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A1" w:rsidRDefault="005470A1" w:rsidP="005470A1">
      <w:pPr>
        <w:ind w:firstLine="420"/>
        <w:jc w:val="right"/>
      </w:pPr>
      <w:r>
        <w:rPr>
          <w:color w:val="000000"/>
          <w:sz w:val="28"/>
          <w:szCs w:val="28"/>
        </w:rPr>
        <w:t>Приложение 4</w:t>
      </w:r>
    </w:p>
    <w:p w:rsidR="005470A1" w:rsidRDefault="005470A1" w:rsidP="005470A1">
      <w:pPr>
        <w:ind w:right="-2"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792499" w:rsidRDefault="00792499" w:rsidP="00792499">
      <w:pPr>
        <w:suppressAutoHyphens/>
        <w:spacing w:before="120"/>
        <w:ind w:left="4394"/>
        <w:jc w:val="right"/>
        <w:rPr>
          <w:sz w:val="28"/>
          <w:szCs w:val="28"/>
        </w:rPr>
      </w:pPr>
      <w:r>
        <w:rPr>
          <w:sz w:val="28"/>
          <w:szCs w:val="28"/>
        </w:rPr>
        <w:t>от 15.12.2021 № 88-з</w:t>
      </w:r>
    </w:p>
    <w:p w:rsidR="005470A1" w:rsidRDefault="005470A1" w:rsidP="005470A1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5470A1" w:rsidRDefault="005470A1" w:rsidP="005470A1">
      <w:pPr>
        <w:jc w:val="center"/>
        <w:rPr>
          <w:b/>
          <w:bCs/>
          <w:color w:val="000000"/>
          <w:sz w:val="28"/>
          <w:szCs w:val="28"/>
        </w:rPr>
      </w:pPr>
    </w:p>
    <w:p w:rsidR="003B500D" w:rsidRDefault="003B500D" w:rsidP="003B500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Прогнозируемые доходы областного бюджета на 2022 год в соответствии с классификацией доходов бюджетов Российской Федерации</w:t>
      </w:r>
    </w:p>
    <w:p w:rsidR="003B500D" w:rsidRDefault="003B500D" w:rsidP="003B500D">
      <w:pPr>
        <w:jc w:val="center"/>
        <w:rPr>
          <w:b/>
          <w:bCs/>
          <w:color w:val="000000"/>
          <w:sz w:val="28"/>
          <w:szCs w:val="28"/>
        </w:rPr>
      </w:pPr>
    </w:p>
    <w:p w:rsidR="003B500D" w:rsidRDefault="003B500D" w:rsidP="003B500D">
      <w:pPr>
        <w:jc w:val="center"/>
      </w:pPr>
    </w:p>
    <w:tbl>
      <w:tblPr>
        <w:tblOverlap w:val="never"/>
        <w:tblW w:w="9575" w:type="dxa"/>
        <w:tblLayout w:type="fixed"/>
        <w:tblLook w:val="01E0" w:firstRow="1" w:lastRow="1" w:firstColumn="1" w:lastColumn="1" w:noHBand="0" w:noVBand="0"/>
      </w:tblPr>
      <w:tblGrid>
        <w:gridCol w:w="3057"/>
        <w:gridCol w:w="4535"/>
        <w:gridCol w:w="1983"/>
      </w:tblGrid>
      <w:tr w:rsidR="000369F5" w:rsidTr="005470A1">
        <w:trPr>
          <w:tblHeader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spacing w:line="1" w:lineRule="auto"/>
            </w:pPr>
          </w:p>
          <w:p w:rsidR="000369F5" w:rsidRDefault="000369F5" w:rsidP="00EB0E49">
            <w:pPr>
              <w:jc w:val="center"/>
              <w:rPr>
                <w:sz w:val="24"/>
                <w:szCs w:val="24"/>
              </w:rPr>
            </w:pPr>
            <w:r w:rsidRPr="00615938">
              <w:rPr>
                <w:sz w:val="24"/>
                <w:szCs w:val="24"/>
              </w:rPr>
              <w:t xml:space="preserve">Код классификации </w:t>
            </w:r>
          </w:p>
          <w:p w:rsidR="000369F5" w:rsidRPr="00615938" w:rsidRDefault="000369F5" w:rsidP="00EB0E49">
            <w:pPr>
              <w:jc w:val="center"/>
              <w:rPr>
                <w:sz w:val="24"/>
                <w:szCs w:val="24"/>
              </w:rPr>
            </w:pPr>
            <w:r w:rsidRPr="00615938">
              <w:rPr>
                <w:sz w:val="24"/>
                <w:szCs w:val="24"/>
              </w:rPr>
              <w:t>доходов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Pr="00615938" w:rsidRDefault="000369F5" w:rsidP="00EB0E49">
            <w:pPr>
              <w:jc w:val="center"/>
              <w:rPr>
                <w:sz w:val="24"/>
                <w:szCs w:val="24"/>
              </w:rPr>
            </w:pPr>
            <w:r w:rsidRPr="00615938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Pr="00B27BB7" w:rsidRDefault="000369F5" w:rsidP="00EB0E4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27BB7">
              <w:rPr>
                <w:bCs/>
                <w:color w:val="000000"/>
                <w:sz w:val="24"/>
                <w:szCs w:val="24"/>
              </w:rPr>
              <w:t>202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  <w:r w:rsidRPr="00B27BB7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0369F5" w:rsidRDefault="000369F5" w:rsidP="00EB0E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7BB7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73 495 499 165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45 076 200 000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000 1 01 01000 00 0000 110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23 890 615 000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21 185 585 000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14 886 644 266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14 886 644 266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5 383 000 000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5 330 000 000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000 1 05 06000 01 0000 110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7 152 728 000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5 616 700 000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000 1 06 04000 02 0000 110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1 532 500 000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000 1 06 05000 02 0000 110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игорный бизнес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3 528 000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17 207 000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000 1 07 01000 01 0000 110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11 400 000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000 1 07 04000 01 0000 110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5 807 000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000 1 08 00000 00 0000 000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195 853 340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47 224 892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5 109 000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000 1 11 03000 00 0000 120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3 290 982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35 033 910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000 1 11 05300 00 0000 120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000 1 11 07000 00 0000 120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000 1 11 08000 00 0000 120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3 080 000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146 438 000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Плата за негативное воздействие на </w:t>
            </w:r>
            <w:r>
              <w:rPr>
                <w:color w:val="000000"/>
                <w:sz w:val="24"/>
                <w:szCs w:val="24"/>
              </w:rPr>
              <w:lastRenderedPageBreak/>
              <w:t>окружающую среду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70 083 000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000 1 12 02000 00 0000 120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2 455 000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000 1 12 04000 00 0000 120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73 900 000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35 012 899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1 810 300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000 1 15 00000 00 0000 000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250 000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000 1 15 02000 00 0000 140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552 930 468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19 713 464 048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18 513 329 100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889 442 000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000 2 02 15009 02 0000 150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889 442 000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13 088 369 800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000 2 02 25013 02 0000 150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сокращение доли загрязненных сточных вод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791 643 100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000 2 02 25021 02 0000 150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реализацию </w:t>
            </w:r>
            <w:r w:rsidR="005470A1">
              <w:rPr>
                <w:color w:val="000000"/>
                <w:sz w:val="24"/>
                <w:szCs w:val="24"/>
              </w:rPr>
              <w:lastRenderedPageBreak/>
              <w:t xml:space="preserve">мероприятий по стимулированию </w:t>
            </w:r>
            <w:proofErr w:type="gramStart"/>
            <w:r>
              <w:rPr>
                <w:color w:val="000000"/>
                <w:sz w:val="24"/>
                <w:szCs w:val="24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294 475 600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000 2 02 25027 02 0000 150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15 980 400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000 2 02 25028 02 0000 150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3 439 800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000 2 02 25065 02 0000 150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206 672 000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000 2 02 25066 02 0000 150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457 400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000 2 02 25081 02 0000 150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6 322 700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000 2 02 25082 02 0000 150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59 718 800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000 2 02 25084 02 0000 150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осуществление ежемесячно</w:t>
            </w:r>
            <w:r w:rsidR="005470A1">
              <w:rPr>
                <w:color w:val="000000"/>
                <w:sz w:val="24"/>
                <w:szCs w:val="24"/>
              </w:rPr>
              <w:t>й денежной выплаты, назначаемой</w:t>
            </w:r>
            <w:r>
              <w:rPr>
                <w:color w:val="000000"/>
                <w:sz w:val="24"/>
                <w:szCs w:val="24"/>
              </w:rPr>
              <w:t xml:space="preserve">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644 625 500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000 2 02 25086 02 0000 150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</w:t>
            </w:r>
            <w:r>
              <w:rPr>
                <w:color w:val="000000"/>
                <w:sz w:val="24"/>
                <w:szCs w:val="24"/>
              </w:rPr>
              <w:lastRenderedPageBreak/>
              <w:t>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766 500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000 2 02 25097 02 0000 150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6 858 400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000 2 02 25114 02 0000 150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68 844 800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000 2 02 25138 02 0000 150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22 812 500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000 2 02 25169 02 0000 150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создание и обеспечение функционирования центров образования </w:t>
            </w:r>
            <w:proofErr w:type="gramStart"/>
            <w:r>
              <w:rPr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91 865 800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000 2 02 25173 02 0000 150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20 586 400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000 2 02 25187 02 0000 150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15 263 600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000 2 02 25201 02 0000 150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37 301 900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000 2 02 25202 02 0000 150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15 965 600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000 2 02 25210 02 0000 150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83 682 400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000 2 02 25228 02 0000 150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6 324 300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000 2 02 25229 02 0000 150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7 123 600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000 2 02 25230 02 0000 150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166 473 100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000 2 02 25239 02 0000 150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124 747 200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000 2 02 25243 02 0000 150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строительство </w:t>
            </w:r>
            <w:r>
              <w:rPr>
                <w:color w:val="000000"/>
                <w:sz w:val="24"/>
                <w:szCs w:val="24"/>
              </w:rPr>
              <w:lastRenderedPageBreak/>
              <w:t>и реконструкцию (модернизацию) объектов питьевого водоснабжения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156 936 700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000 2 02 25251 02 0000 150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000 2 02 25256 02 0000 150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8 760 000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000 2 02 25291 02 0000 150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повышение эффективности службы занятости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000 2 02 25299 02 0000 150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</w:t>
            </w:r>
            <w:r w:rsidR="00EE0378">
              <w:rPr>
                <w:color w:val="000000"/>
                <w:sz w:val="24"/>
                <w:szCs w:val="24"/>
              </w:rPr>
              <w:t>9 –</w:t>
            </w:r>
            <w:r>
              <w:rPr>
                <w:color w:val="000000"/>
                <w:sz w:val="24"/>
                <w:szCs w:val="24"/>
              </w:rPr>
              <w:t xml:space="preserve"> 2024 годы"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160 600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000 2 02 25302 02 0000 150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ежемесячных выплат на детей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1 861 748 400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000 2 02 25304 02 0000 150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471 856 100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000 2 02 25341 02 0000 150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сельского туризма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000 2 02 25359 02 0000 150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создание (обновление) материально-технической </w:t>
            </w:r>
            <w:r>
              <w:rPr>
                <w:color w:val="000000"/>
                <w:sz w:val="24"/>
                <w:szCs w:val="24"/>
              </w:rPr>
              <w:lastRenderedPageBreak/>
              <w:t>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59 721 100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000 2 02 25365 02 0000 150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978 003 200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000 2 02 25394 02 0000 150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строительство (реконструкцию), капитальный ремонт и ремонт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1 230 906 300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000 2 02 25402 02 0000 150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107 977 700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000 2 02 25404 02 0000 150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193 700 600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000 2 02 25456 02 0000 150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модернизацию театров юного зрителя и театров кукол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255 800 000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000 2 02 25462 02 0000 150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12 375 400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000 2 02 25466 02 0000 150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поддержку творческой деятельности и укрепление материально-технической базы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5 004 700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000 2 02 25467 02 0000 150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11 347 900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000 2 02 25480 02 0000 150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50 920 000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000 2 02 25497 02 0000 150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17 293 100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000 2 02 25502 02 0000 150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94 902 100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000 2 02 25508 02 0000 150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поддержку сельскохозяйственного производства по отдельным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подотраслям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  <w:proofErr w:type="gramEnd"/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156 104 500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000 2 02 25513 02 0000 150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сети учреждений культурно-досугового типа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133 326 900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000 2 02 25514 02 0000 150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реализацию мероприятий субъектов Российской Федерации в сфере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9 646 700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000 2 02 25517 02 0000 150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13 561 400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000 2 02 25519 02 0000 150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35 923 800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000 2 02 25520 02 0000 150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301 073 700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000 2 02 25527 02 0000 150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121 145 700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000 2 02 25554 02 0000 150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12 560 400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000 2 02 25555 02 0000 150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445 499 400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000 2 02 25576 02 0000 150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12 058 500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000 2 02 25586 02 0000 150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131 484 100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000 2 02 25589 02 0000 150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видеоконференцсвязи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57 239 200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000 2 02 25590 02 0000 150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техническое оснащение муниципальных музеев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8 844 700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000 2 02 27111 02 0000 150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000 2 02 27112 02 0000 150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муниципальной собственности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263 690 000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000 2 02 27121 02 0000 150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финансового обеспечения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000 2 02 27227 02 0000 150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873 818 400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000 2 02 27246 02 0000 150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нового строительства или реконструкции детских больниц (корпусов)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000 2 02 27386 02 0000 150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реализации подпрограммы "Гражданская авиация и аэронавигационное обслуживание" государственной </w:t>
            </w:r>
            <w:r>
              <w:rPr>
                <w:color w:val="000000"/>
                <w:sz w:val="24"/>
                <w:szCs w:val="24"/>
              </w:rPr>
              <w:lastRenderedPageBreak/>
              <w:t>программы Российской Федерации "Развитие транспортной системы"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818 711 100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000 2 02 27567 02 0000 150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87 496 000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3 345 745 500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000 2 02 35090 02 0000 150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улучшение экологического состояния гидрографической сети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000 2 02 35118 02 0000 150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14 928 000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000 2 02 35120 02 0000 150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1 097 900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000 2 02 35128 02 0000 150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5 239 100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000 2 02 35129 02 0000 150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 w:rsidRPr="005470A1">
              <w:rPr>
                <w:color w:val="000000"/>
                <w:spacing w:val="-6"/>
                <w:sz w:val="24"/>
                <w:szCs w:val="24"/>
              </w:rPr>
              <w:t>Субвенции бюджетам субъектов Российской</w:t>
            </w:r>
            <w:r>
              <w:rPr>
                <w:color w:val="000000"/>
                <w:sz w:val="24"/>
                <w:szCs w:val="24"/>
              </w:rPr>
              <w:t xml:space="preserve"> Федерации на осуществление отдельных полномочий в области лесных отношений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152 178 000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000 2 02 35134 02 0000 150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5470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</w:t>
            </w:r>
            <w:r w:rsidR="005470A1">
              <w:rPr>
                <w:color w:val="000000"/>
                <w:sz w:val="24"/>
                <w:szCs w:val="24"/>
              </w:rPr>
              <w:t xml:space="preserve">деральным законом от 12 января </w:t>
            </w:r>
            <w:r>
              <w:rPr>
                <w:color w:val="000000"/>
                <w:sz w:val="24"/>
                <w:szCs w:val="24"/>
              </w:rPr>
              <w:t>1995</w:t>
            </w:r>
            <w:r w:rsidR="00E50914">
              <w:rPr>
                <w:color w:val="000000"/>
                <w:sz w:val="24"/>
                <w:szCs w:val="24"/>
              </w:rPr>
              <w:t> </w:t>
            </w:r>
            <w:r w:rsidR="005470A1">
              <w:rPr>
                <w:color w:val="000000"/>
                <w:sz w:val="24"/>
                <w:szCs w:val="24"/>
              </w:rPr>
              <w:t>года № 5-ФЗ "О </w:t>
            </w:r>
            <w:r>
              <w:rPr>
                <w:color w:val="000000"/>
                <w:sz w:val="24"/>
                <w:szCs w:val="24"/>
              </w:rPr>
              <w:t xml:space="preserve">ветеранах", в соответствии с Указом </w:t>
            </w:r>
            <w:r w:rsidR="005470A1">
              <w:rPr>
                <w:color w:val="000000"/>
                <w:sz w:val="24"/>
                <w:szCs w:val="24"/>
              </w:rPr>
              <w:t xml:space="preserve">Президента Российской Федерации </w:t>
            </w:r>
            <w:r w:rsidR="005470A1" w:rsidRPr="005470A1">
              <w:rPr>
                <w:color w:val="000000"/>
                <w:spacing w:val="-4"/>
                <w:sz w:val="24"/>
                <w:szCs w:val="24"/>
              </w:rPr>
              <w:t>от 7 мая 2008 года № 714 "Об </w:t>
            </w:r>
            <w:r w:rsidRPr="005470A1">
              <w:rPr>
                <w:color w:val="000000"/>
                <w:spacing w:val="-4"/>
                <w:sz w:val="24"/>
                <w:szCs w:val="24"/>
              </w:rPr>
              <w:t>обеспечении</w:t>
            </w:r>
            <w:r>
              <w:rPr>
                <w:color w:val="000000"/>
                <w:sz w:val="24"/>
                <w:szCs w:val="24"/>
              </w:rPr>
              <w:t xml:space="preserve"> жильем ветеранов Великой Отечественной войны 1941 </w:t>
            </w:r>
            <w:r w:rsidR="00EE0378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1945 годов"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10 500 800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000 2 02 35135 02 0000 150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509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</w:t>
            </w:r>
            <w:r w:rsidR="005470A1">
              <w:rPr>
                <w:color w:val="000000"/>
                <w:sz w:val="24"/>
                <w:szCs w:val="24"/>
              </w:rPr>
              <w:t xml:space="preserve">овленных Федеральным законом </w:t>
            </w:r>
            <w:r w:rsidR="005470A1" w:rsidRPr="005470A1">
              <w:rPr>
                <w:color w:val="000000"/>
                <w:sz w:val="24"/>
                <w:szCs w:val="24"/>
              </w:rPr>
              <w:t>от </w:t>
            </w:r>
            <w:r w:rsidRPr="005470A1">
              <w:rPr>
                <w:color w:val="000000"/>
                <w:sz w:val="24"/>
                <w:szCs w:val="24"/>
              </w:rPr>
              <w:t>12 января 1995</w:t>
            </w:r>
            <w:r w:rsidR="00E50914" w:rsidRPr="005470A1">
              <w:rPr>
                <w:color w:val="000000"/>
                <w:sz w:val="24"/>
                <w:szCs w:val="24"/>
              </w:rPr>
              <w:t> </w:t>
            </w:r>
            <w:r w:rsidR="005470A1" w:rsidRPr="005470A1">
              <w:rPr>
                <w:color w:val="000000"/>
                <w:sz w:val="24"/>
                <w:szCs w:val="24"/>
              </w:rPr>
              <w:t>года № 5-ФЗ "О </w:t>
            </w:r>
            <w:r w:rsidRPr="005470A1">
              <w:rPr>
                <w:color w:val="000000"/>
                <w:sz w:val="24"/>
                <w:szCs w:val="24"/>
              </w:rPr>
              <w:t>ветеранах"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13 232 100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000 2 02 35176 02 0000 150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509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</w:t>
            </w:r>
            <w:r w:rsidR="005470A1">
              <w:rPr>
                <w:color w:val="000000"/>
                <w:sz w:val="24"/>
                <w:szCs w:val="24"/>
              </w:rPr>
              <w:t>овленных Федеральным законом от </w:t>
            </w:r>
            <w:r>
              <w:rPr>
                <w:color w:val="000000"/>
                <w:sz w:val="24"/>
                <w:szCs w:val="24"/>
              </w:rPr>
              <w:t>24 ноября 1995</w:t>
            </w:r>
            <w:r w:rsidR="00E50914">
              <w:rPr>
                <w:color w:val="000000"/>
                <w:sz w:val="24"/>
                <w:szCs w:val="24"/>
              </w:rPr>
              <w:t> </w:t>
            </w:r>
            <w:r w:rsidR="005470A1">
              <w:rPr>
                <w:color w:val="000000"/>
                <w:sz w:val="24"/>
                <w:szCs w:val="24"/>
              </w:rPr>
              <w:t>года № 181-ФЗ "О </w:t>
            </w:r>
            <w:r>
              <w:rPr>
                <w:color w:val="000000"/>
                <w:sz w:val="24"/>
                <w:szCs w:val="24"/>
              </w:rPr>
              <w:t>социальной защите инвалидов в Российской Федерации"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27 227 200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000 2 02 35220 02 0000 150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137 950 200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000 2 02 35240 02 0000 150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</w:t>
            </w:r>
            <w:r w:rsidR="005470A1">
              <w:rPr>
                <w:color w:val="000000"/>
                <w:sz w:val="24"/>
                <w:szCs w:val="24"/>
              </w:rPr>
              <w:t>сентября 1998 года № 157-ФЗ "Об </w:t>
            </w:r>
            <w:r>
              <w:rPr>
                <w:color w:val="000000"/>
                <w:sz w:val="24"/>
                <w:szCs w:val="24"/>
              </w:rPr>
              <w:t>иммунопрофилактике инфекционных болезней"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000 2 02 35250 02 0000 150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992 047 600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000 2 02 35290 02 0000 150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</w:t>
            </w:r>
            <w:r w:rsidR="005470A1">
              <w:rPr>
                <w:color w:val="000000"/>
                <w:sz w:val="24"/>
                <w:szCs w:val="24"/>
              </w:rPr>
              <w:t>Российской Федерации от 19 апреля 1991 года № 1032-I "О </w:t>
            </w:r>
            <w:r>
              <w:rPr>
                <w:color w:val="000000"/>
                <w:sz w:val="24"/>
                <w:szCs w:val="24"/>
              </w:rPr>
              <w:t>занятости населения в Российской Федерации"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000 2 02 35345 02 0000 150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мер пожарной безопасности и тушение лесных пожаров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000 2 02 35429 02 0000 150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16 204 500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000 2 02 35460 02 0000 150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>
              <w:rPr>
                <w:color w:val="000000"/>
                <w:sz w:val="24"/>
                <w:szCs w:val="24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223 207 800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000 2 02 35485 02 0000 150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5 821 400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000 2 02 35573 02 0000 150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1 170 743 400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000 2 02 35900 02 0000 150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Единая субвенция бюджетам субъектов Российской Федерации и бюджету г.</w:t>
            </w:r>
            <w:r w:rsidR="00EB0E49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Байконура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90 230 500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1 189 771 800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000 2 02 45141 02 0000 150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000 2 02 45142 02 0000 150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000 2 02 45161 02 0000 150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000 2 02 45190 02 0000 150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193 221 700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000 2 02 45192 02 0000 150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122 332 000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000 2 02 45216 02 0000 150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rPr>
                <w:color w:val="000000"/>
                <w:sz w:val="24"/>
                <w:szCs w:val="24"/>
              </w:rPr>
              <w:t>муковисцидозом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color w:val="000000"/>
                <w:sz w:val="24"/>
                <w:szCs w:val="24"/>
              </w:rPr>
              <w:t>гемолитико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-уремическим синдромом, юношеским артритом с системным началом, </w:t>
            </w:r>
            <w:proofErr w:type="spellStart"/>
            <w:r>
              <w:rPr>
                <w:color w:val="000000"/>
                <w:sz w:val="24"/>
                <w:szCs w:val="24"/>
              </w:rPr>
              <w:t>мукополисахаридозом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I, II и VI типов, </w:t>
            </w:r>
            <w:proofErr w:type="spellStart"/>
            <w:r>
              <w:rPr>
                <w:color w:val="000000"/>
                <w:sz w:val="24"/>
                <w:szCs w:val="24"/>
              </w:rPr>
              <w:t>апластической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анемией неуточненной, наследственным дефицитом факторов II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(фибриногена), VII (лабильного), X (Стюарта-</w:t>
            </w:r>
            <w:proofErr w:type="spellStart"/>
            <w:r>
              <w:rPr>
                <w:color w:val="000000"/>
                <w:sz w:val="24"/>
                <w:szCs w:val="24"/>
              </w:rPr>
              <w:t>Прауэра</w:t>
            </w:r>
            <w:proofErr w:type="spellEnd"/>
            <w:r>
              <w:rPr>
                <w:color w:val="000000"/>
                <w:sz w:val="24"/>
                <w:szCs w:val="24"/>
              </w:rPr>
              <w:t>), а также после трансплантации органов и (или) тканей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000 2 02 45303 02 0000 150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500 280 500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000 2 02 45354 02 0000 150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мероприятий по созданию и организации работы единой службы оперативной помощи гражданам по номеру "122"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7 930 200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000 2 02 45358 02 0000 150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4 332 500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000 2 02 45363 02 0000 150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  <w:proofErr w:type="gramEnd"/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95 540 800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000 2 02 45424 02 0000 150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E037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комфортной городской среды в малых го</w:t>
            </w:r>
            <w:r w:rsidR="00EE0378">
              <w:rPr>
                <w:color w:val="000000"/>
                <w:sz w:val="24"/>
                <w:szCs w:val="24"/>
              </w:rPr>
              <w:t xml:space="preserve">родах и исторических поселениях – </w:t>
            </w:r>
            <w:r>
              <w:rPr>
                <w:color w:val="000000"/>
                <w:sz w:val="24"/>
                <w:szCs w:val="24"/>
              </w:rPr>
              <w:t>победителях Всероссийского конкурса лучших проектов создания комфортной городской среды</w:t>
            </w:r>
            <w:proofErr w:type="gramEnd"/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000 2 02 45433 02 0000 150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23 116 000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000 2 02 45450 02 0000 150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B947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реализацию проектов по повышению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производительности труда на предприятиях </w:t>
            </w:r>
            <w:r w:rsidR="00B94744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участниках национального проекта по направлению "Бережливое производство"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12 017 500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000 2 02 45453 02 0000 150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виртуальных концертных залов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000 2 02 45454 02 0000 150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модельных муниципальных библиотек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000 2 02 45468 02 0000 150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000 2 03 00000 00 0000 000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1 200 134 948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000 2 03 02000 02 0000 150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1 200 134 948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000 2 03 02040 02 0000 150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B947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Безвозмездные поступления в бюджеты субъектов Российской Федерации от государственной корпорации </w:t>
            </w:r>
            <w:r w:rsidR="00B94744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1 200 134 948</w:t>
            </w:r>
          </w:p>
        </w:tc>
      </w:tr>
      <w:tr w:rsidR="000369F5" w:rsidTr="005470A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93 208 963 213</w:t>
            </w:r>
          </w:p>
        </w:tc>
      </w:tr>
    </w:tbl>
    <w:p w:rsidR="00DC6654" w:rsidRDefault="00DC6654"/>
    <w:sectPr w:rsidR="00DC6654" w:rsidSect="005470A1">
      <w:headerReference w:type="default" r:id="rId7"/>
      <w:footerReference w:type="default" r:id="rId8"/>
      <w:pgSz w:w="11905" w:h="16837"/>
      <w:pgMar w:top="1134" w:right="680" w:bottom="1134" w:left="1701" w:header="567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38E" w:rsidRDefault="005D138E" w:rsidP="00390F8A">
      <w:r>
        <w:separator/>
      </w:r>
    </w:p>
  </w:endnote>
  <w:endnote w:type="continuationSeparator" w:id="0">
    <w:p w:rsidR="005D138E" w:rsidRDefault="005D138E" w:rsidP="0039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E49" w:rsidRDefault="00EB0E4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38E" w:rsidRDefault="005D138E" w:rsidP="00390F8A">
      <w:r>
        <w:separator/>
      </w:r>
    </w:p>
  </w:footnote>
  <w:footnote w:type="continuationSeparator" w:id="0">
    <w:p w:rsidR="005D138E" w:rsidRDefault="005D138E" w:rsidP="00390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E49" w:rsidRPr="003B500D" w:rsidRDefault="00EB0E49">
    <w:pPr>
      <w:pStyle w:val="a4"/>
      <w:jc w:val="center"/>
      <w:rPr>
        <w:sz w:val="28"/>
        <w:szCs w:val="28"/>
      </w:rPr>
    </w:pPr>
    <w:r w:rsidRPr="003B500D">
      <w:rPr>
        <w:sz w:val="28"/>
        <w:szCs w:val="28"/>
      </w:rPr>
      <w:fldChar w:fldCharType="begin"/>
    </w:r>
    <w:r w:rsidRPr="003B500D">
      <w:rPr>
        <w:sz w:val="28"/>
        <w:szCs w:val="28"/>
      </w:rPr>
      <w:instrText>PAGE   \* MERGEFORMAT</w:instrText>
    </w:r>
    <w:r w:rsidRPr="003B500D">
      <w:rPr>
        <w:sz w:val="28"/>
        <w:szCs w:val="28"/>
      </w:rPr>
      <w:fldChar w:fldCharType="separate"/>
    </w:r>
    <w:r w:rsidR="00792499">
      <w:rPr>
        <w:noProof/>
        <w:sz w:val="28"/>
        <w:szCs w:val="28"/>
      </w:rPr>
      <w:t>17</w:t>
    </w:r>
    <w:r w:rsidRPr="003B500D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8A"/>
    <w:rsid w:val="000369F5"/>
    <w:rsid w:val="001D3FD2"/>
    <w:rsid w:val="0025245C"/>
    <w:rsid w:val="00390F8A"/>
    <w:rsid w:val="003A39DD"/>
    <w:rsid w:val="003B500D"/>
    <w:rsid w:val="00470455"/>
    <w:rsid w:val="005470A1"/>
    <w:rsid w:val="005C7FCF"/>
    <w:rsid w:val="005D138E"/>
    <w:rsid w:val="006051DF"/>
    <w:rsid w:val="006F7E74"/>
    <w:rsid w:val="00792499"/>
    <w:rsid w:val="0081777D"/>
    <w:rsid w:val="00B05A8B"/>
    <w:rsid w:val="00B94744"/>
    <w:rsid w:val="00C75DE3"/>
    <w:rsid w:val="00DC6654"/>
    <w:rsid w:val="00E50914"/>
    <w:rsid w:val="00EB0E49"/>
    <w:rsid w:val="00EE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90F8A"/>
    <w:rPr>
      <w:color w:val="0000FF"/>
      <w:u w:val="single"/>
    </w:rPr>
  </w:style>
  <w:style w:type="paragraph" w:styleId="a4">
    <w:name w:val="header"/>
    <w:basedOn w:val="a"/>
    <w:link w:val="a5"/>
    <w:rsid w:val="003B5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500D"/>
  </w:style>
  <w:style w:type="paragraph" w:styleId="a6">
    <w:name w:val="footer"/>
    <w:basedOn w:val="a"/>
    <w:link w:val="a7"/>
    <w:rsid w:val="003B5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B500D"/>
  </w:style>
  <w:style w:type="paragraph" w:styleId="a8">
    <w:name w:val="Balloon Text"/>
    <w:basedOn w:val="a"/>
    <w:link w:val="a9"/>
    <w:rsid w:val="003A3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A3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90F8A"/>
    <w:rPr>
      <w:color w:val="0000FF"/>
      <w:u w:val="single"/>
    </w:rPr>
  </w:style>
  <w:style w:type="paragraph" w:styleId="a4">
    <w:name w:val="header"/>
    <w:basedOn w:val="a"/>
    <w:link w:val="a5"/>
    <w:rsid w:val="003B5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500D"/>
  </w:style>
  <w:style w:type="paragraph" w:styleId="a6">
    <w:name w:val="footer"/>
    <w:basedOn w:val="a"/>
    <w:link w:val="a7"/>
    <w:rsid w:val="003B5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B500D"/>
  </w:style>
  <w:style w:type="paragraph" w:styleId="a8">
    <w:name w:val="Balloon Text"/>
    <w:basedOn w:val="a"/>
    <w:link w:val="a9"/>
    <w:rsid w:val="003A3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A3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4167</Words>
  <Characters>23752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2021-12-11T09:20:00Z</cp:lastPrinted>
  <dcterms:created xsi:type="dcterms:W3CDTF">2021-12-11T09:21:00Z</dcterms:created>
  <dcterms:modified xsi:type="dcterms:W3CDTF">2021-12-16T11:43:00Z</dcterms:modified>
</cp:coreProperties>
</file>