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295" w:rsidRPr="00466B5C" w:rsidRDefault="000C4295" w:rsidP="00027459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bookmarkStart w:id="0" w:name="__bookmark_1"/>
      <w:bookmarkEnd w:id="0"/>
      <w:r w:rsidRPr="00466B5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</w:t>
      </w:r>
    </w:p>
    <w:p w:rsidR="000C4295" w:rsidRPr="00466B5C" w:rsidRDefault="000C4295" w:rsidP="00027459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0C4295" w:rsidRPr="00466B5C" w:rsidRDefault="00902DFB" w:rsidP="00027459">
      <w:pPr>
        <w:spacing w:before="120"/>
        <w:ind w:left="6521"/>
        <w:jc w:val="right"/>
        <w:rPr>
          <w:sz w:val="28"/>
          <w:szCs w:val="28"/>
        </w:rPr>
      </w:pPr>
      <w:r w:rsidRPr="00902DFB">
        <w:rPr>
          <w:sz w:val="28"/>
          <w:szCs w:val="28"/>
        </w:rPr>
        <w:t>от 02.07.2024 № 28-з</w:t>
      </w:r>
      <w:bookmarkStart w:id="1" w:name="_GoBack"/>
      <w:bookmarkEnd w:id="1"/>
    </w:p>
    <w:p w:rsidR="000C4295" w:rsidRPr="00466B5C" w:rsidRDefault="000C4295" w:rsidP="00027459">
      <w:pPr>
        <w:ind w:left="6521"/>
        <w:jc w:val="right"/>
        <w:rPr>
          <w:sz w:val="28"/>
          <w:szCs w:val="28"/>
        </w:rPr>
      </w:pPr>
    </w:p>
    <w:p w:rsidR="000C4295" w:rsidRPr="00466B5C" w:rsidRDefault="000C4295" w:rsidP="00027459">
      <w:pPr>
        <w:widowControl w:val="0"/>
        <w:autoSpaceDE w:val="0"/>
        <w:autoSpaceDN w:val="0"/>
        <w:adjustRightInd w:val="0"/>
        <w:ind w:left="6521"/>
        <w:jc w:val="right"/>
        <w:rPr>
          <w:snapToGrid w:val="0"/>
          <w:sz w:val="28"/>
          <w:szCs w:val="28"/>
        </w:rPr>
      </w:pPr>
      <w:r w:rsidRPr="00466B5C">
        <w:rPr>
          <w:snapToGrid w:val="0"/>
          <w:sz w:val="28"/>
          <w:szCs w:val="28"/>
        </w:rPr>
        <w:t>"Приложение 6</w:t>
      </w:r>
    </w:p>
    <w:p w:rsidR="000C4295" w:rsidRPr="00466B5C" w:rsidRDefault="000C4295" w:rsidP="00027459">
      <w:pPr>
        <w:ind w:left="6521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0C4295" w:rsidRDefault="000C4295" w:rsidP="00027459">
      <w:pPr>
        <w:ind w:left="6521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от 2</w:t>
      </w:r>
      <w:r>
        <w:rPr>
          <w:sz w:val="28"/>
          <w:szCs w:val="28"/>
        </w:rPr>
        <w:t>0</w:t>
      </w:r>
      <w:r w:rsidRPr="00466B5C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466B5C">
        <w:rPr>
          <w:sz w:val="28"/>
          <w:szCs w:val="28"/>
        </w:rPr>
        <w:t xml:space="preserve"> № 7</w:t>
      </w:r>
      <w:r>
        <w:rPr>
          <w:sz w:val="28"/>
          <w:szCs w:val="28"/>
        </w:rPr>
        <w:t>8</w:t>
      </w:r>
      <w:r w:rsidRPr="00466B5C">
        <w:rPr>
          <w:sz w:val="28"/>
          <w:szCs w:val="28"/>
        </w:rPr>
        <w:t>-з</w:t>
      </w:r>
    </w:p>
    <w:p w:rsidR="000C4295" w:rsidRDefault="000C4295" w:rsidP="000C4295"/>
    <w:p w:rsidR="00EE0FA5" w:rsidRDefault="00EE0FA5" w:rsidP="000C4295"/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C4295" w:rsidTr="0093574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4295" w:rsidRDefault="000C4295" w:rsidP="0093574D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  <w:proofErr w:type="gramEnd"/>
          </w:p>
          <w:p w:rsidR="000C4295" w:rsidRDefault="000C4295" w:rsidP="0093574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0C4295" w:rsidRDefault="000C4295" w:rsidP="0093574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0C4295" w:rsidRDefault="000C4295" w:rsidP="0093574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2024 год</w:t>
            </w:r>
          </w:p>
          <w:p w:rsidR="000C4295" w:rsidRDefault="000C4295" w:rsidP="0093574D">
            <w:pPr>
              <w:ind w:firstLine="420"/>
              <w:jc w:val="center"/>
            </w:pPr>
          </w:p>
        </w:tc>
      </w:tr>
    </w:tbl>
    <w:p w:rsidR="000C4295" w:rsidRDefault="000C4295" w:rsidP="000C4295">
      <w:pPr>
        <w:rPr>
          <w:vanish/>
        </w:rPr>
      </w:pPr>
    </w:p>
    <w:p w:rsidR="002F6122" w:rsidRDefault="002F6122">
      <w:pPr>
        <w:rPr>
          <w:vanish/>
        </w:rPr>
      </w:pPr>
    </w:p>
    <w:tbl>
      <w:tblPr>
        <w:tblOverlap w:val="never"/>
        <w:tblW w:w="12190" w:type="dxa"/>
        <w:tblLayout w:type="fixed"/>
        <w:tblLook w:val="01E0" w:firstRow="1" w:lastRow="1" w:firstColumn="1" w:lastColumn="1" w:noHBand="0" w:noVBand="0"/>
      </w:tblPr>
      <w:tblGrid>
        <w:gridCol w:w="5521"/>
        <w:gridCol w:w="1842"/>
        <w:gridCol w:w="859"/>
        <w:gridCol w:w="1984"/>
        <w:gridCol w:w="1984"/>
      </w:tblGrid>
      <w:tr w:rsidR="002F6122" w:rsidRPr="000D7307" w:rsidTr="000C4295">
        <w:trPr>
          <w:gridAfter w:val="1"/>
          <w:wAfter w:w="1984" w:type="dxa"/>
          <w:tblHeader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2F6122" w:rsidRPr="000D7307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F6122" w:rsidRPr="000D7307" w:rsidRDefault="00AE7CF0">
                  <w:pPr>
                    <w:jc w:val="center"/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F6122" w:rsidRPr="000D7307" w:rsidRDefault="002F6122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2F6122" w:rsidRPr="000D7307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4295" w:rsidRPr="000D7307" w:rsidRDefault="00AE7CF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2F6122" w:rsidRPr="000D7307" w:rsidRDefault="00AE7CF0">
                  <w:pPr>
                    <w:jc w:val="center"/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2F6122" w:rsidRPr="000D7307" w:rsidRDefault="002F6122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F6122" w:rsidRPr="000D730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4295" w:rsidRPr="000D7307" w:rsidRDefault="00AE7CF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0C4295" w:rsidRPr="000D7307" w:rsidRDefault="00AE7CF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7307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0C4295" w:rsidRPr="000D7307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2F6122" w:rsidRPr="000D7307" w:rsidRDefault="00AE7CF0">
                  <w:pPr>
                    <w:jc w:val="center"/>
                  </w:pPr>
                  <w:proofErr w:type="spellStart"/>
                  <w:r w:rsidRPr="000D7307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2F6122" w:rsidRPr="000D7307" w:rsidRDefault="002F6122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F6122" w:rsidRPr="000D730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F6122" w:rsidRPr="000D7307" w:rsidRDefault="00AE7CF0">
                  <w:pPr>
                    <w:jc w:val="center"/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2F6122" w:rsidRPr="000D7307" w:rsidRDefault="00AE7CF0">
                  <w:pPr>
                    <w:jc w:val="center"/>
                  </w:pPr>
                  <w:r w:rsidRPr="000D7307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F6122" w:rsidRPr="000D7307" w:rsidRDefault="002F6122">
            <w:pPr>
              <w:spacing w:line="1" w:lineRule="auto"/>
            </w:pP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18 595 053 462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15 784 936 095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55 208 381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32 925 354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21 870 127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6 089 175 172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17 525 737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3 057 283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6 068 322 010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270 142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1 786 789 732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105 170 717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1 681 619 015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Поддержка неработающих пенсионеров в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197 754 065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3 726 380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Реализация мероприятий в области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информационных технологий и управление развитием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450 568 952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6 468 952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444 100 000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43 097 995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120 431 815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68 001 376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68 001 376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Реализация мероприятий по обеспечению доступности и качества оказания первичной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медицинской помощи медицинскими организациями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01.3.N9.53650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819 750 691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29 977 042 956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5 157 224 190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4 851 338 743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4 525 557 450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1 276 000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13 537 400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13 537 400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28 383 620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27 367 740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93 744 000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93 744 000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20 603 616 121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255 203 364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682 553 439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682 553 439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Субвенция на государственную поддержку опеки и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170 016 405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170 016 405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542 074 680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542 074 680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853 426 875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Субсидия на повышение оплаты труда отдельных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519 940 339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495 868 399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7 453 649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480 514 750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58 575 500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58 575 500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58 575 500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5 821 918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219 449 590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1 654 907 137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образовательную деятельность исключительно по адаптированным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02.3.E1.51723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 w:rsidP="00036E35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036E35">
              <w:rPr>
                <w:color w:val="000000"/>
                <w:sz w:val="24"/>
                <w:szCs w:val="24"/>
              </w:rPr>
              <w:t> 5</w:t>
            </w:r>
            <w:r w:rsidRPr="000D7307">
              <w:rPr>
                <w:color w:val="000000"/>
                <w:sz w:val="24"/>
                <w:szCs w:val="24"/>
              </w:rPr>
              <w:t>0</w:t>
            </w:r>
            <w:r w:rsidR="00036E35">
              <w:rPr>
                <w:color w:val="000000"/>
                <w:sz w:val="24"/>
                <w:szCs w:val="24"/>
              </w:rPr>
              <w:t> </w:t>
            </w:r>
            <w:r w:rsidRPr="000D7307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организациях, расположенных в сельской местности и поселках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городского типа Ярославской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02.3.E1.Д2300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435 799 875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Создание центров цифрового образования детей "IT-куб"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77 425 921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14 373 167 869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7 793 560 496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159 118 607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157 131 142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587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минимальную пенсию по старости, и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иные региональные доплаты к пенсиям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74 222 742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73 277 742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40 222 078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613 000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39 609 078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Единовременная выплата семьям, имеющим детей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(региональный семейный капитал)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301 094 456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3 701 295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297 393 161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4 884 075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4 784 075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3 260 180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3 225 180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10 278 420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10 073 420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112 618 996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111 012 996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5 957 876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5 866 876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109 212 392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109 172 792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76 660 500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75 397 500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9 812 680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9 660 680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10 165 716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10 030 716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14 359 396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14 114 396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529 650 422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521 814 422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346 529 621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341 238 621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16 434 600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16 125 600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286 755 488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4 039 527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282 715 961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1 705 682 828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1 674 026 199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1 446 164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86 164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715 470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715 470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13 992 588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196 934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13 795 654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1 939 820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41 442 705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40 770 000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Ярославской области </w:t>
            </w: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5 094 520 684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2 353 806 737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631 944 043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134 454 170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1 069 865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1 581 466 574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2 485 925 183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2 485 925 183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180 645 495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68 636 474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515 429 441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основании социального контракта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03.1.03.R4040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38 511 065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588 000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Ярославии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319 740 653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33 092 602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32 627 602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107 070 880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78 170 880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Субвенция на обеспечение отдыха и оздоровления детей, находящихся в трудной жизненной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94 829 667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03.3.P3.5163F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56 719 105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56 719 105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7 360 200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7 360 200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2 468 112 685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127 288 881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419 103 948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417 848 420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11 716 013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336 831 634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4 135 473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</w:t>
            </w:r>
            <w:r w:rsidR="007917CE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0D7307">
              <w:rPr>
                <w:i/>
                <w:iCs/>
                <w:color w:val="000000"/>
                <w:sz w:val="24"/>
                <w:szCs w:val="24"/>
              </w:rPr>
              <w:t>на 2019 – 2025 годы)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2 439 456 186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389 504 600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93 140 000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850 432 245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623 108 599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3 885 791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4 774 717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204 890 761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151 442 977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52 596 007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24 940 983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4 880 625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14 893 308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Субсидия на обеспечение трудоустройства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несовершеннолетних граждан на временные рабочие места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287 950 464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23 334 382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86 887 034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86 747 034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86 387 034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885 944 554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17 451 212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656 712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861 356 352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861 317 232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44 101 765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10 072 301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807 102 664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3 496 077 895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239 942 781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235 291 204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235 291 204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649 003 356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649 003 356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170 525 947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170 525 947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170 525 947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1 024 805 093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1 024 735 093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1 024 735 093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138 650 117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138 484 617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138 484 617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819 512 986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Межбюджетные трансферты на организацию и проведение культурных мероприятий, направленных на улучшение социального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самочувствия жителей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382 638 397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234 116 550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75 182 170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39 151 629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39 151 629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1 677 789 879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33 650 372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33 650 372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33 486 589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728 165 998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336 343 174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336 343 174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360 674 500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348 500 000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289 113 729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5 279 925 285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2 903 676 925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33 730 058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24 099 292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2 161 242 434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2 119 662 434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возмещение затрат по ремонту фасадов индивидуальных жилых домов и (или) фасадной части заборов, расположенных вдоль автомобильных дорог федерального и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14 907 910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13 524 003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повышение качества услуг в сфере жилищно-коммунального хозяйства и безопасного проживания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280 071 316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23 744 916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осуществление капитальных вложений в объекты строительства (реконструкции, модернизации) объектов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124 967 770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57 467 770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57 467 770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приобретению и установке оборудования для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14.2.02.77620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Субсидия Региональному фонду содействия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14.2.08.75930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1 562 952 171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1 554 942 171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639 925 125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376 704 261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15.3.I2.55270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137 229 914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309 684 484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290 762 400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беспроцентных займов на финансирование проектов, направленных на создание и (или) развитие промышленного производства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Реализация дополнительных мероприятий по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финансовому обеспечению деятельности (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16.3.01.76050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140 762 400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16 369 979 432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11 987 784 272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578 823 843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347 079 330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19 012 485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211 981 253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700 775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14 254 599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14 254 599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9 389 710 454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9 389 710 454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327 911 548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217 461 548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217 461 548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транспортной системы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2 984 083 612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17.3.R7.54012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1 379 641 772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457 910 000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65 210 000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43 700 000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43 700 000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18.1.01.77040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465 131 772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18.3.J1.55580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256 785 953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224 945 504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166 679 799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9 308 859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8 808 859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468 193 237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2 411 000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информационной поддержки социально ориентированным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22.1.01.77850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59 132 710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129 570 077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22.1.07.70070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4 565 603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4 565 603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16 374 930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16 374 930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191 625 670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191 625 670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191 625 670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13 430 276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межмуниципального сотрудничества "Дом народов Ярославской области" на финансовое обеспечение уставной деятельности в целях реализации государственной национальной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71 623 504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68 838 004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68 838 004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Поддержка участия проектов и представителей детских и молодежных общественных объединений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региона в межрегиональных и всероссийских программах, конкурсах, фестивалях, акциях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22.3.02.73180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1 514 747 789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1 100 631 316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50 599 091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50 599 091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31 156 100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здании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811 200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24 807 000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6 532 520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322 173 465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132 143 395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132 143 395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23.2.01.72310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307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Создание автоматизированной системы платного парковочного пространства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23.2.01.77780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Модернизация информационной системы приема и обработки сообщений граждан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23.2.01.77900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66 128 621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66 128 621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66 128 621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"Поддержка региональных </w:t>
            </w: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проектов в сфере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23.3.02.00000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21 497 400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13 266 000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13 266 000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D7307"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8 231 400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8 231 400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17 637 952 060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469 456 959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469 378 459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345 299 346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123 477 250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Поддержка неработающих пенсионеров в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10 139 386 457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3 736 867 952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3 736 867 952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380 403 366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375 736 366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Приобретение специализированной техники,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необходимой для осуществления дорожно-строительных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24.2.01.73330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72 479 355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49 461 116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23 018 239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375 850 000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375 850 000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2 327 069 843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2 327 069 843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5 466 365 125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2 407 405 911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2 275 042 849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1 562 743 519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1 510 059 560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1 510 059 560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1 085 255 494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550 429 559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кадровой и текущей деятельности </w:t>
            </w: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и подведомственных организаций"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91 700 701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312 188 748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объектов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25.2.01.77680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комплекса и развитие малых форм хозяйствования (гранты на развитие семейных ферм)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25.3.01.R5019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289 745 956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240 623 756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139 955 700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108 506 300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29 329 600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73 046 456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5 076 736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44 262 920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 w:rsidRPr="000D7307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0D7307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0D7307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0D7307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544 025 588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182 008 889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49 022 314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47 253 556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50 316 574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3 183 301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47 133 273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работ по оценке рыночной стоимости муниципального имущества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34.1.01.77610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12 034 000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92 799 699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77 799 699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77 799 699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269 217 000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269 217 000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269 217 000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50 855 652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50 855 652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42 147 360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37 171 419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4 973 950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Организация участия делегации Ярославской области во Всероссийском Форуме-выставке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"Госзаказ"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35.1.01.76070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8 235 955 296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152 893 439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84 077 589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76 351 345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7 711 244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6 639 097 000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Дотации на реализацию мероприятий,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1 980 000 000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1 980 000 000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1 442 042 577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1 436 093 730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36.2.01.70070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67 880 018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Предоставление субсидии Адвокатской палате Ярославской области на оплату труда адвокатов,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41 581 627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2 231 627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2 231 627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304 785 642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303 285 642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21 856 670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281 428 972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175 030 008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132 083 700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115 705 644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115 705 644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15 748 946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15 748 946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28 366 757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28 366 757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28 366 757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264 885 000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общеобразовательные организации с медалью "За особые успехи в учении"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1 412 290 850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292 739 929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174 729 929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174 729 929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D7307">
              <w:rPr>
                <w:i/>
                <w:iCs/>
                <w:color w:val="000000"/>
                <w:sz w:val="24"/>
                <w:szCs w:val="24"/>
              </w:rPr>
              <w:t>1 119 550 921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 Мышкине)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48.3.01.Д576Л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877 709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877 709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5 904 364 577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19 645 200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96 803 476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96 803 476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41 487 834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41 487 834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871 616 539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311 211 746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276 935 777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3 400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268 030 397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2 163 248 420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D7307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2 101 552 133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60 627 891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10 688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1 057 708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215 024 959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155 805 516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59 210 443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lastRenderedPageBreak/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1 875 000 000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1 875 000 000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53 340 644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48 790 160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4 547 784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2 186 250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2 186 250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108 336 465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14 625 343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63 873 011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9 838 111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67 000 000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25 433 267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10 433 267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2F6122" w:rsidRPr="000D7307" w:rsidTr="000C4295">
        <w:trPr>
          <w:gridAfter w:val="1"/>
          <w:wAfter w:w="1984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122" w:rsidRPr="000D7307" w:rsidRDefault="00AE7CF0">
            <w:pPr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2F61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center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122" w:rsidRPr="000D7307" w:rsidRDefault="00AE7CF0">
            <w:pPr>
              <w:jc w:val="right"/>
              <w:rPr>
                <w:color w:val="000000"/>
                <w:sz w:val="24"/>
                <w:szCs w:val="24"/>
              </w:rPr>
            </w:pPr>
            <w:r w:rsidRPr="000D7307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0C4295" w:rsidTr="000C4295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4295" w:rsidRPr="000D7307" w:rsidRDefault="000C42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295" w:rsidRPr="000D7307" w:rsidRDefault="000C42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295" w:rsidRPr="000D7307" w:rsidRDefault="000C42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4295" w:rsidRPr="000D7307" w:rsidRDefault="000C42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b/>
                <w:bCs/>
                <w:color w:val="000000"/>
                <w:sz w:val="24"/>
                <w:szCs w:val="24"/>
              </w:rPr>
              <w:t>137 533 773 068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C4295" w:rsidRDefault="000C4295" w:rsidP="000C42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30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375939" w:rsidRPr="000D7307" w:rsidRDefault="00375939">
      <w:pPr>
        <w:rPr>
          <w:sz w:val="2"/>
          <w:szCs w:val="2"/>
        </w:rPr>
      </w:pPr>
    </w:p>
    <w:sectPr w:rsidR="00375939" w:rsidRPr="000D7307" w:rsidSect="00EE0FA5">
      <w:headerReference w:type="default" r:id="rId7"/>
      <w:footerReference w:type="default" r:id="rId8"/>
      <w:pgSz w:w="11905" w:h="16837"/>
      <w:pgMar w:top="1134" w:right="567" w:bottom="1134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3EF" w:rsidRDefault="004523EF" w:rsidP="002F6122">
      <w:r>
        <w:separator/>
      </w:r>
    </w:p>
  </w:endnote>
  <w:endnote w:type="continuationSeparator" w:id="0">
    <w:p w:rsidR="004523EF" w:rsidRDefault="004523EF" w:rsidP="002F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574D">
      <w:tc>
        <w:tcPr>
          <w:tcW w:w="10421" w:type="dxa"/>
        </w:tcPr>
        <w:p w:rsidR="0093574D" w:rsidRDefault="0093574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574D" w:rsidRDefault="0093574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3EF" w:rsidRDefault="004523EF" w:rsidP="002F6122">
      <w:r>
        <w:separator/>
      </w:r>
    </w:p>
  </w:footnote>
  <w:footnote w:type="continuationSeparator" w:id="0">
    <w:p w:rsidR="004523EF" w:rsidRDefault="004523EF" w:rsidP="002F6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574D">
      <w:tc>
        <w:tcPr>
          <w:tcW w:w="10421" w:type="dxa"/>
        </w:tcPr>
        <w:p w:rsidR="0093574D" w:rsidRDefault="0093574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02DFB">
            <w:rPr>
              <w:noProof/>
              <w:color w:val="000000"/>
              <w:sz w:val="28"/>
              <w:szCs w:val="28"/>
            </w:rPr>
            <w:t>107</w:t>
          </w:r>
          <w:r>
            <w:fldChar w:fldCharType="end"/>
          </w:r>
        </w:p>
        <w:p w:rsidR="0093574D" w:rsidRDefault="0093574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22"/>
    <w:rsid w:val="00027459"/>
    <w:rsid w:val="00036E35"/>
    <w:rsid w:val="000C4295"/>
    <w:rsid w:val="000D7307"/>
    <w:rsid w:val="002D4C78"/>
    <w:rsid w:val="002F6122"/>
    <w:rsid w:val="00375939"/>
    <w:rsid w:val="004523EF"/>
    <w:rsid w:val="004D7602"/>
    <w:rsid w:val="005C0FC3"/>
    <w:rsid w:val="006B6070"/>
    <w:rsid w:val="0071300C"/>
    <w:rsid w:val="007917CE"/>
    <w:rsid w:val="00892A7F"/>
    <w:rsid w:val="00902DFB"/>
    <w:rsid w:val="0093574D"/>
    <w:rsid w:val="00983F38"/>
    <w:rsid w:val="00993678"/>
    <w:rsid w:val="00A82843"/>
    <w:rsid w:val="00AE7CF0"/>
    <w:rsid w:val="00CA32A5"/>
    <w:rsid w:val="00D75796"/>
    <w:rsid w:val="00DE4503"/>
    <w:rsid w:val="00ED535B"/>
    <w:rsid w:val="00EE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F61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E0F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0FA5"/>
  </w:style>
  <w:style w:type="paragraph" w:styleId="a6">
    <w:name w:val="footer"/>
    <w:basedOn w:val="a"/>
    <w:link w:val="a7"/>
    <w:uiPriority w:val="99"/>
    <w:unhideWhenUsed/>
    <w:rsid w:val="00EE0F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0FA5"/>
  </w:style>
  <w:style w:type="paragraph" w:styleId="a8">
    <w:name w:val="Balloon Text"/>
    <w:basedOn w:val="a"/>
    <w:link w:val="a9"/>
    <w:uiPriority w:val="99"/>
    <w:semiHidden/>
    <w:unhideWhenUsed/>
    <w:rsid w:val="00036E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F61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E0F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0FA5"/>
  </w:style>
  <w:style w:type="paragraph" w:styleId="a6">
    <w:name w:val="footer"/>
    <w:basedOn w:val="a"/>
    <w:link w:val="a7"/>
    <w:uiPriority w:val="99"/>
    <w:unhideWhenUsed/>
    <w:rsid w:val="00EE0F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0FA5"/>
  </w:style>
  <w:style w:type="paragraph" w:styleId="a8">
    <w:name w:val="Balloon Text"/>
    <w:basedOn w:val="a"/>
    <w:link w:val="a9"/>
    <w:uiPriority w:val="99"/>
    <w:semiHidden/>
    <w:unhideWhenUsed/>
    <w:rsid w:val="00036E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108</Pages>
  <Words>27573</Words>
  <Characters>157167</Characters>
  <Application>Microsoft Office Word</Application>
  <DocSecurity>0</DocSecurity>
  <Lines>1309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16</cp:revision>
  <cp:lastPrinted>2024-07-02T06:52:00Z</cp:lastPrinted>
  <dcterms:created xsi:type="dcterms:W3CDTF">2024-06-24T11:46:00Z</dcterms:created>
  <dcterms:modified xsi:type="dcterms:W3CDTF">2024-07-03T07:15:00Z</dcterms:modified>
</cp:coreProperties>
</file>