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00D" w:rsidRPr="008C6F2A" w:rsidRDefault="0068200D" w:rsidP="0068200D">
      <w:pPr>
        <w:spacing w:after="0" w:line="240" w:lineRule="auto"/>
        <w:ind w:left="1680" w:firstLine="420"/>
        <w:jc w:val="right"/>
        <w:rPr>
          <w:rFonts w:ascii="Times New Roman" w:eastAsia="Times New Roman" w:hAnsi="Times New Roman" w:cs="Times New Roman"/>
          <w:sz w:val="20"/>
          <w:szCs w:val="20"/>
          <w:lang w:eastAsia="ru-RU"/>
        </w:rPr>
      </w:pPr>
      <w:bookmarkStart w:id="0" w:name="_GoBack"/>
      <w:bookmarkEnd w:id="0"/>
      <w:r w:rsidRPr="008C6F2A">
        <w:rPr>
          <w:rFonts w:ascii="Times New Roman" w:eastAsia="Times New Roman" w:hAnsi="Times New Roman" w:cs="Times New Roman"/>
          <w:color w:val="000000"/>
          <w:sz w:val="28"/>
          <w:szCs w:val="28"/>
          <w:lang w:eastAsia="ru-RU"/>
        </w:rPr>
        <w:t>Приложение</w:t>
      </w:r>
      <w:r w:rsidR="00827534">
        <w:rPr>
          <w:rFonts w:ascii="Times New Roman" w:eastAsia="Times New Roman" w:hAnsi="Times New Roman" w:cs="Times New Roman"/>
          <w:color w:val="000000"/>
          <w:sz w:val="28"/>
          <w:szCs w:val="28"/>
          <w:lang w:eastAsia="ru-RU"/>
        </w:rPr>
        <w:t xml:space="preserve"> 1</w:t>
      </w:r>
      <w:r w:rsidRPr="008C6F2A">
        <w:rPr>
          <w:rFonts w:ascii="Times New Roman" w:eastAsia="Times New Roman" w:hAnsi="Times New Roman" w:cs="Times New Roman"/>
          <w:color w:val="000000"/>
          <w:sz w:val="28"/>
          <w:szCs w:val="28"/>
          <w:lang w:eastAsia="ru-RU"/>
        </w:rPr>
        <w:t xml:space="preserve"> </w:t>
      </w:r>
    </w:p>
    <w:p w:rsidR="0068200D" w:rsidRPr="008C6F2A" w:rsidRDefault="0068200D" w:rsidP="0068200D">
      <w:pPr>
        <w:spacing w:after="0" w:line="240" w:lineRule="auto"/>
        <w:ind w:firstLine="420"/>
        <w:jc w:val="right"/>
        <w:rPr>
          <w:rFonts w:ascii="Times New Roman" w:eastAsia="Times New Roman" w:hAnsi="Times New Roman" w:cs="Times New Roman"/>
          <w:sz w:val="20"/>
          <w:szCs w:val="20"/>
          <w:lang w:eastAsia="ru-RU"/>
        </w:rPr>
      </w:pPr>
      <w:r w:rsidRPr="008C6F2A">
        <w:rPr>
          <w:rFonts w:ascii="Times New Roman" w:eastAsia="Times New Roman" w:hAnsi="Times New Roman" w:cs="Times New Roman"/>
          <w:color w:val="000000"/>
          <w:sz w:val="28"/>
          <w:szCs w:val="28"/>
          <w:lang w:eastAsia="ru-RU"/>
        </w:rPr>
        <w:t>к Закону Ярославской области</w:t>
      </w:r>
    </w:p>
    <w:p w:rsidR="0068200D" w:rsidRPr="008C6F2A" w:rsidRDefault="0068200D" w:rsidP="0068200D">
      <w:pPr>
        <w:spacing w:before="120" w:after="0" w:line="240" w:lineRule="auto"/>
        <w:jc w:val="right"/>
        <w:rPr>
          <w:rFonts w:ascii="Times New Roman" w:eastAsia="Times New Roman" w:hAnsi="Times New Roman" w:cs="Times New Roman"/>
          <w:color w:val="000000"/>
          <w:sz w:val="28"/>
          <w:szCs w:val="28"/>
          <w:lang w:eastAsia="ru-RU"/>
        </w:rPr>
      </w:pPr>
      <w:r w:rsidRPr="008C6F2A">
        <w:rPr>
          <w:rFonts w:ascii="Times New Roman" w:eastAsia="Times New Roman" w:hAnsi="Times New Roman" w:cs="Times New Roman"/>
          <w:color w:val="000000"/>
          <w:sz w:val="28"/>
          <w:szCs w:val="28"/>
          <w:lang w:eastAsia="ru-RU"/>
        </w:rPr>
        <w:t>от</w:t>
      </w:r>
      <w:r w:rsidRPr="008C6F2A">
        <w:rPr>
          <w:rFonts w:ascii="Times New Roman" w:eastAsia="Times New Roman" w:hAnsi="Times New Roman" w:cs="Times New Roman"/>
          <w:color w:val="000000"/>
          <w:sz w:val="18"/>
          <w:szCs w:val="28"/>
          <w:lang w:eastAsia="ru-RU"/>
        </w:rPr>
        <w:t xml:space="preserve"> </w:t>
      </w:r>
      <w:r w:rsidRPr="008C6F2A">
        <w:rPr>
          <w:rFonts w:ascii="Times New Roman" w:eastAsia="Times New Roman" w:hAnsi="Times New Roman" w:cs="Times New Roman"/>
          <w:color w:val="000000"/>
          <w:sz w:val="28"/>
          <w:szCs w:val="28"/>
          <w:lang w:eastAsia="ru-RU"/>
        </w:rPr>
        <w:t>______________ № _______</w:t>
      </w:r>
    </w:p>
    <w:p w:rsidR="0068200D" w:rsidRPr="00E612F9" w:rsidRDefault="0068200D" w:rsidP="0068200D">
      <w:pPr>
        <w:spacing w:after="0" w:line="240" w:lineRule="auto"/>
        <w:jc w:val="center"/>
        <w:rPr>
          <w:rFonts w:ascii="Times New Roman" w:eastAsia="Times New Roman" w:hAnsi="Times New Roman" w:cs="Times New Roman"/>
          <w:bCs/>
          <w:sz w:val="28"/>
          <w:szCs w:val="28"/>
          <w:lang w:eastAsia="ru-RU"/>
        </w:rPr>
      </w:pPr>
    </w:p>
    <w:p w:rsidR="0068200D" w:rsidRPr="00E612F9" w:rsidRDefault="0068200D" w:rsidP="0068200D">
      <w:pPr>
        <w:spacing w:after="0" w:line="240" w:lineRule="auto"/>
        <w:jc w:val="center"/>
        <w:rPr>
          <w:rFonts w:ascii="Times New Roman" w:eastAsia="Times New Roman" w:hAnsi="Times New Roman" w:cs="Times New Roman"/>
          <w:bCs/>
          <w:sz w:val="28"/>
          <w:szCs w:val="28"/>
          <w:lang w:eastAsia="ru-RU"/>
        </w:rPr>
      </w:pPr>
    </w:p>
    <w:p w:rsidR="0068200D" w:rsidRDefault="0068200D" w:rsidP="0068200D">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Исполнение</w:t>
      </w:r>
    </w:p>
    <w:p w:rsidR="00D4718F" w:rsidRDefault="0068200D" w:rsidP="0068200D">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доходов </w:t>
      </w:r>
      <w:r w:rsidRPr="0068200D">
        <w:rPr>
          <w:rFonts w:ascii="Times New Roman" w:eastAsia="Times New Roman" w:hAnsi="Times New Roman" w:cs="Times New Roman"/>
          <w:b/>
          <w:bCs/>
          <w:sz w:val="28"/>
          <w:szCs w:val="28"/>
          <w:lang w:eastAsia="ru-RU"/>
        </w:rPr>
        <w:t xml:space="preserve">областного бюджета </w:t>
      </w:r>
      <w:r>
        <w:rPr>
          <w:rFonts w:ascii="Times New Roman" w:eastAsia="Times New Roman" w:hAnsi="Times New Roman" w:cs="Times New Roman"/>
          <w:b/>
          <w:bCs/>
          <w:sz w:val="28"/>
          <w:szCs w:val="28"/>
          <w:lang w:eastAsia="ru-RU"/>
        </w:rPr>
        <w:t>з</w:t>
      </w:r>
      <w:r w:rsidRPr="0068200D">
        <w:rPr>
          <w:rFonts w:ascii="Times New Roman" w:eastAsia="Times New Roman" w:hAnsi="Times New Roman" w:cs="Times New Roman"/>
          <w:b/>
          <w:bCs/>
          <w:sz w:val="28"/>
          <w:szCs w:val="28"/>
          <w:lang w:eastAsia="ru-RU"/>
        </w:rPr>
        <w:t>а 20</w:t>
      </w:r>
      <w:r w:rsidR="002A7EF5">
        <w:rPr>
          <w:rFonts w:ascii="Times New Roman" w:eastAsia="Times New Roman" w:hAnsi="Times New Roman" w:cs="Times New Roman"/>
          <w:b/>
          <w:bCs/>
          <w:sz w:val="28"/>
          <w:szCs w:val="28"/>
          <w:lang w:eastAsia="ru-RU"/>
        </w:rPr>
        <w:t>20</w:t>
      </w:r>
      <w:r w:rsidRPr="0068200D">
        <w:rPr>
          <w:rFonts w:ascii="Times New Roman" w:eastAsia="Times New Roman" w:hAnsi="Times New Roman" w:cs="Times New Roman"/>
          <w:b/>
          <w:bCs/>
          <w:sz w:val="28"/>
          <w:szCs w:val="28"/>
          <w:lang w:eastAsia="ru-RU"/>
        </w:rPr>
        <w:t xml:space="preserve"> год </w:t>
      </w:r>
    </w:p>
    <w:p w:rsidR="0068200D" w:rsidRPr="0068200D" w:rsidRDefault="00D4718F" w:rsidP="0068200D">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по кодам</w:t>
      </w:r>
      <w:r w:rsidR="0068200D" w:rsidRPr="0068200D">
        <w:rPr>
          <w:rFonts w:ascii="Times New Roman" w:eastAsia="Times New Roman" w:hAnsi="Times New Roman" w:cs="Times New Roman"/>
          <w:b/>
          <w:bCs/>
          <w:sz w:val="28"/>
          <w:szCs w:val="28"/>
          <w:lang w:eastAsia="ru-RU"/>
        </w:rPr>
        <w:t xml:space="preserve"> классификаци</w:t>
      </w:r>
      <w:r>
        <w:rPr>
          <w:rFonts w:ascii="Times New Roman" w:eastAsia="Times New Roman" w:hAnsi="Times New Roman" w:cs="Times New Roman"/>
          <w:b/>
          <w:bCs/>
          <w:sz w:val="28"/>
          <w:szCs w:val="28"/>
          <w:lang w:eastAsia="ru-RU"/>
        </w:rPr>
        <w:t>и</w:t>
      </w:r>
      <w:r w:rsidR="0068200D" w:rsidRPr="0068200D">
        <w:rPr>
          <w:rFonts w:ascii="Times New Roman" w:eastAsia="Times New Roman" w:hAnsi="Times New Roman" w:cs="Times New Roman"/>
          <w:b/>
          <w:bCs/>
          <w:sz w:val="28"/>
          <w:szCs w:val="28"/>
          <w:lang w:eastAsia="ru-RU"/>
        </w:rPr>
        <w:t xml:space="preserve"> доходов бюджетов </w:t>
      </w:r>
    </w:p>
    <w:p w:rsidR="0068200D" w:rsidRPr="008C6F2A" w:rsidRDefault="0068200D" w:rsidP="0068200D">
      <w:pPr>
        <w:spacing w:after="0" w:line="240" w:lineRule="auto"/>
        <w:rPr>
          <w:rFonts w:ascii="Times New Roman" w:eastAsia="Times New Roman" w:hAnsi="Times New Roman" w:cs="Times New Roman"/>
          <w:bCs/>
          <w:sz w:val="20"/>
          <w:szCs w:val="20"/>
          <w:lang w:eastAsia="ru-RU"/>
        </w:rPr>
      </w:pPr>
    </w:p>
    <w:p w:rsidR="0068200D" w:rsidRPr="008C6F2A" w:rsidRDefault="0068200D" w:rsidP="0068200D">
      <w:pPr>
        <w:spacing w:after="0" w:line="240" w:lineRule="auto"/>
        <w:rPr>
          <w:rFonts w:ascii="Times New Roman" w:eastAsia="Times New Roman" w:hAnsi="Times New Roman" w:cs="Times New Roman"/>
          <w:bCs/>
          <w:sz w:val="20"/>
          <w:szCs w:val="20"/>
          <w:lang w:eastAsia="ru-RU"/>
        </w:rPr>
      </w:pPr>
    </w:p>
    <w:tbl>
      <w:tblPr>
        <w:tblW w:w="10331" w:type="dxa"/>
        <w:tblInd w:w="93" w:type="dxa"/>
        <w:tblLook w:val="04A0" w:firstRow="1" w:lastRow="0" w:firstColumn="1" w:lastColumn="0" w:noHBand="0" w:noVBand="1"/>
      </w:tblPr>
      <w:tblGrid>
        <w:gridCol w:w="3138"/>
        <w:gridCol w:w="5128"/>
        <w:gridCol w:w="2065"/>
      </w:tblGrid>
      <w:tr w:rsidR="002A7EF5" w:rsidRPr="002A7EF5" w:rsidTr="00E15F09">
        <w:trPr>
          <w:trHeight w:val="794"/>
          <w:tblHeader/>
        </w:trPr>
        <w:tc>
          <w:tcPr>
            <w:tcW w:w="31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EF5" w:rsidRPr="002A7EF5" w:rsidRDefault="002A7EF5" w:rsidP="002A7EF5">
            <w:pPr>
              <w:spacing w:after="0" w:line="240" w:lineRule="auto"/>
              <w:jc w:val="center"/>
              <w:rPr>
                <w:rFonts w:ascii="Times New Roman" w:eastAsia="Times New Roman" w:hAnsi="Times New Roman" w:cs="Times New Roman"/>
                <w:sz w:val="24"/>
                <w:szCs w:val="24"/>
                <w:lang w:eastAsia="ru-RU"/>
              </w:rPr>
            </w:pPr>
            <w:r w:rsidRPr="002A7EF5">
              <w:rPr>
                <w:rFonts w:ascii="Times New Roman" w:eastAsia="Times New Roman" w:hAnsi="Times New Roman" w:cs="Times New Roman"/>
                <w:sz w:val="24"/>
                <w:szCs w:val="24"/>
                <w:lang w:eastAsia="ru-RU"/>
              </w:rPr>
              <w:t>Код классификации доходов</w:t>
            </w:r>
          </w:p>
        </w:tc>
        <w:tc>
          <w:tcPr>
            <w:tcW w:w="5126" w:type="dxa"/>
            <w:tcBorders>
              <w:top w:val="single" w:sz="4" w:space="0" w:color="auto"/>
              <w:left w:val="nil"/>
              <w:bottom w:val="single" w:sz="4" w:space="0" w:color="auto"/>
              <w:right w:val="single" w:sz="4" w:space="0" w:color="auto"/>
            </w:tcBorders>
            <w:shd w:val="clear" w:color="auto" w:fill="auto"/>
            <w:vAlign w:val="center"/>
            <w:hideMark/>
          </w:tcPr>
          <w:p w:rsidR="002A7EF5" w:rsidRPr="002A7EF5" w:rsidRDefault="002A7EF5" w:rsidP="002A7EF5">
            <w:pPr>
              <w:spacing w:after="0" w:line="240" w:lineRule="auto"/>
              <w:jc w:val="center"/>
              <w:rPr>
                <w:rFonts w:ascii="Times New Roman" w:eastAsia="Times New Roman" w:hAnsi="Times New Roman" w:cs="Times New Roman"/>
                <w:sz w:val="24"/>
                <w:szCs w:val="24"/>
                <w:lang w:eastAsia="ru-RU"/>
              </w:rPr>
            </w:pPr>
            <w:r w:rsidRPr="002A7EF5">
              <w:rPr>
                <w:rFonts w:ascii="Times New Roman" w:eastAsia="Times New Roman" w:hAnsi="Times New Roman" w:cs="Times New Roman"/>
                <w:sz w:val="24"/>
                <w:szCs w:val="24"/>
                <w:lang w:eastAsia="ru-RU"/>
              </w:rPr>
              <w:t>Наименование доходов</w:t>
            </w:r>
          </w:p>
        </w:tc>
        <w:tc>
          <w:tcPr>
            <w:tcW w:w="2064" w:type="dxa"/>
            <w:tcBorders>
              <w:top w:val="single" w:sz="4" w:space="0" w:color="auto"/>
              <w:left w:val="nil"/>
              <w:bottom w:val="single" w:sz="4" w:space="0" w:color="auto"/>
              <w:right w:val="single" w:sz="4" w:space="0" w:color="auto"/>
            </w:tcBorders>
            <w:shd w:val="clear" w:color="auto" w:fill="auto"/>
            <w:vAlign w:val="center"/>
            <w:hideMark/>
          </w:tcPr>
          <w:p w:rsidR="002A7EF5" w:rsidRPr="002A7EF5" w:rsidRDefault="002A7EF5" w:rsidP="002A7EF5">
            <w:pPr>
              <w:spacing w:after="0" w:line="240" w:lineRule="auto"/>
              <w:jc w:val="center"/>
              <w:rPr>
                <w:rFonts w:ascii="Times New Roman" w:eastAsia="Times New Roman" w:hAnsi="Times New Roman" w:cs="Times New Roman"/>
                <w:sz w:val="24"/>
                <w:szCs w:val="24"/>
                <w:lang w:eastAsia="ru-RU"/>
              </w:rPr>
            </w:pPr>
            <w:r w:rsidRPr="002A7EF5">
              <w:rPr>
                <w:rFonts w:ascii="Times New Roman" w:eastAsia="Times New Roman" w:hAnsi="Times New Roman" w:cs="Times New Roman"/>
                <w:sz w:val="24"/>
                <w:szCs w:val="24"/>
                <w:lang w:eastAsia="ru-RU"/>
              </w:rPr>
              <w:t>Исполнено</w:t>
            </w:r>
            <w:r w:rsidRPr="002A7EF5">
              <w:rPr>
                <w:rFonts w:ascii="Times New Roman" w:eastAsia="Times New Roman" w:hAnsi="Times New Roman" w:cs="Times New Roman"/>
                <w:sz w:val="24"/>
                <w:szCs w:val="24"/>
                <w:lang w:eastAsia="ru-RU"/>
              </w:rPr>
              <w:br/>
              <w:t>(руб.)</w:t>
            </w:r>
          </w:p>
        </w:tc>
      </w:tr>
      <w:tr w:rsidR="002A7EF5" w:rsidRPr="002A7EF5" w:rsidTr="00C928B3">
        <w:trPr>
          <w:trHeight w:val="312"/>
        </w:trPr>
        <w:tc>
          <w:tcPr>
            <w:tcW w:w="3136" w:type="dxa"/>
            <w:tcBorders>
              <w:top w:val="nil"/>
              <w:left w:val="single" w:sz="4" w:space="0" w:color="auto"/>
              <w:bottom w:val="single" w:sz="4" w:space="0" w:color="auto"/>
              <w:right w:val="single" w:sz="4" w:space="0" w:color="auto"/>
            </w:tcBorders>
            <w:shd w:val="clear" w:color="auto" w:fill="auto"/>
            <w:hideMark/>
          </w:tcPr>
          <w:p w:rsidR="002A7EF5" w:rsidRPr="002A7EF5" w:rsidRDefault="002A7EF5" w:rsidP="002A7EF5">
            <w:pPr>
              <w:spacing w:after="0" w:line="240" w:lineRule="auto"/>
              <w:rPr>
                <w:rFonts w:ascii="Times New Roman" w:eastAsia="Times New Roman" w:hAnsi="Times New Roman" w:cs="Times New Roman"/>
                <w:b/>
                <w:bCs/>
                <w:sz w:val="24"/>
                <w:szCs w:val="24"/>
                <w:lang w:eastAsia="ru-RU"/>
              </w:rPr>
            </w:pPr>
            <w:r w:rsidRPr="002A7EF5">
              <w:rPr>
                <w:rFonts w:ascii="Times New Roman" w:eastAsia="Times New Roman" w:hAnsi="Times New Roman" w:cs="Times New Roman"/>
                <w:b/>
                <w:bCs/>
                <w:sz w:val="24"/>
                <w:szCs w:val="24"/>
                <w:lang w:eastAsia="ru-RU"/>
              </w:rPr>
              <w:t>000 1 00 00000 00 0000 000</w:t>
            </w:r>
          </w:p>
        </w:tc>
        <w:tc>
          <w:tcPr>
            <w:tcW w:w="5126" w:type="dxa"/>
            <w:tcBorders>
              <w:top w:val="nil"/>
              <w:left w:val="nil"/>
              <w:bottom w:val="single" w:sz="4" w:space="0" w:color="auto"/>
              <w:right w:val="single" w:sz="4" w:space="0" w:color="auto"/>
            </w:tcBorders>
            <w:shd w:val="clear" w:color="auto" w:fill="auto"/>
            <w:vAlign w:val="center"/>
            <w:hideMark/>
          </w:tcPr>
          <w:p w:rsidR="002A7EF5" w:rsidRPr="002A7EF5" w:rsidRDefault="002A7EF5" w:rsidP="002A7EF5">
            <w:pPr>
              <w:spacing w:after="0" w:line="240" w:lineRule="auto"/>
              <w:rPr>
                <w:rFonts w:ascii="Times New Roman" w:eastAsia="Times New Roman" w:hAnsi="Times New Roman" w:cs="Times New Roman"/>
                <w:b/>
                <w:bCs/>
                <w:sz w:val="24"/>
                <w:szCs w:val="24"/>
                <w:lang w:eastAsia="ru-RU"/>
              </w:rPr>
            </w:pPr>
            <w:r w:rsidRPr="002A7EF5">
              <w:rPr>
                <w:rFonts w:ascii="Times New Roman" w:eastAsia="Times New Roman" w:hAnsi="Times New Roman" w:cs="Times New Roman"/>
                <w:b/>
                <w:bCs/>
                <w:sz w:val="24"/>
                <w:szCs w:val="24"/>
                <w:lang w:eastAsia="ru-RU"/>
              </w:rPr>
              <w:t>НАЛОГОВЫЕ И НЕНАЛОГОВЫЕ ДОХОДЫ</w:t>
            </w:r>
          </w:p>
        </w:tc>
        <w:tc>
          <w:tcPr>
            <w:tcW w:w="2064" w:type="dxa"/>
            <w:tcBorders>
              <w:top w:val="nil"/>
              <w:left w:val="nil"/>
              <w:bottom w:val="single" w:sz="4" w:space="0" w:color="auto"/>
              <w:right w:val="single" w:sz="4" w:space="0" w:color="auto"/>
            </w:tcBorders>
            <w:shd w:val="clear" w:color="auto" w:fill="auto"/>
            <w:noWrap/>
            <w:vAlign w:val="bottom"/>
            <w:hideMark/>
          </w:tcPr>
          <w:p w:rsidR="002A7EF5" w:rsidRPr="002A7EF5" w:rsidRDefault="002A7EF5" w:rsidP="002A7EF5">
            <w:pPr>
              <w:spacing w:after="0" w:line="240" w:lineRule="auto"/>
              <w:jc w:val="right"/>
              <w:rPr>
                <w:rFonts w:ascii="Times New Roman" w:eastAsia="Times New Roman" w:hAnsi="Times New Roman" w:cs="Times New Roman"/>
                <w:b/>
                <w:bCs/>
                <w:sz w:val="24"/>
                <w:szCs w:val="24"/>
                <w:lang w:eastAsia="ru-RU"/>
              </w:rPr>
            </w:pPr>
            <w:r w:rsidRPr="002A7EF5">
              <w:rPr>
                <w:rFonts w:ascii="Times New Roman" w:eastAsia="Times New Roman" w:hAnsi="Times New Roman" w:cs="Times New Roman"/>
                <w:b/>
                <w:bCs/>
                <w:sz w:val="24"/>
                <w:szCs w:val="24"/>
                <w:lang w:eastAsia="ru-RU"/>
              </w:rPr>
              <w:t>58 373 634 680,66</w:t>
            </w:r>
          </w:p>
        </w:tc>
      </w:tr>
      <w:tr w:rsidR="002A7EF5" w:rsidRPr="002A7EF5" w:rsidTr="00130F74">
        <w:trPr>
          <w:trHeight w:val="312"/>
        </w:trPr>
        <w:tc>
          <w:tcPr>
            <w:tcW w:w="3136" w:type="dxa"/>
            <w:tcBorders>
              <w:top w:val="nil"/>
              <w:left w:val="single" w:sz="4" w:space="0" w:color="auto"/>
              <w:bottom w:val="single" w:sz="4" w:space="0" w:color="auto"/>
              <w:right w:val="single" w:sz="4" w:space="0" w:color="auto"/>
            </w:tcBorders>
            <w:shd w:val="clear" w:color="000000" w:fill="FFFFFF"/>
            <w:hideMark/>
          </w:tcPr>
          <w:p w:rsidR="002A7EF5" w:rsidRPr="002A7EF5" w:rsidRDefault="002A7EF5" w:rsidP="002A7EF5">
            <w:pPr>
              <w:spacing w:after="0" w:line="240" w:lineRule="auto"/>
              <w:rPr>
                <w:rFonts w:ascii="Times New Roman" w:eastAsia="Times New Roman" w:hAnsi="Times New Roman" w:cs="Times New Roman"/>
                <w:b/>
                <w:bCs/>
                <w:sz w:val="24"/>
                <w:szCs w:val="24"/>
                <w:lang w:eastAsia="ru-RU"/>
              </w:rPr>
            </w:pPr>
            <w:r w:rsidRPr="002A7EF5">
              <w:rPr>
                <w:rFonts w:ascii="Times New Roman" w:eastAsia="Times New Roman" w:hAnsi="Times New Roman" w:cs="Times New Roman"/>
                <w:b/>
                <w:bCs/>
                <w:sz w:val="24"/>
                <w:szCs w:val="24"/>
                <w:lang w:eastAsia="ru-RU"/>
              </w:rPr>
              <w:t>000 1 01 00000 00 0000 000</w:t>
            </w:r>
          </w:p>
        </w:tc>
        <w:tc>
          <w:tcPr>
            <w:tcW w:w="5126" w:type="dxa"/>
            <w:tcBorders>
              <w:top w:val="nil"/>
              <w:left w:val="nil"/>
              <w:bottom w:val="single" w:sz="4" w:space="0" w:color="auto"/>
              <w:right w:val="single" w:sz="4" w:space="0" w:color="auto"/>
            </w:tcBorders>
            <w:shd w:val="clear" w:color="000000" w:fill="FFFFFF"/>
            <w:vAlign w:val="center"/>
            <w:hideMark/>
          </w:tcPr>
          <w:p w:rsidR="002A7EF5" w:rsidRPr="002A7EF5" w:rsidRDefault="002A7EF5" w:rsidP="002A7EF5">
            <w:pPr>
              <w:spacing w:after="0" w:line="240" w:lineRule="auto"/>
              <w:rPr>
                <w:rFonts w:ascii="Times New Roman" w:eastAsia="Times New Roman" w:hAnsi="Times New Roman" w:cs="Times New Roman"/>
                <w:b/>
                <w:bCs/>
                <w:sz w:val="24"/>
                <w:szCs w:val="24"/>
                <w:lang w:eastAsia="ru-RU"/>
              </w:rPr>
            </w:pPr>
            <w:r w:rsidRPr="002A7EF5">
              <w:rPr>
                <w:rFonts w:ascii="Times New Roman" w:eastAsia="Times New Roman" w:hAnsi="Times New Roman" w:cs="Times New Roman"/>
                <w:b/>
                <w:bCs/>
                <w:sz w:val="24"/>
                <w:szCs w:val="24"/>
                <w:lang w:eastAsia="ru-RU"/>
              </w:rPr>
              <w:t>НАЛОГИ НА ПРИБЫЛЬ, ДОХОДЫ</w:t>
            </w:r>
          </w:p>
        </w:tc>
        <w:tc>
          <w:tcPr>
            <w:tcW w:w="2064" w:type="dxa"/>
            <w:tcBorders>
              <w:top w:val="nil"/>
              <w:left w:val="nil"/>
              <w:bottom w:val="single" w:sz="4" w:space="0" w:color="auto"/>
              <w:right w:val="single" w:sz="4" w:space="0" w:color="auto"/>
            </w:tcBorders>
            <w:shd w:val="clear" w:color="000000" w:fill="FFFFFF"/>
            <w:noWrap/>
            <w:vAlign w:val="bottom"/>
            <w:hideMark/>
          </w:tcPr>
          <w:p w:rsidR="002A7EF5" w:rsidRPr="002A7EF5" w:rsidRDefault="002A7EF5" w:rsidP="002A7EF5">
            <w:pPr>
              <w:spacing w:after="0" w:line="240" w:lineRule="auto"/>
              <w:jc w:val="right"/>
              <w:rPr>
                <w:rFonts w:ascii="Times New Roman" w:eastAsia="Times New Roman" w:hAnsi="Times New Roman" w:cs="Times New Roman"/>
                <w:b/>
                <w:bCs/>
                <w:sz w:val="24"/>
                <w:szCs w:val="24"/>
                <w:lang w:eastAsia="ru-RU"/>
              </w:rPr>
            </w:pPr>
            <w:r w:rsidRPr="002A7EF5">
              <w:rPr>
                <w:rFonts w:ascii="Times New Roman" w:eastAsia="Times New Roman" w:hAnsi="Times New Roman" w:cs="Times New Roman"/>
                <w:b/>
                <w:bCs/>
                <w:sz w:val="24"/>
                <w:szCs w:val="24"/>
                <w:lang w:eastAsia="ru-RU"/>
              </w:rPr>
              <w:t>35 321 061 155,61</w:t>
            </w:r>
          </w:p>
        </w:tc>
      </w:tr>
      <w:tr w:rsidR="002A7EF5" w:rsidRPr="002A7EF5" w:rsidTr="00130F74">
        <w:trPr>
          <w:trHeight w:val="312"/>
        </w:trPr>
        <w:tc>
          <w:tcPr>
            <w:tcW w:w="3136" w:type="dxa"/>
            <w:tcBorders>
              <w:top w:val="nil"/>
              <w:left w:val="single" w:sz="4" w:space="0" w:color="auto"/>
              <w:bottom w:val="single" w:sz="4" w:space="0" w:color="auto"/>
              <w:right w:val="single" w:sz="4" w:space="0" w:color="auto"/>
            </w:tcBorders>
            <w:shd w:val="clear" w:color="000000" w:fill="FFFFFF"/>
            <w:hideMark/>
          </w:tcPr>
          <w:p w:rsidR="002A7EF5" w:rsidRPr="002A7EF5" w:rsidRDefault="002A7EF5" w:rsidP="002A7EF5">
            <w:pPr>
              <w:spacing w:after="0" w:line="240" w:lineRule="auto"/>
              <w:rPr>
                <w:rFonts w:ascii="Times New Roman" w:eastAsia="Times New Roman" w:hAnsi="Times New Roman" w:cs="Times New Roman"/>
                <w:sz w:val="24"/>
                <w:szCs w:val="24"/>
                <w:lang w:eastAsia="ru-RU"/>
              </w:rPr>
            </w:pPr>
            <w:r w:rsidRPr="002A7EF5">
              <w:rPr>
                <w:rFonts w:ascii="Times New Roman" w:eastAsia="Times New Roman" w:hAnsi="Times New Roman" w:cs="Times New Roman"/>
                <w:sz w:val="24"/>
                <w:szCs w:val="24"/>
                <w:lang w:eastAsia="ru-RU"/>
              </w:rPr>
              <w:t>000 1 01 01000 00 0000 110</w:t>
            </w:r>
          </w:p>
        </w:tc>
        <w:tc>
          <w:tcPr>
            <w:tcW w:w="5126" w:type="dxa"/>
            <w:tcBorders>
              <w:top w:val="nil"/>
              <w:left w:val="nil"/>
              <w:bottom w:val="single" w:sz="4" w:space="0" w:color="auto"/>
              <w:right w:val="single" w:sz="4" w:space="0" w:color="auto"/>
            </w:tcBorders>
            <w:shd w:val="clear" w:color="000000" w:fill="FFFFFF"/>
            <w:vAlign w:val="center"/>
            <w:hideMark/>
          </w:tcPr>
          <w:p w:rsidR="002A7EF5" w:rsidRPr="002A7EF5" w:rsidRDefault="002A7EF5" w:rsidP="002A7EF5">
            <w:pPr>
              <w:spacing w:after="0" w:line="240" w:lineRule="auto"/>
              <w:rPr>
                <w:rFonts w:ascii="Times New Roman" w:eastAsia="Times New Roman" w:hAnsi="Times New Roman" w:cs="Times New Roman"/>
                <w:sz w:val="24"/>
                <w:szCs w:val="24"/>
                <w:lang w:eastAsia="ru-RU"/>
              </w:rPr>
            </w:pPr>
            <w:r w:rsidRPr="002A7EF5">
              <w:rPr>
                <w:rFonts w:ascii="Times New Roman" w:eastAsia="Times New Roman" w:hAnsi="Times New Roman" w:cs="Times New Roman"/>
                <w:sz w:val="24"/>
                <w:szCs w:val="24"/>
                <w:lang w:eastAsia="ru-RU"/>
              </w:rPr>
              <w:t>Налог на прибыль организаций</w:t>
            </w:r>
          </w:p>
        </w:tc>
        <w:tc>
          <w:tcPr>
            <w:tcW w:w="2064" w:type="dxa"/>
            <w:tcBorders>
              <w:top w:val="nil"/>
              <w:left w:val="nil"/>
              <w:bottom w:val="single" w:sz="4" w:space="0" w:color="auto"/>
              <w:right w:val="single" w:sz="4" w:space="0" w:color="auto"/>
            </w:tcBorders>
            <w:shd w:val="clear" w:color="000000" w:fill="FFFFFF"/>
            <w:noWrap/>
            <w:vAlign w:val="bottom"/>
            <w:hideMark/>
          </w:tcPr>
          <w:p w:rsidR="002A7EF5" w:rsidRPr="002A7EF5" w:rsidRDefault="002A7EF5" w:rsidP="002A7EF5">
            <w:pPr>
              <w:spacing w:after="0" w:line="240" w:lineRule="auto"/>
              <w:jc w:val="right"/>
              <w:rPr>
                <w:rFonts w:ascii="Times New Roman" w:eastAsia="Times New Roman" w:hAnsi="Times New Roman" w:cs="Times New Roman"/>
                <w:sz w:val="24"/>
                <w:szCs w:val="24"/>
                <w:lang w:eastAsia="ru-RU"/>
              </w:rPr>
            </w:pPr>
            <w:r w:rsidRPr="002A7EF5">
              <w:rPr>
                <w:rFonts w:ascii="Times New Roman" w:eastAsia="Times New Roman" w:hAnsi="Times New Roman" w:cs="Times New Roman"/>
                <w:sz w:val="24"/>
                <w:szCs w:val="24"/>
                <w:lang w:eastAsia="ru-RU"/>
              </w:rPr>
              <w:t>16 281 627 533,01</w:t>
            </w:r>
          </w:p>
        </w:tc>
      </w:tr>
      <w:tr w:rsidR="002A7EF5" w:rsidRPr="002A7EF5" w:rsidTr="00130F74">
        <w:trPr>
          <w:trHeight w:val="312"/>
        </w:trPr>
        <w:tc>
          <w:tcPr>
            <w:tcW w:w="3136" w:type="dxa"/>
            <w:tcBorders>
              <w:top w:val="nil"/>
              <w:left w:val="single" w:sz="4" w:space="0" w:color="auto"/>
              <w:bottom w:val="single" w:sz="4" w:space="0" w:color="auto"/>
              <w:right w:val="single" w:sz="4" w:space="0" w:color="auto"/>
            </w:tcBorders>
            <w:shd w:val="clear" w:color="000000" w:fill="FFFFFF"/>
            <w:hideMark/>
          </w:tcPr>
          <w:p w:rsidR="002A7EF5" w:rsidRPr="002A7EF5" w:rsidRDefault="002A7EF5" w:rsidP="002A7EF5">
            <w:pPr>
              <w:spacing w:after="0" w:line="240" w:lineRule="auto"/>
              <w:rPr>
                <w:rFonts w:ascii="Times New Roman" w:eastAsia="Times New Roman" w:hAnsi="Times New Roman" w:cs="Times New Roman"/>
                <w:sz w:val="24"/>
                <w:szCs w:val="24"/>
                <w:lang w:eastAsia="ru-RU"/>
              </w:rPr>
            </w:pPr>
            <w:r w:rsidRPr="002A7EF5">
              <w:rPr>
                <w:rFonts w:ascii="Times New Roman" w:eastAsia="Times New Roman" w:hAnsi="Times New Roman" w:cs="Times New Roman"/>
                <w:sz w:val="24"/>
                <w:szCs w:val="24"/>
                <w:lang w:eastAsia="ru-RU"/>
              </w:rPr>
              <w:t>000 1 01 02000 01 0000 110</w:t>
            </w:r>
          </w:p>
        </w:tc>
        <w:tc>
          <w:tcPr>
            <w:tcW w:w="5126" w:type="dxa"/>
            <w:tcBorders>
              <w:top w:val="nil"/>
              <w:left w:val="nil"/>
              <w:bottom w:val="single" w:sz="4" w:space="0" w:color="auto"/>
              <w:right w:val="single" w:sz="4" w:space="0" w:color="auto"/>
            </w:tcBorders>
            <w:shd w:val="clear" w:color="000000" w:fill="FFFFFF"/>
            <w:vAlign w:val="center"/>
            <w:hideMark/>
          </w:tcPr>
          <w:p w:rsidR="002A7EF5" w:rsidRPr="002A7EF5" w:rsidRDefault="002A7EF5" w:rsidP="002A7EF5">
            <w:pPr>
              <w:spacing w:after="0" w:line="240" w:lineRule="auto"/>
              <w:rPr>
                <w:rFonts w:ascii="Times New Roman" w:eastAsia="Times New Roman" w:hAnsi="Times New Roman" w:cs="Times New Roman"/>
                <w:sz w:val="24"/>
                <w:szCs w:val="24"/>
                <w:lang w:eastAsia="ru-RU"/>
              </w:rPr>
            </w:pPr>
            <w:r w:rsidRPr="002A7EF5">
              <w:rPr>
                <w:rFonts w:ascii="Times New Roman" w:eastAsia="Times New Roman" w:hAnsi="Times New Roman" w:cs="Times New Roman"/>
                <w:sz w:val="24"/>
                <w:szCs w:val="24"/>
                <w:lang w:eastAsia="ru-RU"/>
              </w:rPr>
              <w:t>Налог на доходы физических лиц</w:t>
            </w:r>
          </w:p>
        </w:tc>
        <w:tc>
          <w:tcPr>
            <w:tcW w:w="2064" w:type="dxa"/>
            <w:tcBorders>
              <w:top w:val="nil"/>
              <w:left w:val="nil"/>
              <w:bottom w:val="single" w:sz="4" w:space="0" w:color="auto"/>
              <w:right w:val="single" w:sz="4" w:space="0" w:color="auto"/>
            </w:tcBorders>
            <w:shd w:val="clear" w:color="000000" w:fill="FFFFFF"/>
            <w:noWrap/>
            <w:vAlign w:val="bottom"/>
            <w:hideMark/>
          </w:tcPr>
          <w:p w:rsidR="002A7EF5" w:rsidRPr="002A7EF5" w:rsidRDefault="002A7EF5" w:rsidP="002A7EF5">
            <w:pPr>
              <w:spacing w:after="0" w:line="240" w:lineRule="auto"/>
              <w:jc w:val="right"/>
              <w:rPr>
                <w:rFonts w:ascii="Times New Roman" w:eastAsia="Times New Roman" w:hAnsi="Times New Roman" w:cs="Times New Roman"/>
                <w:sz w:val="24"/>
                <w:szCs w:val="24"/>
                <w:lang w:eastAsia="ru-RU"/>
              </w:rPr>
            </w:pPr>
            <w:r w:rsidRPr="002A7EF5">
              <w:rPr>
                <w:rFonts w:ascii="Times New Roman" w:eastAsia="Times New Roman" w:hAnsi="Times New Roman" w:cs="Times New Roman"/>
                <w:sz w:val="24"/>
                <w:szCs w:val="24"/>
                <w:lang w:eastAsia="ru-RU"/>
              </w:rPr>
              <w:t>19 039 433 622,60</w:t>
            </w:r>
          </w:p>
        </w:tc>
      </w:tr>
      <w:tr w:rsidR="002A7EF5" w:rsidRPr="002A7EF5" w:rsidTr="00C928B3">
        <w:trPr>
          <w:trHeight w:val="312"/>
        </w:trPr>
        <w:tc>
          <w:tcPr>
            <w:tcW w:w="3136" w:type="dxa"/>
            <w:tcBorders>
              <w:top w:val="nil"/>
              <w:left w:val="single" w:sz="4" w:space="0" w:color="auto"/>
              <w:bottom w:val="single" w:sz="4" w:space="0" w:color="auto"/>
              <w:right w:val="single" w:sz="4" w:space="0" w:color="auto"/>
            </w:tcBorders>
            <w:shd w:val="clear" w:color="000000" w:fill="FFFFFF"/>
            <w:hideMark/>
          </w:tcPr>
          <w:p w:rsidR="002A7EF5" w:rsidRPr="002A7EF5" w:rsidRDefault="002A7EF5" w:rsidP="002A7EF5">
            <w:pPr>
              <w:spacing w:after="0" w:line="240" w:lineRule="auto"/>
              <w:rPr>
                <w:rFonts w:ascii="Times New Roman" w:eastAsia="Times New Roman" w:hAnsi="Times New Roman" w:cs="Times New Roman"/>
                <w:b/>
                <w:bCs/>
                <w:sz w:val="24"/>
                <w:szCs w:val="24"/>
                <w:lang w:eastAsia="ru-RU"/>
              </w:rPr>
            </w:pPr>
            <w:r w:rsidRPr="002A7EF5">
              <w:rPr>
                <w:rFonts w:ascii="Times New Roman" w:eastAsia="Times New Roman" w:hAnsi="Times New Roman" w:cs="Times New Roman"/>
                <w:b/>
                <w:bCs/>
                <w:sz w:val="24"/>
                <w:szCs w:val="24"/>
                <w:lang w:eastAsia="ru-RU"/>
              </w:rPr>
              <w:t>000 1 03 00000 00 0000 000</w:t>
            </w:r>
          </w:p>
        </w:tc>
        <w:tc>
          <w:tcPr>
            <w:tcW w:w="5126" w:type="dxa"/>
            <w:tcBorders>
              <w:top w:val="nil"/>
              <w:left w:val="nil"/>
              <w:bottom w:val="single" w:sz="4" w:space="0" w:color="auto"/>
              <w:right w:val="single" w:sz="4" w:space="0" w:color="auto"/>
            </w:tcBorders>
            <w:shd w:val="clear" w:color="000000" w:fill="FFFFFF"/>
            <w:vAlign w:val="center"/>
            <w:hideMark/>
          </w:tcPr>
          <w:p w:rsidR="002A7EF5" w:rsidRPr="002A7EF5" w:rsidRDefault="002A7EF5" w:rsidP="002A7EF5">
            <w:pPr>
              <w:spacing w:after="0" w:line="240" w:lineRule="auto"/>
              <w:rPr>
                <w:rFonts w:ascii="Times New Roman" w:eastAsia="Times New Roman" w:hAnsi="Times New Roman" w:cs="Times New Roman"/>
                <w:b/>
                <w:bCs/>
                <w:sz w:val="24"/>
                <w:szCs w:val="24"/>
                <w:lang w:eastAsia="ru-RU"/>
              </w:rPr>
            </w:pPr>
            <w:r w:rsidRPr="002A7EF5">
              <w:rPr>
                <w:rFonts w:ascii="Times New Roman" w:eastAsia="Times New Roman" w:hAnsi="Times New Roman" w:cs="Times New Roman"/>
                <w:b/>
                <w:bCs/>
                <w:sz w:val="24"/>
                <w:szCs w:val="24"/>
                <w:lang w:eastAsia="ru-RU"/>
              </w:rPr>
              <w:t>НАЛОГИ НА ТОВАРЫ (РАБОТЫ, УСЛУГИ), РЕАЛИЗУЕМЫЕ НА ТЕРРИТОРИИ РОССИЙСКОЙ ФЕДЕРАЦИИ</w:t>
            </w:r>
          </w:p>
        </w:tc>
        <w:tc>
          <w:tcPr>
            <w:tcW w:w="2064" w:type="dxa"/>
            <w:tcBorders>
              <w:top w:val="nil"/>
              <w:left w:val="nil"/>
              <w:bottom w:val="single" w:sz="4" w:space="0" w:color="auto"/>
              <w:right w:val="single" w:sz="4" w:space="0" w:color="auto"/>
            </w:tcBorders>
            <w:shd w:val="clear" w:color="000000" w:fill="FFFFFF"/>
            <w:noWrap/>
            <w:vAlign w:val="bottom"/>
            <w:hideMark/>
          </w:tcPr>
          <w:p w:rsidR="002A7EF5" w:rsidRPr="002A7EF5" w:rsidRDefault="002A7EF5" w:rsidP="002A7EF5">
            <w:pPr>
              <w:spacing w:after="0" w:line="240" w:lineRule="auto"/>
              <w:jc w:val="right"/>
              <w:rPr>
                <w:rFonts w:ascii="Times New Roman" w:eastAsia="Times New Roman" w:hAnsi="Times New Roman" w:cs="Times New Roman"/>
                <w:b/>
                <w:bCs/>
                <w:sz w:val="24"/>
                <w:szCs w:val="24"/>
                <w:lang w:eastAsia="ru-RU"/>
              </w:rPr>
            </w:pPr>
            <w:r w:rsidRPr="002A7EF5">
              <w:rPr>
                <w:rFonts w:ascii="Times New Roman" w:eastAsia="Times New Roman" w:hAnsi="Times New Roman" w:cs="Times New Roman"/>
                <w:b/>
                <w:bCs/>
                <w:sz w:val="24"/>
                <w:szCs w:val="24"/>
                <w:lang w:eastAsia="ru-RU"/>
              </w:rPr>
              <w:t>11 975 858 929,20</w:t>
            </w:r>
          </w:p>
        </w:tc>
      </w:tr>
      <w:tr w:rsidR="002A7EF5" w:rsidRPr="002A7EF5" w:rsidTr="00C928B3">
        <w:trPr>
          <w:trHeight w:val="312"/>
        </w:trPr>
        <w:tc>
          <w:tcPr>
            <w:tcW w:w="3136" w:type="dxa"/>
            <w:tcBorders>
              <w:top w:val="nil"/>
              <w:left w:val="single" w:sz="4" w:space="0" w:color="auto"/>
              <w:bottom w:val="single" w:sz="4" w:space="0" w:color="auto"/>
              <w:right w:val="single" w:sz="4" w:space="0" w:color="auto"/>
            </w:tcBorders>
            <w:shd w:val="clear" w:color="000000" w:fill="FFFFFF"/>
            <w:hideMark/>
          </w:tcPr>
          <w:p w:rsidR="002A7EF5" w:rsidRPr="002A7EF5" w:rsidRDefault="002A7EF5" w:rsidP="002A7EF5">
            <w:pPr>
              <w:spacing w:after="0" w:line="240" w:lineRule="auto"/>
              <w:rPr>
                <w:rFonts w:ascii="Times New Roman" w:eastAsia="Times New Roman" w:hAnsi="Times New Roman" w:cs="Times New Roman"/>
                <w:sz w:val="24"/>
                <w:szCs w:val="24"/>
                <w:lang w:eastAsia="ru-RU"/>
              </w:rPr>
            </w:pPr>
            <w:r w:rsidRPr="002A7EF5">
              <w:rPr>
                <w:rFonts w:ascii="Times New Roman" w:eastAsia="Times New Roman" w:hAnsi="Times New Roman" w:cs="Times New Roman"/>
                <w:sz w:val="24"/>
                <w:szCs w:val="24"/>
                <w:lang w:eastAsia="ru-RU"/>
              </w:rPr>
              <w:t>000 1 03 02000 01 0000 110</w:t>
            </w:r>
          </w:p>
        </w:tc>
        <w:tc>
          <w:tcPr>
            <w:tcW w:w="5126" w:type="dxa"/>
            <w:tcBorders>
              <w:top w:val="nil"/>
              <w:left w:val="nil"/>
              <w:bottom w:val="single" w:sz="4" w:space="0" w:color="auto"/>
              <w:right w:val="single" w:sz="4" w:space="0" w:color="auto"/>
            </w:tcBorders>
            <w:shd w:val="clear" w:color="000000" w:fill="FFFFFF"/>
            <w:vAlign w:val="center"/>
            <w:hideMark/>
          </w:tcPr>
          <w:p w:rsidR="002A7EF5" w:rsidRPr="002A7EF5" w:rsidRDefault="002A7EF5" w:rsidP="002A7EF5">
            <w:pPr>
              <w:spacing w:after="0" w:line="240" w:lineRule="auto"/>
              <w:rPr>
                <w:rFonts w:ascii="Times New Roman" w:eastAsia="Times New Roman" w:hAnsi="Times New Roman" w:cs="Times New Roman"/>
                <w:sz w:val="24"/>
                <w:szCs w:val="24"/>
                <w:lang w:eastAsia="ru-RU"/>
              </w:rPr>
            </w:pPr>
            <w:r w:rsidRPr="002A7EF5">
              <w:rPr>
                <w:rFonts w:ascii="Times New Roman" w:eastAsia="Times New Roman" w:hAnsi="Times New Roman" w:cs="Times New Roman"/>
                <w:sz w:val="24"/>
                <w:szCs w:val="24"/>
                <w:lang w:eastAsia="ru-RU"/>
              </w:rPr>
              <w:t>Акцизы по подакцизным товарам (продукции), производимым на территории Российской Федерации</w:t>
            </w:r>
          </w:p>
        </w:tc>
        <w:tc>
          <w:tcPr>
            <w:tcW w:w="2064" w:type="dxa"/>
            <w:tcBorders>
              <w:top w:val="nil"/>
              <w:left w:val="nil"/>
              <w:bottom w:val="single" w:sz="4" w:space="0" w:color="auto"/>
              <w:right w:val="single" w:sz="4" w:space="0" w:color="auto"/>
            </w:tcBorders>
            <w:shd w:val="clear" w:color="000000" w:fill="FFFFFF"/>
            <w:noWrap/>
            <w:vAlign w:val="bottom"/>
            <w:hideMark/>
          </w:tcPr>
          <w:p w:rsidR="002A7EF5" w:rsidRPr="002A7EF5" w:rsidRDefault="002A7EF5" w:rsidP="002A7EF5">
            <w:pPr>
              <w:spacing w:after="0" w:line="240" w:lineRule="auto"/>
              <w:jc w:val="right"/>
              <w:rPr>
                <w:rFonts w:ascii="Times New Roman" w:eastAsia="Times New Roman" w:hAnsi="Times New Roman" w:cs="Times New Roman"/>
                <w:sz w:val="24"/>
                <w:szCs w:val="24"/>
                <w:lang w:eastAsia="ru-RU"/>
              </w:rPr>
            </w:pPr>
            <w:r w:rsidRPr="002A7EF5">
              <w:rPr>
                <w:rFonts w:ascii="Times New Roman" w:eastAsia="Times New Roman" w:hAnsi="Times New Roman" w:cs="Times New Roman"/>
                <w:sz w:val="24"/>
                <w:szCs w:val="24"/>
                <w:lang w:eastAsia="ru-RU"/>
              </w:rPr>
              <w:t>11 975 858 929,20</w:t>
            </w:r>
          </w:p>
        </w:tc>
      </w:tr>
      <w:tr w:rsidR="002A7EF5" w:rsidRPr="002A7EF5" w:rsidTr="00C928B3">
        <w:trPr>
          <w:trHeight w:val="312"/>
        </w:trPr>
        <w:tc>
          <w:tcPr>
            <w:tcW w:w="3136" w:type="dxa"/>
            <w:tcBorders>
              <w:top w:val="nil"/>
              <w:left w:val="single" w:sz="4" w:space="0" w:color="auto"/>
              <w:bottom w:val="single" w:sz="4" w:space="0" w:color="auto"/>
              <w:right w:val="single" w:sz="4" w:space="0" w:color="auto"/>
            </w:tcBorders>
            <w:shd w:val="clear" w:color="000000" w:fill="FFFFFF"/>
            <w:hideMark/>
          </w:tcPr>
          <w:p w:rsidR="002A7EF5" w:rsidRPr="002A7EF5" w:rsidRDefault="002A7EF5" w:rsidP="002A7EF5">
            <w:pPr>
              <w:spacing w:after="0" w:line="240" w:lineRule="auto"/>
              <w:rPr>
                <w:rFonts w:ascii="Times New Roman" w:eastAsia="Times New Roman" w:hAnsi="Times New Roman" w:cs="Times New Roman"/>
                <w:b/>
                <w:bCs/>
                <w:sz w:val="24"/>
                <w:szCs w:val="24"/>
                <w:lang w:eastAsia="ru-RU"/>
              </w:rPr>
            </w:pPr>
            <w:r w:rsidRPr="002A7EF5">
              <w:rPr>
                <w:rFonts w:ascii="Times New Roman" w:eastAsia="Times New Roman" w:hAnsi="Times New Roman" w:cs="Times New Roman"/>
                <w:b/>
                <w:bCs/>
                <w:sz w:val="24"/>
                <w:szCs w:val="24"/>
                <w:lang w:eastAsia="ru-RU"/>
              </w:rPr>
              <w:t>000 1 05 00000 00 0000 000</w:t>
            </w:r>
          </w:p>
        </w:tc>
        <w:tc>
          <w:tcPr>
            <w:tcW w:w="5126" w:type="dxa"/>
            <w:tcBorders>
              <w:top w:val="nil"/>
              <w:left w:val="nil"/>
              <w:bottom w:val="single" w:sz="4" w:space="0" w:color="auto"/>
              <w:right w:val="single" w:sz="4" w:space="0" w:color="auto"/>
            </w:tcBorders>
            <w:shd w:val="clear" w:color="000000" w:fill="FFFFFF"/>
            <w:vAlign w:val="center"/>
            <w:hideMark/>
          </w:tcPr>
          <w:p w:rsidR="002A7EF5" w:rsidRPr="002A7EF5" w:rsidRDefault="002A7EF5" w:rsidP="002A7EF5">
            <w:pPr>
              <w:spacing w:after="0" w:line="240" w:lineRule="auto"/>
              <w:rPr>
                <w:rFonts w:ascii="Times New Roman" w:eastAsia="Times New Roman" w:hAnsi="Times New Roman" w:cs="Times New Roman"/>
                <w:b/>
                <w:bCs/>
                <w:sz w:val="24"/>
                <w:szCs w:val="24"/>
                <w:lang w:eastAsia="ru-RU"/>
              </w:rPr>
            </w:pPr>
            <w:r w:rsidRPr="002A7EF5">
              <w:rPr>
                <w:rFonts w:ascii="Times New Roman" w:eastAsia="Times New Roman" w:hAnsi="Times New Roman" w:cs="Times New Roman"/>
                <w:b/>
                <w:bCs/>
                <w:sz w:val="24"/>
                <w:szCs w:val="24"/>
                <w:lang w:eastAsia="ru-RU"/>
              </w:rPr>
              <w:t>НАЛОГИ НА СОВОКУПНЫЙ ДОХОД</w:t>
            </w:r>
          </w:p>
        </w:tc>
        <w:tc>
          <w:tcPr>
            <w:tcW w:w="2064" w:type="dxa"/>
            <w:tcBorders>
              <w:top w:val="nil"/>
              <w:left w:val="nil"/>
              <w:bottom w:val="single" w:sz="4" w:space="0" w:color="auto"/>
              <w:right w:val="single" w:sz="4" w:space="0" w:color="auto"/>
            </w:tcBorders>
            <w:shd w:val="clear" w:color="000000" w:fill="FFFFFF"/>
            <w:noWrap/>
            <w:vAlign w:val="bottom"/>
            <w:hideMark/>
          </w:tcPr>
          <w:p w:rsidR="002A7EF5" w:rsidRPr="002A7EF5" w:rsidRDefault="002A7EF5" w:rsidP="002A7EF5">
            <w:pPr>
              <w:spacing w:after="0" w:line="240" w:lineRule="auto"/>
              <w:jc w:val="right"/>
              <w:rPr>
                <w:rFonts w:ascii="Times New Roman" w:eastAsia="Times New Roman" w:hAnsi="Times New Roman" w:cs="Times New Roman"/>
                <w:b/>
                <w:bCs/>
                <w:sz w:val="24"/>
                <w:szCs w:val="24"/>
                <w:lang w:eastAsia="ru-RU"/>
              </w:rPr>
            </w:pPr>
            <w:r w:rsidRPr="002A7EF5">
              <w:rPr>
                <w:rFonts w:ascii="Times New Roman" w:eastAsia="Times New Roman" w:hAnsi="Times New Roman" w:cs="Times New Roman"/>
                <w:b/>
                <w:bCs/>
                <w:sz w:val="24"/>
                <w:szCs w:val="24"/>
                <w:lang w:eastAsia="ru-RU"/>
              </w:rPr>
              <w:t>3 401 397 108,14</w:t>
            </w:r>
          </w:p>
        </w:tc>
      </w:tr>
      <w:tr w:rsidR="002A7EF5" w:rsidRPr="002A7EF5" w:rsidTr="00C928B3">
        <w:trPr>
          <w:trHeight w:val="312"/>
        </w:trPr>
        <w:tc>
          <w:tcPr>
            <w:tcW w:w="3136" w:type="dxa"/>
            <w:tcBorders>
              <w:top w:val="nil"/>
              <w:left w:val="single" w:sz="4" w:space="0" w:color="auto"/>
              <w:bottom w:val="single" w:sz="4" w:space="0" w:color="auto"/>
              <w:right w:val="single" w:sz="4" w:space="0" w:color="auto"/>
            </w:tcBorders>
            <w:shd w:val="clear" w:color="000000" w:fill="FFFFFF"/>
            <w:hideMark/>
          </w:tcPr>
          <w:p w:rsidR="002A7EF5" w:rsidRPr="002A7EF5" w:rsidRDefault="002A7EF5" w:rsidP="002A7EF5">
            <w:pPr>
              <w:spacing w:after="0" w:line="240" w:lineRule="auto"/>
              <w:rPr>
                <w:rFonts w:ascii="Times New Roman" w:eastAsia="Times New Roman" w:hAnsi="Times New Roman" w:cs="Times New Roman"/>
                <w:sz w:val="24"/>
                <w:szCs w:val="24"/>
                <w:lang w:eastAsia="ru-RU"/>
              </w:rPr>
            </w:pPr>
            <w:r w:rsidRPr="002A7EF5">
              <w:rPr>
                <w:rFonts w:ascii="Times New Roman" w:eastAsia="Times New Roman" w:hAnsi="Times New Roman" w:cs="Times New Roman"/>
                <w:sz w:val="24"/>
                <w:szCs w:val="24"/>
                <w:lang w:eastAsia="ru-RU"/>
              </w:rPr>
              <w:t>000 1 05 01000 00 0000 110</w:t>
            </w:r>
          </w:p>
        </w:tc>
        <w:tc>
          <w:tcPr>
            <w:tcW w:w="5126" w:type="dxa"/>
            <w:tcBorders>
              <w:top w:val="nil"/>
              <w:left w:val="nil"/>
              <w:bottom w:val="single" w:sz="4" w:space="0" w:color="auto"/>
              <w:right w:val="single" w:sz="4" w:space="0" w:color="auto"/>
            </w:tcBorders>
            <w:shd w:val="clear" w:color="000000" w:fill="FFFFFF"/>
            <w:vAlign w:val="center"/>
            <w:hideMark/>
          </w:tcPr>
          <w:p w:rsidR="002A7EF5" w:rsidRPr="002A7EF5" w:rsidRDefault="002A7EF5" w:rsidP="002A7EF5">
            <w:pPr>
              <w:spacing w:after="0" w:line="240" w:lineRule="auto"/>
              <w:rPr>
                <w:rFonts w:ascii="Times New Roman" w:eastAsia="Times New Roman" w:hAnsi="Times New Roman" w:cs="Times New Roman"/>
                <w:sz w:val="24"/>
                <w:szCs w:val="24"/>
                <w:lang w:eastAsia="ru-RU"/>
              </w:rPr>
            </w:pPr>
            <w:r w:rsidRPr="002A7EF5">
              <w:rPr>
                <w:rFonts w:ascii="Times New Roman" w:eastAsia="Times New Roman" w:hAnsi="Times New Roman" w:cs="Times New Roman"/>
                <w:sz w:val="24"/>
                <w:szCs w:val="24"/>
                <w:lang w:eastAsia="ru-RU"/>
              </w:rPr>
              <w:t>Налог, взимаемый в связи с применением упрощенной системы налогообложения</w:t>
            </w:r>
          </w:p>
        </w:tc>
        <w:tc>
          <w:tcPr>
            <w:tcW w:w="2064" w:type="dxa"/>
            <w:tcBorders>
              <w:top w:val="nil"/>
              <w:left w:val="nil"/>
              <w:bottom w:val="single" w:sz="4" w:space="0" w:color="auto"/>
              <w:right w:val="single" w:sz="4" w:space="0" w:color="auto"/>
            </w:tcBorders>
            <w:shd w:val="clear" w:color="000000" w:fill="FFFFFF"/>
            <w:noWrap/>
            <w:vAlign w:val="bottom"/>
            <w:hideMark/>
          </w:tcPr>
          <w:p w:rsidR="002A7EF5" w:rsidRPr="002A7EF5" w:rsidRDefault="002A7EF5" w:rsidP="002A7EF5">
            <w:pPr>
              <w:spacing w:after="0" w:line="240" w:lineRule="auto"/>
              <w:jc w:val="right"/>
              <w:rPr>
                <w:rFonts w:ascii="Times New Roman" w:eastAsia="Times New Roman" w:hAnsi="Times New Roman" w:cs="Times New Roman"/>
                <w:sz w:val="24"/>
                <w:szCs w:val="24"/>
                <w:lang w:eastAsia="ru-RU"/>
              </w:rPr>
            </w:pPr>
            <w:r w:rsidRPr="002A7EF5">
              <w:rPr>
                <w:rFonts w:ascii="Times New Roman" w:eastAsia="Times New Roman" w:hAnsi="Times New Roman" w:cs="Times New Roman"/>
                <w:sz w:val="24"/>
                <w:szCs w:val="24"/>
                <w:lang w:eastAsia="ru-RU"/>
              </w:rPr>
              <w:t>3 400 192 952,46</w:t>
            </w:r>
          </w:p>
        </w:tc>
      </w:tr>
      <w:tr w:rsidR="002A7EF5" w:rsidRPr="002A7EF5" w:rsidTr="00C928B3">
        <w:trPr>
          <w:trHeight w:val="312"/>
        </w:trPr>
        <w:tc>
          <w:tcPr>
            <w:tcW w:w="3136" w:type="dxa"/>
            <w:tcBorders>
              <w:top w:val="nil"/>
              <w:left w:val="single" w:sz="4" w:space="0" w:color="auto"/>
              <w:bottom w:val="single" w:sz="4" w:space="0" w:color="auto"/>
              <w:right w:val="single" w:sz="4" w:space="0" w:color="auto"/>
            </w:tcBorders>
            <w:shd w:val="clear" w:color="000000" w:fill="FFFFFF"/>
            <w:hideMark/>
          </w:tcPr>
          <w:p w:rsidR="002A7EF5" w:rsidRPr="002A7EF5" w:rsidRDefault="002A7EF5" w:rsidP="002A7EF5">
            <w:pPr>
              <w:spacing w:after="0" w:line="240" w:lineRule="auto"/>
              <w:rPr>
                <w:rFonts w:ascii="Times New Roman" w:eastAsia="Times New Roman" w:hAnsi="Times New Roman" w:cs="Times New Roman"/>
                <w:sz w:val="24"/>
                <w:szCs w:val="24"/>
                <w:lang w:eastAsia="ru-RU"/>
              </w:rPr>
            </w:pPr>
            <w:r w:rsidRPr="002A7EF5">
              <w:rPr>
                <w:rFonts w:ascii="Times New Roman" w:eastAsia="Times New Roman" w:hAnsi="Times New Roman" w:cs="Times New Roman"/>
                <w:sz w:val="24"/>
                <w:szCs w:val="24"/>
                <w:lang w:eastAsia="ru-RU"/>
              </w:rPr>
              <w:t>000 1 05 03000 01 0000 110</w:t>
            </w:r>
          </w:p>
        </w:tc>
        <w:tc>
          <w:tcPr>
            <w:tcW w:w="5126" w:type="dxa"/>
            <w:tcBorders>
              <w:top w:val="nil"/>
              <w:left w:val="nil"/>
              <w:bottom w:val="single" w:sz="4" w:space="0" w:color="auto"/>
              <w:right w:val="single" w:sz="4" w:space="0" w:color="auto"/>
            </w:tcBorders>
            <w:shd w:val="clear" w:color="000000" w:fill="FFFFFF"/>
            <w:vAlign w:val="center"/>
            <w:hideMark/>
          </w:tcPr>
          <w:p w:rsidR="002A7EF5" w:rsidRPr="002A7EF5" w:rsidRDefault="002A7EF5" w:rsidP="002A7EF5">
            <w:pPr>
              <w:spacing w:after="0" w:line="240" w:lineRule="auto"/>
              <w:rPr>
                <w:rFonts w:ascii="Times New Roman" w:eastAsia="Times New Roman" w:hAnsi="Times New Roman" w:cs="Times New Roman"/>
                <w:sz w:val="24"/>
                <w:szCs w:val="24"/>
                <w:lang w:eastAsia="ru-RU"/>
              </w:rPr>
            </w:pPr>
            <w:r w:rsidRPr="002A7EF5">
              <w:rPr>
                <w:rFonts w:ascii="Times New Roman" w:eastAsia="Times New Roman" w:hAnsi="Times New Roman" w:cs="Times New Roman"/>
                <w:sz w:val="24"/>
                <w:szCs w:val="24"/>
                <w:lang w:eastAsia="ru-RU"/>
              </w:rPr>
              <w:t>Единый сельскохозяйственный налог</w:t>
            </w:r>
          </w:p>
        </w:tc>
        <w:tc>
          <w:tcPr>
            <w:tcW w:w="2064" w:type="dxa"/>
            <w:tcBorders>
              <w:top w:val="nil"/>
              <w:left w:val="nil"/>
              <w:bottom w:val="single" w:sz="4" w:space="0" w:color="auto"/>
              <w:right w:val="single" w:sz="4" w:space="0" w:color="auto"/>
            </w:tcBorders>
            <w:shd w:val="clear" w:color="000000" w:fill="FFFFFF"/>
            <w:noWrap/>
            <w:vAlign w:val="bottom"/>
            <w:hideMark/>
          </w:tcPr>
          <w:p w:rsidR="002A7EF5" w:rsidRPr="002A7EF5" w:rsidRDefault="002A7EF5" w:rsidP="002A7EF5">
            <w:pPr>
              <w:spacing w:after="0" w:line="240" w:lineRule="auto"/>
              <w:jc w:val="right"/>
              <w:rPr>
                <w:rFonts w:ascii="Times New Roman" w:eastAsia="Times New Roman" w:hAnsi="Times New Roman" w:cs="Times New Roman"/>
                <w:sz w:val="24"/>
                <w:szCs w:val="24"/>
                <w:lang w:eastAsia="ru-RU"/>
              </w:rPr>
            </w:pPr>
            <w:r w:rsidRPr="002A7EF5">
              <w:rPr>
                <w:rFonts w:ascii="Times New Roman" w:eastAsia="Times New Roman" w:hAnsi="Times New Roman" w:cs="Times New Roman"/>
                <w:sz w:val="24"/>
                <w:szCs w:val="24"/>
                <w:lang w:eastAsia="ru-RU"/>
              </w:rPr>
              <w:t>24 739,34</w:t>
            </w:r>
          </w:p>
        </w:tc>
      </w:tr>
      <w:tr w:rsidR="002A7EF5" w:rsidRPr="002A7EF5" w:rsidTr="00C928B3">
        <w:trPr>
          <w:trHeight w:val="312"/>
        </w:trPr>
        <w:tc>
          <w:tcPr>
            <w:tcW w:w="3136" w:type="dxa"/>
            <w:tcBorders>
              <w:top w:val="nil"/>
              <w:left w:val="single" w:sz="4" w:space="0" w:color="auto"/>
              <w:bottom w:val="single" w:sz="4" w:space="0" w:color="auto"/>
              <w:right w:val="single" w:sz="4" w:space="0" w:color="auto"/>
            </w:tcBorders>
            <w:shd w:val="clear" w:color="000000" w:fill="FFFFFF"/>
            <w:hideMark/>
          </w:tcPr>
          <w:p w:rsidR="002A7EF5" w:rsidRPr="002A7EF5" w:rsidRDefault="002A7EF5" w:rsidP="002A7EF5">
            <w:pPr>
              <w:spacing w:after="0" w:line="240" w:lineRule="auto"/>
              <w:rPr>
                <w:rFonts w:ascii="Times New Roman" w:eastAsia="Times New Roman" w:hAnsi="Times New Roman" w:cs="Times New Roman"/>
                <w:sz w:val="24"/>
                <w:szCs w:val="24"/>
                <w:lang w:eastAsia="ru-RU"/>
              </w:rPr>
            </w:pPr>
            <w:r w:rsidRPr="002A7EF5">
              <w:rPr>
                <w:rFonts w:ascii="Times New Roman" w:eastAsia="Times New Roman" w:hAnsi="Times New Roman" w:cs="Times New Roman"/>
                <w:sz w:val="24"/>
                <w:szCs w:val="24"/>
                <w:lang w:eastAsia="ru-RU"/>
              </w:rPr>
              <w:t>000 1 05 06000 01 0000 110</w:t>
            </w:r>
          </w:p>
        </w:tc>
        <w:tc>
          <w:tcPr>
            <w:tcW w:w="5126" w:type="dxa"/>
            <w:tcBorders>
              <w:top w:val="nil"/>
              <w:left w:val="nil"/>
              <w:bottom w:val="single" w:sz="4" w:space="0" w:color="auto"/>
              <w:right w:val="single" w:sz="4" w:space="0" w:color="auto"/>
            </w:tcBorders>
            <w:shd w:val="clear" w:color="000000" w:fill="FFFFFF"/>
            <w:vAlign w:val="center"/>
            <w:hideMark/>
          </w:tcPr>
          <w:p w:rsidR="002A7EF5" w:rsidRPr="002A7EF5" w:rsidRDefault="002A7EF5" w:rsidP="002A7EF5">
            <w:pPr>
              <w:spacing w:after="0" w:line="240" w:lineRule="auto"/>
              <w:rPr>
                <w:rFonts w:ascii="Times New Roman" w:eastAsia="Times New Roman" w:hAnsi="Times New Roman" w:cs="Times New Roman"/>
                <w:sz w:val="24"/>
                <w:szCs w:val="24"/>
                <w:lang w:eastAsia="ru-RU"/>
              </w:rPr>
            </w:pPr>
            <w:r w:rsidRPr="002A7EF5">
              <w:rPr>
                <w:rFonts w:ascii="Times New Roman" w:eastAsia="Times New Roman" w:hAnsi="Times New Roman" w:cs="Times New Roman"/>
                <w:sz w:val="24"/>
                <w:szCs w:val="24"/>
                <w:lang w:eastAsia="ru-RU"/>
              </w:rPr>
              <w:t>Налог на профессиональный доход</w:t>
            </w:r>
          </w:p>
        </w:tc>
        <w:tc>
          <w:tcPr>
            <w:tcW w:w="2064" w:type="dxa"/>
            <w:tcBorders>
              <w:top w:val="nil"/>
              <w:left w:val="nil"/>
              <w:bottom w:val="single" w:sz="4" w:space="0" w:color="auto"/>
              <w:right w:val="single" w:sz="4" w:space="0" w:color="auto"/>
            </w:tcBorders>
            <w:shd w:val="clear" w:color="000000" w:fill="FFFFFF"/>
            <w:noWrap/>
            <w:vAlign w:val="bottom"/>
            <w:hideMark/>
          </w:tcPr>
          <w:p w:rsidR="002A7EF5" w:rsidRPr="002A7EF5" w:rsidRDefault="002A7EF5" w:rsidP="002A7EF5">
            <w:pPr>
              <w:spacing w:after="0" w:line="240" w:lineRule="auto"/>
              <w:jc w:val="right"/>
              <w:rPr>
                <w:rFonts w:ascii="Times New Roman" w:eastAsia="Times New Roman" w:hAnsi="Times New Roman" w:cs="Times New Roman"/>
                <w:sz w:val="24"/>
                <w:szCs w:val="24"/>
                <w:lang w:eastAsia="ru-RU"/>
              </w:rPr>
            </w:pPr>
            <w:r w:rsidRPr="002A7EF5">
              <w:rPr>
                <w:rFonts w:ascii="Times New Roman" w:eastAsia="Times New Roman" w:hAnsi="Times New Roman" w:cs="Times New Roman"/>
                <w:sz w:val="24"/>
                <w:szCs w:val="24"/>
                <w:lang w:eastAsia="ru-RU"/>
              </w:rPr>
              <w:t>1 179 416,34</w:t>
            </w:r>
          </w:p>
        </w:tc>
      </w:tr>
      <w:tr w:rsidR="002A7EF5" w:rsidRPr="002A7EF5" w:rsidTr="00130F74">
        <w:trPr>
          <w:trHeight w:val="312"/>
        </w:trPr>
        <w:tc>
          <w:tcPr>
            <w:tcW w:w="3136" w:type="dxa"/>
            <w:tcBorders>
              <w:top w:val="nil"/>
              <w:left w:val="single" w:sz="4" w:space="0" w:color="auto"/>
              <w:bottom w:val="single" w:sz="4" w:space="0" w:color="auto"/>
              <w:right w:val="single" w:sz="4" w:space="0" w:color="auto"/>
            </w:tcBorders>
            <w:shd w:val="clear" w:color="000000" w:fill="FFFFFF"/>
            <w:hideMark/>
          </w:tcPr>
          <w:p w:rsidR="002A7EF5" w:rsidRPr="002A7EF5" w:rsidRDefault="002A7EF5" w:rsidP="002A7EF5">
            <w:pPr>
              <w:spacing w:after="0" w:line="240" w:lineRule="auto"/>
              <w:rPr>
                <w:rFonts w:ascii="Times New Roman" w:eastAsia="Times New Roman" w:hAnsi="Times New Roman" w:cs="Times New Roman"/>
                <w:b/>
                <w:bCs/>
                <w:sz w:val="24"/>
                <w:szCs w:val="24"/>
                <w:lang w:eastAsia="ru-RU"/>
              </w:rPr>
            </w:pPr>
            <w:r w:rsidRPr="002A7EF5">
              <w:rPr>
                <w:rFonts w:ascii="Times New Roman" w:eastAsia="Times New Roman" w:hAnsi="Times New Roman" w:cs="Times New Roman"/>
                <w:b/>
                <w:bCs/>
                <w:sz w:val="24"/>
                <w:szCs w:val="24"/>
                <w:lang w:eastAsia="ru-RU"/>
              </w:rPr>
              <w:t>000 1 06 00000 00 0000 000</w:t>
            </w:r>
          </w:p>
        </w:tc>
        <w:tc>
          <w:tcPr>
            <w:tcW w:w="5126" w:type="dxa"/>
            <w:tcBorders>
              <w:top w:val="nil"/>
              <w:left w:val="nil"/>
              <w:bottom w:val="single" w:sz="4" w:space="0" w:color="auto"/>
              <w:right w:val="single" w:sz="4" w:space="0" w:color="auto"/>
            </w:tcBorders>
            <w:shd w:val="clear" w:color="000000" w:fill="FFFFFF"/>
            <w:vAlign w:val="center"/>
            <w:hideMark/>
          </w:tcPr>
          <w:p w:rsidR="002A7EF5" w:rsidRPr="002A7EF5" w:rsidRDefault="002A7EF5" w:rsidP="002A7EF5">
            <w:pPr>
              <w:spacing w:after="0" w:line="240" w:lineRule="auto"/>
              <w:rPr>
                <w:rFonts w:ascii="Times New Roman" w:eastAsia="Times New Roman" w:hAnsi="Times New Roman" w:cs="Times New Roman"/>
                <w:b/>
                <w:bCs/>
                <w:sz w:val="24"/>
                <w:szCs w:val="24"/>
                <w:lang w:eastAsia="ru-RU"/>
              </w:rPr>
            </w:pPr>
            <w:r w:rsidRPr="002A7EF5">
              <w:rPr>
                <w:rFonts w:ascii="Times New Roman" w:eastAsia="Times New Roman" w:hAnsi="Times New Roman" w:cs="Times New Roman"/>
                <w:b/>
                <w:bCs/>
                <w:sz w:val="24"/>
                <w:szCs w:val="24"/>
                <w:lang w:eastAsia="ru-RU"/>
              </w:rPr>
              <w:t>НАЛОГИ НА ИМУЩЕСТВО</w:t>
            </w:r>
          </w:p>
        </w:tc>
        <w:tc>
          <w:tcPr>
            <w:tcW w:w="2064" w:type="dxa"/>
            <w:tcBorders>
              <w:top w:val="nil"/>
              <w:left w:val="nil"/>
              <w:bottom w:val="single" w:sz="4" w:space="0" w:color="auto"/>
              <w:right w:val="single" w:sz="4" w:space="0" w:color="auto"/>
            </w:tcBorders>
            <w:shd w:val="clear" w:color="000000" w:fill="FFFFFF"/>
            <w:noWrap/>
            <w:vAlign w:val="bottom"/>
            <w:hideMark/>
          </w:tcPr>
          <w:p w:rsidR="002A7EF5" w:rsidRPr="002A7EF5" w:rsidRDefault="002A7EF5" w:rsidP="002A7EF5">
            <w:pPr>
              <w:spacing w:after="0" w:line="240" w:lineRule="auto"/>
              <w:jc w:val="right"/>
              <w:rPr>
                <w:rFonts w:ascii="Times New Roman" w:eastAsia="Times New Roman" w:hAnsi="Times New Roman" w:cs="Times New Roman"/>
                <w:b/>
                <w:bCs/>
                <w:sz w:val="24"/>
                <w:szCs w:val="24"/>
                <w:lang w:eastAsia="ru-RU"/>
              </w:rPr>
            </w:pPr>
            <w:r w:rsidRPr="002A7EF5">
              <w:rPr>
                <w:rFonts w:ascii="Times New Roman" w:eastAsia="Times New Roman" w:hAnsi="Times New Roman" w:cs="Times New Roman"/>
                <w:b/>
                <w:bCs/>
                <w:sz w:val="24"/>
                <w:szCs w:val="24"/>
                <w:lang w:eastAsia="ru-RU"/>
              </w:rPr>
              <w:t>6 624 267 498,60</w:t>
            </w:r>
          </w:p>
        </w:tc>
      </w:tr>
      <w:tr w:rsidR="002A7EF5" w:rsidRPr="002A7EF5" w:rsidTr="00130F74">
        <w:trPr>
          <w:trHeight w:val="312"/>
        </w:trPr>
        <w:tc>
          <w:tcPr>
            <w:tcW w:w="3136" w:type="dxa"/>
            <w:tcBorders>
              <w:top w:val="nil"/>
              <w:left w:val="single" w:sz="4" w:space="0" w:color="auto"/>
              <w:bottom w:val="single" w:sz="4" w:space="0" w:color="auto"/>
              <w:right w:val="single" w:sz="4" w:space="0" w:color="auto"/>
            </w:tcBorders>
            <w:shd w:val="clear" w:color="000000" w:fill="FFFFFF"/>
            <w:hideMark/>
          </w:tcPr>
          <w:p w:rsidR="002A7EF5" w:rsidRPr="002A7EF5" w:rsidRDefault="002A7EF5" w:rsidP="002A7EF5">
            <w:pPr>
              <w:spacing w:after="0" w:line="240" w:lineRule="auto"/>
              <w:rPr>
                <w:rFonts w:ascii="Times New Roman" w:eastAsia="Times New Roman" w:hAnsi="Times New Roman" w:cs="Times New Roman"/>
                <w:sz w:val="24"/>
                <w:szCs w:val="24"/>
                <w:lang w:eastAsia="ru-RU"/>
              </w:rPr>
            </w:pPr>
            <w:r w:rsidRPr="002A7EF5">
              <w:rPr>
                <w:rFonts w:ascii="Times New Roman" w:eastAsia="Times New Roman" w:hAnsi="Times New Roman" w:cs="Times New Roman"/>
                <w:sz w:val="24"/>
                <w:szCs w:val="24"/>
                <w:lang w:eastAsia="ru-RU"/>
              </w:rPr>
              <w:t>000 1 06 02000 02 0000 110</w:t>
            </w:r>
          </w:p>
        </w:tc>
        <w:tc>
          <w:tcPr>
            <w:tcW w:w="5126" w:type="dxa"/>
            <w:tcBorders>
              <w:top w:val="nil"/>
              <w:left w:val="nil"/>
              <w:bottom w:val="single" w:sz="4" w:space="0" w:color="auto"/>
              <w:right w:val="single" w:sz="4" w:space="0" w:color="auto"/>
            </w:tcBorders>
            <w:shd w:val="clear" w:color="000000" w:fill="FFFFFF"/>
            <w:vAlign w:val="center"/>
            <w:hideMark/>
          </w:tcPr>
          <w:p w:rsidR="002A7EF5" w:rsidRPr="002A7EF5" w:rsidRDefault="002A7EF5" w:rsidP="002A7EF5">
            <w:pPr>
              <w:spacing w:after="0" w:line="240" w:lineRule="auto"/>
              <w:rPr>
                <w:rFonts w:ascii="Times New Roman" w:eastAsia="Times New Roman" w:hAnsi="Times New Roman" w:cs="Times New Roman"/>
                <w:sz w:val="24"/>
                <w:szCs w:val="24"/>
                <w:lang w:eastAsia="ru-RU"/>
              </w:rPr>
            </w:pPr>
            <w:r w:rsidRPr="002A7EF5">
              <w:rPr>
                <w:rFonts w:ascii="Times New Roman" w:eastAsia="Times New Roman" w:hAnsi="Times New Roman" w:cs="Times New Roman"/>
                <w:sz w:val="24"/>
                <w:szCs w:val="24"/>
                <w:lang w:eastAsia="ru-RU"/>
              </w:rPr>
              <w:t>Налог на имущество организаций</w:t>
            </w:r>
          </w:p>
        </w:tc>
        <w:tc>
          <w:tcPr>
            <w:tcW w:w="2064" w:type="dxa"/>
            <w:tcBorders>
              <w:top w:val="nil"/>
              <w:left w:val="nil"/>
              <w:bottom w:val="single" w:sz="4" w:space="0" w:color="auto"/>
              <w:right w:val="single" w:sz="4" w:space="0" w:color="auto"/>
            </w:tcBorders>
            <w:shd w:val="clear" w:color="000000" w:fill="FFFFFF"/>
            <w:noWrap/>
            <w:vAlign w:val="bottom"/>
            <w:hideMark/>
          </w:tcPr>
          <w:p w:rsidR="002A7EF5" w:rsidRPr="002A7EF5" w:rsidRDefault="002A7EF5" w:rsidP="002A7EF5">
            <w:pPr>
              <w:spacing w:after="0" w:line="240" w:lineRule="auto"/>
              <w:jc w:val="right"/>
              <w:rPr>
                <w:rFonts w:ascii="Times New Roman" w:eastAsia="Times New Roman" w:hAnsi="Times New Roman" w:cs="Times New Roman"/>
                <w:sz w:val="24"/>
                <w:szCs w:val="24"/>
                <w:lang w:eastAsia="ru-RU"/>
              </w:rPr>
            </w:pPr>
            <w:r w:rsidRPr="002A7EF5">
              <w:rPr>
                <w:rFonts w:ascii="Times New Roman" w:eastAsia="Times New Roman" w:hAnsi="Times New Roman" w:cs="Times New Roman"/>
                <w:sz w:val="24"/>
                <w:szCs w:val="24"/>
                <w:lang w:eastAsia="ru-RU"/>
              </w:rPr>
              <w:t>5 206 728 795,44</w:t>
            </w:r>
          </w:p>
        </w:tc>
      </w:tr>
      <w:tr w:rsidR="002A7EF5" w:rsidRPr="002A7EF5" w:rsidTr="00130F74">
        <w:trPr>
          <w:trHeight w:val="312"/>
        </w:trPr>
        <w:tc>
          <w:tcPr>
            <w:tcW w:w="3136" w:type="dxa"/>
            <w:tcBorders>
              <w:top w:val="nil"/>
              <w:left w:val="single" w:sz="4" w:space="0" w:color="auto"/>
              <w:bottom w:val="single" w:sz="4" w:space="0" w:color="auto"/>
              <w:right w:val="single" w:sz="4" w:space="0" w:color="auto"/>
            </w:tcBorders>
            <w:shd w:val="clear" w:color="000000" w:fill="FFFFFF"/>
            <w:hideMark/>
          </w:tcPr>
          <w:p w:rsidR="002A7EF5" w:rsidRPr="002A7EF5" w:rsidRDefault="002A7EF5" w:rsidP="002A7EF5">
            <w:pPr>
              <w:spacing w:after="0" w:line="240" w:lineRule="auto"/>
              <w:rPr>
                <w:rFonts w:ascii="Times New Roman" w:eastAsia="Times New Roman" w:hAnsi="Times New Roman" w:cs="Times New Roman"/>
                <w:sz w:val="24"/>
                <w:szCs w:val="24"/>
                <w:lang w:eastAsia="ru-RU"/>
              </w:rPr>
            </w:pPr>
            <w:r w:rsidRPr="002A7EF5">
              <w:rPr>
                <w:rFonts w:ascii="Times New Roman" w:eastAsia="Times New Roman" w:hAnsi="Times New Roman" w:cs="Times New Roman"/>
                <w:sz w:val="24"/>
                <w:szCs w:val="24"/>
                <w:lang w:eastAsia="ru-RU"/>
              </w:rPr>
              <w:t>000 1 06 04000 02 0000 110</w:t>
            </w:r>
          </w:p>
        </w:tc>
        <w:tc>
          <w:tcPr>
            <w:tcW w:w="5126" w:type="dxa"/>
            <w:tcBorders>
              <w:top w:val="nil"/>
              <w:left w:val="nil"/>
              <w:bottom w:val="single" w:sz="4" w:space="0" w:color="auto"/>
              <w:right w:val="single" w:sz="4" w:space="0" w:color="auto"/>
            </w:tcBorders>
            <w:shd w:val="clear" w:color="000000" w:fill="FFFFFF"/>
            <w:vAlign w:val="center"/>
            <w:hideMark/>
          </w:tcPr>
          <w:p w:rsidR="002A7EF5" w:rsidRPr="002A7EF5" w:rsidRDefault="002A7EF5" w:rsidP="002A7EF5">
            <w:pPr>
              <w:spacing w:after="0" w:line="240" w:lineRule="auto"/>
              <w:rPr>
                <w:rFonts w:ascii="Times New Roman" w:eastAsia="Times New Roman" w:hAnsi="Times New Roman" w:cs="Times New Roman"/>
                <w:sz w:val="24"/>
                <w:szCs w:val="24"/>
                <w:lang w:eastAsia="ru-RU"/>
              </w:rPr>
            </w:pPr>
            <w:r w:rsidRPr="002A7EF5">
              <w:rPr>
                <w:rFonts w:ascii="Times New Roman" w:eastAsia="Times New Roman" w:hAnsi="Times New Roman" w:cs="Times New Roman"/>
                <w:sz w:val="24"/>
                <w:szCs w:val="24"/>
                <w:lang w:eastAsia="ru-RU"/>
              </w:rPr>
              <w:t>Транспортный налог</w:t>
            </w:r>
          </w:p>
        </w:tc>
        <w:tc>
          <w:tcPr>
            <w:tcW w:w="2064" w:type="dxa"/>
            <w:tcBorders>
              <w:top w:val="nil"/>
              <w:left w:val="nil"/>
              <w:bottom w:val="single" w:sz="4" w:space="0" w:color="auto"/>
              <w:right w:val="single" w:sz="4" w:space="0" w:color="auto"/>
            </w:tcBorders>
            <w:shd w:val="clear" w:color="000000" w:fill="FFFFFF"/>
            <w:noWrap/>
            <w:vAlign w:val="bottom"/>
            <w:hideMark/>
          </w:tcPr>
          <w:p w:rsidR="002A7EF5" w:rsidRPr="002A7EF5" w:rsidRDefault="002A7EF5" w:rsidP="002A7EF5">
            <w:pPr>
              <w:spacing w:after="0" w:line="240" w:lineRule="auto"/>
              <w:jc w:val="right"/>
              <w:rPr>
                <w:rFonts w:ascii="Times New Roman" w:eastAsia="Times New Roman" w:hAnsi="Times New Roman" w:cs="Times New Roman"/>
                <w:sz w:val="24"/>
                <w:szCs w:val="24"/>
                <w:lang w:eastAsia="ru-RU"/>
              </w:rPr>
            </w:pPr>
            <w:r w:rsidRPr="002A7EF5">
              <w:rPr>
                <w:rFonts w:ascii="Times New Roman" w:eastAsia="Times New Roman" w:hAnsi="Times New Roman" w:cs="Times New Roman"/>
                <w:sz w:val="24"/>
                <w:szCs w:val="24"/>
                <w:lang w:eastAsia="ru-RU"/>
              </w:rPr>
              <w:t>1 413 567 141,36</w:t>
            </w:r>
          </w:p>
        </w:tc>
      </w:tr>
      <w:tr w:rsidR="002A7EF5" w:rsidRPr="002A7EF5" w:rsidTr="00130F74">
        <w:trPr>
          <w:trHeight w:val="312"/>
        </w:trPr>
        <w:tc>
          <w:tcPr>
            <w:tcW w:w="3136" w:type="dxa"/>
            <w:tcBorders>
              <w:top w:val="nil"/>
              <w:left w:val="single" w:sz="4" w:space="0" w:color="auto"/>
              <w:bottom w:val="single" w:sz="4" w:space="0" w:color="auto"/>
              <w:right w:val="single" w:sz="4" w:space="0" w:color="auto"/>
            </w:tcBorders>
            <w:shd w:val="clear" w:color="000000" w:fill="FFFFFF"/>
            <w:hideMark/>
          </w:tcPr>
          <w:p w:rsidR="002A7EF5" w:rsidRPr="002A7EF5" w:rsidRDefault="002A7EF5" w:rsidP="002A7EF5">
            <w:pPr>
              <w:spacing w:after="0" w:line="240" w:lineRule="auto"/>
              <w:rPr>
                <w:rFonts w:ascii="Times New Roman" w:eastAsia="Times New Roman" w:hAnsi="Times New Roman" w:cs="Times New Roman"/>
                <w:sz w:val="24"/>
                <w:szCs w:val="24"/>
                <w:lang w:eastAsia="ru-RU"/>
              </w:rPr>
            </w:pPr>
            <w:r w:rsidRPr="002A7EF5">
              <w:rPr>
                <w:rFonts w:ascii="Times New Roman" w:eastAsia="Times New Roman" w:hAnsi="Times New Roman" w:cs="Times New Roman"/>
                <w:sz w:val="24"/>
                <w:szCs w:val="24"/>
                <w:lang w:eastAsia="ru-RU"/>
              </w:rPr>
              <w:t>000 1 06 05000 02 0000 110</w:t>
            </w:r>
          </w:p>
        </w:tc>
        <w:tc>
          <w:tcPr>
            <w:tcW w:w="5126" w:type="dxa"/>
            <w:tcBorders>
              <w:top w:val="nil"/>
              <w:left w:val="nil"/>
              <w:bottom w:val="single" w:sz="4" w:space="0" w:color="auto"/>
              <w:right w:val="single" w:sz="4" w:space="0" w:color="auto"/>
            </w:tcBorders>
            <w:shd w:val="clear" w:color="000000" w:fill="FFFFFF"/>
            <w:vAlign w:val="center"/>
            <w:hideMark/>
          </w:tcPr>
          <w:p w:rsidR="002A7EF5" w:rsidRPr="002A7EF5" w:rsidRDefault="002A7EF5" w:rsidP="002A7EF5">
            <w:pPr>
              <w:spacing w:after="0" w:line="240" w:lineRule="auto"/>
              <w:rPr>
                <w:rFonts w:ascii="Times New Roman" w:eastAsia="Times New Roman" w:hAnsi="Times New Roman" w:cs="Times New Roman"/>
                <w:sz w:val="24"/>
                <w:szCs w:val="24"/>
                <w:lang w:eastAsia="ru-RU"/>
              </w:rPr>
            </w:pPr>
            <w:r w:rsidRPr="002A7EF5">
              <w:rPr>
                <w:rFonts w:ascii="Times New Roman" w:eastAsia="Times New Roman" w:hAnsi="Times New Roman" w:cs="Times New Roman"/>
                <w:sz w:val="24"/>
                <w:szCs w:val="24"/>
                <w:lang w:eastAsia="ru-RU"/>
              </w:rPr>
              <w:t>Налог на игорный бизнес</w:t>
            </w:r>
          </w:p>
        </w:tc>
        <w:tc>
          <w:tcPr>
            <w:tcW w:w="2064" w:type="dxa"/>
            <w:tcBorders>
              <w:top w:val="nil"/>
              <w:left w:val="nil"/>
              <w:bottom w:val="single" w:sz="4" w:space="0" w:color="auto"/>
              <w:right w:val="single" w:sz="4" w:space="0" w:color="auto"/>
            </w:tcBorders>
            <w:shd w:val="clear" w:color="000000" w:fill="FFFFFF"/>
            <w:noWrap/>
            <w:vAlign w:val="bottom"/>
            <w:hideMark/>
          </w:tcPr>
          <w:p w:rsidR="002A7EF5" w:rsidRPr="002A7EF5" w:rsidRDefault="002A7EF5" w:rsidP="002A7EF5">
            <w:pPr>
              <w:spacing w:after="0" w:line="240" w:lineRule="auto"/>
              <w:jc w:val="right"/>
              <w:rPr>
                <w:rFonts w:ascii="Times New Roman" w:eastAsia="Times New Roman" w:hAnsi="Times New Roman" w:cs="Times New Roman"/>
                <w:sz w:val="24"/>
                <w:szCs w:val="24"/>
                <w:lang w:eastAsia="ru-RU"/>
              </w:rPr>
            </w:pPr>
            <w:r w:rsidRPr="002A7EF5">
              <w:rPr>
                <w:rFonts w:ascii="Times New Roman" w:eastAsia="Times New Roman" w:hAnsi="Times New Roman" w:cs="Times New Roman"/>
                <w:sz w:val="24"/>
                <w:szCs w:val="24"/>
                <w:lang w:eastAsia="ru-RU"/>
              </w:rPr>
              <w:t>3 971 561,80</w:t>
            </w:r>
          </w:p>
        </w:tc>
      </w:tr>
      <w:tr w:rsidR="002A7EF5" w:rsidRPr="002A7EF5" w:rsidTr="00C928B3">
        <w:trPr>
          <w:trHeight w:val="312"/>
        </w:trPr>
        <w:tc>
          <w:tcPr>
            <w:tcW w:w="3136" w:type="dxa"/>
            <w:tcBorders>
              <w:top w:val="nil"/>
              <w:left w:val="single" w:sz="4" w:space="0" w:color="auto"/>
              <w:bottom w:val="single" w:sz="4" w:space="0" w:color="auto"/>
              <w:right w:val="single" w:sz="4" w:space="0" w:color="auto"/>
            </w:tcBorders>
            <w:shd w:val="clear" w:color="000000" w:fill="FFFFFF"/>
            <w:hideMark/>
          </w:tcPr>
          <w:p w:rsidR="002A7EF5" w:rsidRPr="002A7EF5" w:rsidRDefault="002A7EF5" w:rsidP="002A7EF5">
            <w:pPr>
              <w:spacing w:after="0" w:line="240" w:lineRule="auto"/>
              <w:rPr>
                <w:rFonts w:ascii="Times New Roman" w:eastAsia="Times New Roman" w:hAnsi="Times New Roman" w:cs="Times New Roman"/>
                <w:b/>
                <w:bCs/>
                <w:sz w:val="24"/>
                <w:szCs w:val="24"/>
                <w:lang w:eastAsia="ru-RU"/>
              </w:rPr>
            </w:pPr>
            <w:r w:rsidRPr="002A7EF5">
              <w:rPr>
                <w:rFonts w:ascii="Times New Roman" w:eastAsia="Times New Roman" w:hAnsi="Times New Roman" w:cs="Times New Roman"/>
                <w:b/>
                <w:bCs/>
                <w:sz w:val="24"/>
                <w:szCs w:val="24"/>
                <w:lang w:eastAsia="ru-RU"/>
              </w:rPr>
              <w:t>000 1 07 00000 00 0000 000</w:t>
            </w:r>
          </w:p>
        </w:tc>
        <w:tc>
          <w:tcPr>
            <w:tcW w:w="5126" w:type="dxa"/>
            <w:tcBorders>
              <w:top w:val="nil"/>
              <w:left w:val="nil"/>
              <w:bottom w:val="single" w:sz="4" w:space="0" w:color="auto"/>
              <w:right w:val="single" w:sz="4" w:space="0" w:color="auto"/>
            </w:tcBorders>
            <w:shd w:val="clear" w:color="000000" w:fill="FFFFFF"/>
            <w:vAlign w:val="center"/>
            <w:hideMark/>
          </w:tcPr>
          <w:p w:rsidR="002A7EF5" w:rsidRPr="002A7EF5" w:rsidRDefault="002A7EF5" w:rsidP="002A7EF5">
            <w:pPr>
              <w:spacing w:after="0" w:line="240" w:lineRule="auto"/>
              <w:rPr>
                <w:rFonts w:ascii="Times New Roman" w:eastAsia="Times New Roman" w:hAnsi="Times New Roman" w:cs="Times New Roman"/>
                <w:b/>
                <w:bCs/>
                <w:sz w:val="24"/>
                <w:szCs w:val="24"/>
                <w:lang w:eastAsia="ru-RU"/>
              </w:rPr>
            </w:pPr>
            <w:r w:rsidRPr="002A7EF5">
              <w:rPr>
                <w:rFonts w:ascii="Times New Roman" w:eastAsia="Times New Roman" w:hAnsi="Times New Roman" w:cs="Times New Roman"/>
                <w:b/>
                <w:bCs/>
                <w:sz w:val="24"/>
                <w:szCs w:val="24"/>
                <w:lang w:eastAsia="ru-RU"/>
              </w:rPr>
              <w:t>НАЛОГИ, СБОРЫ И РЕГУЛЯРНЫЕ ПЛАТЕЖИ ЗА ПОЛЬЗОВАНИЕ ПРИРОДНЫМИ РЕСУРСАМИ</w:t>
            </w:r>
          </w:p>
        </w:tc>
        <w:tc>
          <w:tcPr>
            <w:tcW w:w="2064" w:type="dxa"/>
            <w:tcBorders>
              <w:top w:val="nil"/>
              <w:left w:val="nil"/>
              <w:bottom w:val="single" w:sz="4" w:space="0" w:color="auto"/>
              <w:right w:val="single" w:sz="4" w:space="0" w:color="auto"/>
            </w:tcBorders>
            <w:shd w:val="clear" w:color="000000" w:fill="FFFFFF"/>
            <w:noWrap/>
            <w:vAlign w:val="bottom"/>
            <w:hideMark/>
          </w:tcPr>
          <w:p w:rsidR="002A7EF5" w:rsidRPr="002A7EF5" w:rsidRDefault="002A7EF5" w:rsidP="002A7EF5">
            <w:pPr>
              <w:spacing w:after="0" w:line="240" w:lineRule="auto"/>
              <w:jc w:val="right"/>
              <w:rPr>
                <w:rFonts w:ascii="Times New Roman" w:eastAsia="Times New Roman" w:hAnsi="Times New Roman" w:cs="Times New Roman"/>
                <w:b/>
                <w:bCs/>
                <w:sz w:val="24"/>
                <w:szCs w:val="24"/>
                <w:lang w:eastAsia="ru-RU"/>
              </w:rPr>
            </w:pPr>
            <w:r w:rsidRPr="002A7EF5">
              <w:rPr>
                <w:rFonts w:ascii="Times New Roman" w:eastAsia="Times New Roman" w:hAnsi="Times New Roman" w:cs="Times New Roman"/>
                <w:b/>
                <w:bCs/>
                <w:sz w:val="24"/>
                <w:szCs w:val="24"/>
                <w:lang w:eastAsia="ru-RU"/>
              </w:rPr>
              <w:t>17 560 753,96</w:t>
            </w:r>
          </w:p>
        </w:tc>
      </w:tr>
      <w:tr w:rsidR="002A7EF5" w:rsidRPr="002A7EF5" w:rsidTr="00C928B3">
        <w:trPr>
          <w:trHeight w:val="312"/>
        </w:trPr>
        <w:tc>
          <w:tcPr>
            <w:tcW w:w="3136" w:type="dxa"/>
            <w:tcBorders>
              <w:top w:val="nil"/>
              <w:left w:val="single" w:sz="4" w:space="0" w:color="auto"/>
              <w:bottom w:val="single" w:sz="4" w:space="0" w:color="auto"/>
              <w:right w:val="single" w:sz="4" w:space="0" w:color="auto"/>
            </w:tcBorders>
            <w:shd w:val="clear" w:color="000000" w:fill="FFFFFF"/>
            <w:hideMark/>
          </w:tcPr>
          <w:p w:rsidR="002A7EF5" w:rsidRPr="002A7EF5" w:rsidRDefault="002A7EF5" w:rsidP="002A7EF5">
            <w:pPr>
              <w:spacing w:after="0" w:line="240" w:lineRule="auto"/>
              <w:rPr>
                <w:rFonts w:ascii="Times New Roman" w:eastAsia="Times New Roman" w:hAnsi="Times New Roman" w:cs="Times New Roman"/>
                <w:sz w:val="24"/>
                <w:szCs w:val="24"/>
                <w:lang w:eastAsia="ru-RU"/>
              </w:rPr>
            </w:pPr>
            <w:r w:rsidRPr="002A7EF5">
              <w:rPr>
                <w:rFonts w:ascii="Times New Roman" w:eastAsia="Times New Roman" w:hAnsi="Times New Roman" w:cs="Times New Roman"/>
                <w:sz w:val="24"/>
                <w:szCs w:val="24"/>
                <w:lang w:eastAsia="ru-RU"/>
              </w:rPr>
              <w:t>000 1 07 01000 01 0000 110</w:t>
            </w:r>
          </w:p>
        </w:tc>
        <w:tc>
          <w:tcPr>
            <w:tcW w:w="5126" w:type="dxa"/>
            <w:tcBorders>
              <w:top w:val="nil"/>
              <w:left w:val="nil"/>
              <w:bottom w:val="single" w:sz="4" w:space="0" w:color="auto"/>
              <w:right w:val="single" w:sz="4" w:space="0" w:color="auto"/>
            </w:tcBorders>
            <w:shd w:val="clear" w:color="000000" w:fill="FFFFFF"/>
            <w:vAlign w:val="center"/>
            <w:hideMark/>
          </w:tcPr>
          <w:p w:rsidR="002A7EF5" w:rsidRPr="002A7EF5" w:rsidRDefault="002A7EF5" w:rsidP="002A7EF5">
            <w:pPr>
              <w:spacing w:after="0" w:line="240" w:lineRule="auto"/>
              <w:rPr>
                <w:rFonts w:ascii="Times New Roman" w:eastAsia="Times New Roman" w:hAnsi="Times New Roman" w:cs="Times New Roman"/>
                <w:sz w:val="24"/>
                <w:szCs w:val="24"/>
                <w:lang w:eastAsia="ru-RU"/>
              </w:rPr>
            </w:pPr>
            <w:r w:rsidRPr="002A7EF5">
              <w:rPr>
                <w:rFonts w:ascii="Times New Roman" w:eastAsia="Times New Roman" w:hAnsi="Times New Roman" w:cs="Times New Roman"/>
                <w:sz w:val="24"/>
                <w:szCs w:val="24"/>
                <w:lang w:eastAsia="ru-RU"/>
              </w:rPr>
              <w:t>Налог на добычу полезных ископаемых</w:t>
            </w:r>
          </w:p>
        </w:tc>
        <w:tc>
          <w:tcPr>
            <w:tcW w:w="2064" w:type="dxa"/>
            <w:tcBorders>
              <w:top w:val="nil"/>
              <w:left w:val="nil"/>
              <w:bottom w:val="single" w:sz="4" w:space="0" w:color="auto"/>
              <w:right w:val="single" w:sz="4" w:space="0" w:color="auto"/>
            </w:tcBorders>
            <w:shd w:val="clear" w:color="000000" w:fill="FFFFFF"/>
            <w:noWrap/>
            <w:vAlign w:val="bottom"/>
            <w:hideMark/>
          </w:tcPr>
          <w:p w:rsidR="002A7EF5" w:rsidRPr="002A7EF5" w:rsidRDefault="002A7EF5" w:rsidP="002A7EF5">
            <w:pPr>
              <w:spacing w:after="0" w:line="240" w:lineRule="auto"/>
              <w:jc w:val="right"/>
              <w:rPr>
                <w:rFonts w:ascii="Times New Roman" w:eastAsia="Times New Roman" w:hAnsi="Times New Roman" w:cs="Times New Roman"/>
                <w:sz w:val="24"/>
                <w:szCs w:val="24"/>
                <w:lang w:eastAsia="ru-RU"/>
              </w:rPr>
            </w:pPr>
            <w:r w:rsidRPr="002A7EF5">
              <w:rPr>
                <w:rFonts w:ascii="Times New Roman" w:eastAsia="Times New Roman" w:hAnsi="Times New Roman" w:cs="Times New Roman"/>
                <w:sz w:val="24"/>
                <w:szCs w:val="24"/>
                <w:lang w:eastAsia="ru-RU"/>
              </w:rPr>
              <w:t>12 079 904,16</w:t>
            </w:r>
          </w:p>
        </w:tc>
      </w:tr>
      <w:tr w:rsidR="002A7EF5" w:rsidRPr="002A7EF5" w:rsidTr="00C928B3">
        <w:trPr>
          <w:trHeight w:val="312"/>
        </w:trPr>
        <w:tc>
          <w:tcPr>
            <w:tcW w:w="3136" w:type="dxa"/>
            <w:tcBorders>
              <w:top w:val="nil"/>
              <w:left w:val="single" w:sz="4" w:space="0" w:color="auto"/>
              <w:bottom w:val="single" w:sz="4" w:space="0" w:color="auto"/>
              <w:right w:val="single" w:sz="4" w:space="0" w:color="auto"/>
            </w:tcBorders>
            <w:shd w:val="clear" w:color="000000" w:fill="FFFFFF"/>
            <w:hideMark/>
          </w:tcPr>
          <w:p w:rsidR="002A7EF5" w:rsidRPr="002A7EF5" w:rsidRDefault="002A7EF5" w:rsidP="002A7EF5">
            <w:pPr>
              <w:spacing w:after="0" w:line="240" w:lineRule="auto"/>
              <w:rPr>
                <w:rFonts w:ascii="Times New Roman" w:eastAsia="Times New Roman" w:hAnsi="Times New Roman" w:cs="Times New Roman"/>
                <w:sz w:val="24"/>
                <w:szCs w:val="24"/>
                <w:lang w:eastAsia="ru-RU"/>
              </w:rPr>
            </w:pPr>
            <w:r w:rsidRPr="002A7EF5">
              <w:rPr>
                <w:rFonts w:ascii="Times New Roman" w:eastAsia="Times New Roman" w:hAnsi="Times New Roman" w:cs="Times New Roman"/>
                <w:sz w:val="24"/>
                <w:szCs w:val="24"/>
                <w:lang w:eastAsia="ru-RU"/>
              </w:rPr>
              <w:t>000 1 07 04000 01 0000 110</w:t>
            </w:r>
          </w:p>
        </w:tc>
        <w:tc>
          <w:tcPr>
            <w:tcW w:w="5126" w:type="dxa"/>
            <w:tcBorders>
              <w:top w:val="nil"/>
              <w:left w:val="nil"/>
              <w:bottom w:val="single" w:sz="4" w:space="0" w:color="auto"/>
              <w:right w:val="single" w:sz="4" w:space="0" w:color="auto"/>
            </w:tcBorders>
            <w:shd w:val="clear" w:color="000000" w:fill="FFFFFF"/>
            <w:vAlign w:val="center"/>
            <w:hideMark/>
          </w:tcPr>
          <w:p w:rsidR="002A7EF5" w:rsidRPr="002A7EF5" w:rsidRDefault="002A7EF5" w:rsidP="002A7EF5">
            <w:pPr>
              <w:spacing w:after="0" w:line="240" w:lineRule="auto"/>
              <w:rPr>
                <w:rFonts w:ascii="Times New Roman" w:eastAsia="Times New Roman" w:hAnsi="Times New Roman" w:cs="Times New Roman"/>
                <w:sz w:val="24"/>
                <w:szCs w:val="24"/>
                <w:lang w:eastAsia="ru-RU"/>
              </w:rPr>
            </w:pPr>
            <w:r w:rsidRPr="002A7EF5">
              <w:rPr>
                <w:rFonts w:ascii="Times New Roman" w:eastAsia="Times New Roman" w:hAnsi="Times New Roman" w:cs="Times New Roman"/>
                <w:sz w:val="24"/>
                <w:szCs w:val="24"/>
                <w:lang w:eastAsia="ru-RU"/>
              </w:rPr>
              <w:t>Сборы за пользование объектами животного мира и за пользование объектами водных биологических ресурсов</w:t>
            </w:r>
          </w:p>
        </w:tc>
        <w:tc>
          <w:tcPr>
            <w:tcW w:w="2064" w:type="dxa"/>
            <w:tcBorders>
              <w:top w:val="nil"/>
              <w:left w:val="nil"/>
              <w:bottom w:val="single" w:sz="4" w:space="0" w:color="auto"/>
              <w:right w:val="single" w:sz="4" w:space="0" w:color="auto"/>
            </w:tcBorders>
            <w:shd w:val="clear" w:color="000000" w:fill="FFFFFF"/>
            <w:noWrap/>
            <w:vAlign w:val="bottom"/>
            <w:hideMark/>
          </w:tcPr>
          <w:p w:rsidR="002A7EF5" w:rsidRPr="002A7EF5" w:rsidRDefault="002A7EF5" w:rsidP="002A7EF5">
            <w:pPr>
              <w:spacing w:after="0" w:line="240" w:lineRule="auto"/>
              <w:jc w:val="right"/>
              <w:rPr>
                <w:rFonts w:ascii="Times New Roman" w:eastAsia="Times New Roman" w:hAnsi="Times New Roman" w:cs="Times New Roman"/>
                <w:sz w:val="24"/>
                <w:szCs w:val="24"/>
                <w:lang w:eastAsia="ru-RU"/>
              </w:rPr>
            </w:pPr>
            <w:r w:rsidRPr="002A7EF5">
              <w:rPr>
                <w:rFonts w:ascii="Times New Roman" w:eastAsia="Times New Roman" w:hAnsi="Times New Roman" w:cs="Times New Roman"/>
                <w:sz w:val="24"/>
                <w:szCs w:val="24"/>
                <w:lang w:eastAsia="ru-RU"/>
              </w:rPr>
              <w:t>5 480 849,80</w:t>
            </w:r>
          </w:p>
        </w:tc>
      </w:tr>
      <w:tr w:rsidR="002A7EF5" w:rsidRPr="002A7EF5" w:rsidTr="00C928B3">
        <w:trPr>
          <w:trHeight w:val="312"/>
        </w:trPr>
        <w:tc>
          <w:tcPr>
            <w:tcW w:w="3136" w:type="dxa"/>
            <w:tcBorders>
              <w:top w:val="nil"/>
              <w:left w:val="single" w:sz="4" w:space="0" w:color="auto"/>
              <w:bottom w:val="single" w:sz="4" w:space="0" w:color="auto"/>
              <w:right w:val="single" w:sz="4" w:space="0" w:color="auto"/>
            </w:tcBorders>
            <w:shd w:val="clear" w:color="000000" w:fill="FFFFFF"/>
            <w:hideMark/>
          </w:tcPr>
          <w:p w:rsidR="002A7EF5" w:rsidRPr="002A7EF5" w:rsidRDefault="002A7EF5" w:rsidP="002A7EF5">
            <w:pPr>
              <w:spacing w:after="0" w:line="240" w:lineRule="auto"/>
              <w:rPr>
                <w:rFonts w:ascii="Times New Roman" w:eastAsia="Times New Roman" w:hAnsi="Times New Roman" w:cs="Times New Roman"/>
                <w:b/>
                <w:bCs/>
                <w:sz w:val="24"/>
                <w:szCs w:val="24"/>
                <w:lang w:eastAsia="ru-RU"/>
              </w:rPr>
            </w:pPr>
            <w:r w:rsidRPr="002A7EF5">
              <w:rPr>
                <w:rFonts w:ascii="Times New Roman" w:eastAsia="Times New Roman" w:hAnsi="Times New Roman" w:cs="Times New Roman"/>
                <w:b/>
                <w:bCs/>
                <w:sz w:val="24"/>
                <w:szCs w:val="24"/>
                <w:lang w:eastAsia="ru-RU"/>
              </w:rPr>
              <w:t>000 1 08 00000 00 0000 000</w:t>
            </w:r>
          </w:p>
        </w:tc>
        <w:tc>
          <w:tcPr>
            <w:tcW w:w="5126" w:type="dxa"/>
            <w:tcBorders>
              <w:top w:val="nil"/>
              <w:left w:val="nil"/>
              <w:bottom w:val="single" w:sz="4" w:space="0" w:color="auto"/>
              <w:right w:val="single" w:sz="4" w:space="0" w:color="auto"/>
            </w:tcBorders>
            <w:shd w:val="clear" w:color="000000" w:fill="FFFFFF"/>
            <w:vAlign w:val="center"/>
            <w:hideMark/>
          </w:tcPr>
          <w:p w:rsidR="002A7EF5" w:rsidRPr="002A7EF5" w:rsidRDefault="002A7EF5" w:rsidP="002A7EF5">
            <w:pPr>
              <w:spacing w:after="0" w:line="240" w:lineRule="auto"/>
              <w:rPr>
                <w:rFonts w:ascii="Times New Roman" w:eastAsia="Times New Roman" w:hAnsi="Times New Roman" w:cs="Times New Roman"/>
                <w:b/>
                <w:bCs/>
                <w:sz w:val="24"/>
                <w:szCs w:val="24"/>
                <w:lang w:eastAsia="ru-RU"/>
              </w:rPr>
            </w:pPr>
            <w:r w:rsidRPr="002A7EF5">
              <w:rPr>
                <w:rFonts w:ascii="Times New Roman" w:eastAsia="Times New Roman" w:hAnsi="Times New Roman" w:cs="Times New Roman"/>
                <w:b/>
                <w:bCs/>
                <w:sz w:val="24"/>
                <w:szCs w:val="24"/>
                <w:lang w:eastAsia="ru-RU"/>
              </w:rPr>
              <w:t>ГОСУДАРСТВЕННАЯ ПОШЛИНА</w:t>
            </w:r>
          </w:p>
        </w:tc>
        <w:tc>
          <w:tcPr>
            <w:tcW w:w="2064" w:type="dxa"/>
            <w:tcBorders>
              <w:top w:val="nil"/>
              <w:left w:val="nil"/>
              <w:bottom w:val="single" w:sz="4" w:space="0" w:color="auto"/>
              <w:right w:val="single" w:sz="4" w:space="0" w:color="auto"/>
            </w:tcBorders>
            <w:shd w:val="clear" w:color="000000" w:fill="FFFFFF"/>
            <w:noWrap/>
            <w:vAlign w:val="bottom"/>
            <w:hideMark/>
          </w:tcPr>
          <w:p w:rsidR="002A7EF5" w:rsidRPr="002A7EF5" w:rsidRDefault="002A7EF5" w:rsidP="002A7EF5">
            <w:pPr>
              <w:spacing w:after="0" w:line="240" w:lineRule="auto"/>
              <w:jc w:val="right"/>
              <w:rPr>
                <w:rFonts w:ascii="Times New Roman" w:eastAsia="Times New Roman" w:hAnsi="Times New Roman" w:cs="Times New Roman"/>
                <w:b/>
                <w:bCs/>
                <w:sz w:val="24"/>
                <w:szCs w:val="24"/>
                <w:lang w:eastAsia="ru-RU"/>
              </w:rPr>
            </w:pPr>
            <w:r w:rsidRPr="002A7EF5">
              <w:rPr>
                <w:rFonts w:ascii="Times New Roman" w:eastAsia="Times New Roman" w:hAnsi="Times New Roman" w:cs="Times New Roman"/>
                <w:b/>
                <w:bCs/>
                <w:sz w:val="24"/>
                <w:szCs w:val="24"/>
                <w:lang w:eastAsia="ru-RU"/>
              </w:rPr>
              <w:t>188 635 752,01</w:t>
            </w:r>
          </w:p>
        </w:tc>
      </w:tr>
      <w:tr w:rsidR="002A7EF5" w:rsidRPr="002A7EF5" w:rsidTr="00C928B3">
        <w:trPr>
          <w:trHeight w:val="312"/>
        </w:trPr>
        <w:tc>
          <w:tcPr>
            <w:tcW w:w="3136" w:type="dxa"/>
            <w:tcBorders>
              <w:top w:val="nil"/>
              <w:left w:val="single" w:sz="4" w:space="0" w:color="auto"/>
              <w:bottom w:val="single" w:sz="4" w:space="0" w:color="auto"/>
              <w:right w:val="single" w:sz="4" w:space="0" w:color="auto"/>
            </w:tcBorders>
            <w:shd w:val="clear" w:color="000000" w:fill="FFFFFF"/>
            <w:hideMark/>
          </w:tcPr>
          <w:p w:rsidR="002A7EF5" w:rsidRPr="002A7EF5" w:rsidRDefault="002A7EF5" w:rsidP="002A7EF5">
            <w:pPr>
              <w:spacing w:after="0" w:line="240" w:lineRule="auto"/>
              <w:rPr>
                <w:rFonts w:ascii="Times New Roman" w:eastAsia="Times New Roman" w:hAnsi="Times New Roman" w:cs="Times New Roman"/>
                <w:b/>
                <w:bCs/>
                <w:sz w:val="24"/>
                <w:szCs w:val="24"/>
                <w:lang w:eastAsia="ru-RU"/>
              </w:rPr>
            </w:pPr>
            <w:r w:rsidRPr="002A7EF5">
              <w:rPr>
                <w:rFonts w:ascii="Times New Roman" w:eastAsia="Times New Roman" w:hAnsi="Times New Roman" w:cs="Times New Roman"/>
                <w:b/>
                <w:bCs/>
                <w:sz w:val="24"/>
                <w:szCs w:val="24"/>
                <w:lang w:eastAsia="ru-RU"/>
              </w:rPr>
              <w:t>000 1 09 00000 00 0000 000</w:t>
            </w:r>
          </w:p>
        </w:tc>
        <w:tc>
          <w:tcPr>
            <w:tcW w:w="5126" w:type="dxa"/>
            <w:tcBorders>
              <w:top w:val="nil"/>
              <w:left w:val="nil"/>
              <w:bottom w:val="single" w:sz="4" w:space="0" w:color="auto"/>
              <w:right w:val="single" w:sz="4" w:space="0" w:color="auto"/>
            </w:tcBorders>
            <w:shd w:val="clear" w:color="000000" w:fill="FFFFFF"/>
            <w:vAlign w:val="center"/>
            <w:hideMark/>
          </w:tcPr>
          <w:p w:rsidR="002A7EF5" w:rsidRPr="002A7EF5" w:rsidRDefault="002A7EF5" w:rsidP="002A7EF5">
            <w:pPr>
              <w:spacing w:after="0" w:line="240" w:lineRule="auto"/>
              <w:rPr>
                <w:rFonts w:ascii="Times New Roman" w:eastAsia="Times New Roman" w:hAnsi="Times New Roman" w:cs="Times New Roman"/>
                <w:b/>
                <w:bCs/>
                <w:sz w:val="24"/>
                <w:szCs w:val="24"/>
                <w:lang w:eastAsia="ru-RU"/>
              </w:rPr>
            </w:pPr>
            <w:r w:rsidRPr="002A7EF5">
              <w:rPr>
                <w:rFonts w:ascii="Times New Roman" w:eastAsia="Times New Roman" w:hAnsi="Times New Roman" w:cs="Times New Roman"/>
                <w:b/>
                <w:bCs/>
                <w:sz w:val="24"/>
                <w:szCs w:val="24"/>
                <w:lang w:eastAsia="ru-RU"/>
              </w:rPr>
              <w:t>ЗАДОЛЖЕННОСТЬ И ПЕРЕРАСЧЕТЫ ПО ОТМЕНЕННЫМ НАЛОГАМ, СБОРАМ И ИНЫМ ОБЯЗАТЕЛЬНЫМ ПЛАТЕЖАМ</w:t>
            </w:r>
          </w:p>
        </w:tc>
        <w:tc>
          <w:tcPr>
            <w:tcW w:w="2064" w:type="dxa"/>
            <w:tcBorders>
              <w:top w:val="nil"/>
              <w:left w:val="nil"/>
              <w:bottom w:val="single" w:sz="4" w:space="0" w:color="auto"/>
              <w:right w:val="single" w:sz="4" w:space="0" w:color="auto"/>
            </w:tcBorders>
            <w:shd w:val="clear" w:color="000000" w:fill="FFFFFF"/>
            <w:noWrap/>
            <w:vAlign w:val="bottom"/>
            <w:hideMark/>
          </w:tcPr>
          <w:p w:rsidR="002A7EF5" w:rsidRPr="002A7EF5" w:rsidRDefault="002A7EF5" w:rsidP="002A7EF5">
            <w:pPr>
              <w:spacing w:after="0" w:line="240" w:lineRule="auto"/>
              <w:jc w:val="right"/>
              <w:rPr>
                <w:rFonts w:ascii="Times New Roman" w:eastAsia="Times New Roman" w:hAnsi="Times New Roman" w:cs="Times New Roman"/>
                <w:b/>
                <w:bCs/>
                <w:sz w:val="24"/>
                <w:szCs w:val="24"/>
                <w:lang w:eastAsia="ru-RU"/>
              </w:rPr>
            </w:pPr>
            <w:r w:rsidRPr="002A7EF5">
              <w:rPr>
                <w:rFonts w:ascii="Times New Roman" w:eastAsia="Times New Roman" w:hAnsi="Times New Roman" w:cs="Times New Roman"/>
                <w:b/>
                <w:bCs/>
                <w:sz w:val="24"/>
                <w:szCs w:val="24"/>
                <w:lang w:eastAsia="ru-RU"/>
              </w:rPr>
              <w:t>64 232,74</w:t>
            </w:r>
          </w:p>
        </w:tc>
      </w:tr>
      <w:tr w:rsidR="002A7EF5" w:rsidRPr="002A7EF5" w:rsidTr="00C928B3">
        <w:trPr>
          <w:trHeight w:val="312"/>
        </w:trPr>
        <w:tc>
          <w:tcPr>
            <w:tcW w:w="3136" w:type="dxa"/>
            <w:tcBorders>
              <w:top w:val="nil"/>
              <w:left w:val="single" w:sz="4" w:space="0" w:color="auto"/>
              <w:bottom w:val="single" w:sz="4" w:space="0" w:color="auto"/>
              <w:right w:val="single" w:sz="4" w:space="0" w:color="auto"/>
            </w:tcBorders>
            <w:shd w:val="clear" w:color="000000" w:fill="FFFFFF"/>
            <w:hideMark/>
          </w:tcPr>
          <w:p w:rsidR="002A7EF5" w:rsidRPr="002A7EF5" w:rsidRDefault="002A7EF5" w:rsidP="002A7EF5">
            <w:pPr>
              <w:spacing w:after="0" w:line="240" w:lineRule="auto"/>
              <w:rPr>
                <w:rFonts w:ascii="Times New Roman" w:eastAsia="Times New Roman" w:hAnsi="Times New Roman" w:cs="Times New Roman"/>
                <w:b/>
                <w:bCs/>
                <w:sz w:val="24"/>
                <w:szCs w:val="24"/>
                <w:lang w:eastAsia="ru-RU"/>
              </w:rPr>
            </w:pPr>
            <w:r w:rsidRPr="002A7EF5">
              <w:rPr>
                <w:rFonts w:ascii="Times New Roman" w:eastAsia="Times New Roman" w:hAnsi="Times New Roman" w:cs="Times New Roman"/>
                <w:b/>
                <w:bCs/>
                <w:sz w:val="24"/>
                <w:szCs w:val="24"/>
                <w:lang w:eastAsia="ru-RU"/>
              </w:rPr>
              <w:t>000 1 11 00000 00 0000 000</w:t>
            </w:r>
          </w:p>
        </w:tc>
        <w:tc>
          <w:tcPr>
            <w:tcW w:w="5126" w:type="dxa"/>
            <w:tcBorders>
              <w:top w:val="nil"/>
              <w:left w:val="nil"/>
              <w:bottom w:val="single" w:sz="4" w:space="0" w:color="auto"/>
              <w:right w:val="single" w:sz="4" w:space="0" w:color="auto"/>
            </w:tcBorders>
            <w:shd w:val="clear" w:color="000000" w:fill="FFFFFF"/>
            <w:vAlign w:val="center"/>
            <w:hideMark/>
          </w:tcPr>
          <w:p w:rsidR="002A7EF5" w:rsidRPr="002A7EF5" w:rsidRDefault="002A7EF5" w:rsidP="002A7EF5">
            <w:pPr>
              <w:spacing w:after="0" w:line="240" w:lineRule="auto"/>
              <w:rPr>
                <w:rFonts w:ascii="Times New Roman" w:eastAsia="Times New Roman" w:hAnsi="Times New Roman" w:cs="Times New Roman"/>
                <w:b/>
                <w:bCs/>
                <w:sz w:val="24"/>
                <w:szCs w:val="24"/>
                <w:lang w:eastAsia="ru-RU"/>
              </w:rPr>
            </w:pPr>
            <w:r w:rsidRPr="002A7EF5">
              <w:rPr>
                <w:rFonts w:ascii="Times New Roman" w:eastAsia="Times New Roman" w:hAnsi="Times New Roman" w:cs="Times New Roman"/>
                <w:b/>
                <w:bCs/>
                <w:sz w:val="24"/>
                <w:szCs w:val="24"/>
                <w:lang w:eastAsia="ru-RU"/>
              </w:rPr>
              <w:t>ДОХОДЫ ОТ ИСПОЛЬЗОВАНИЯ ИМУЩЕСТВА, НАХОДЯЩЕГОСЯ В ГОСУДАРСТВЕННОЙ И МУНИЦИПАЛЬНОЙ СОБСТВЕННОСТИ</w:t>
            </w:r>
          </w:p>
        </w:tc>
        <w:tc>
          <w:tcPr>
            <w:tcW w:w="2064" w:type="dxa"/>
            <w:tcBorders>
              <w:top w:val="nil"/>
              <w:left w:val="nil"/>
              <w:bottom w:val="single" w:sz="4" w:space="0" w:color="auto"/>
              <w:right w:val="single" w:sz="4" w:space="0" w:color="auto"/>
            </w:tcBorders>
            <w:shd w:val="clear" w:color="000000" w:fill="FFFFFF"/>
            <w:noWrap/>
            <w:vAlign w:val="bottom"/>
            <w:hideMark/>
          </w:tcPr>
          <w:p w:rsidR="002A7EF5" w:rsidRPr="002A7EF5" w:rsidRDefault="002A7EF5" w:rsidP="002A7EF5">
            <w:pPr>
              <w:spacing w:after="0" w:line="240" w:lineRule="auto"/>
              <w:jc w:val="right"/>
              <w:rPr>
                <w:rFonts w:ascii="Times New Roman" w:eastAsia="Times New Roman" w:hAnsi="Times New Roman" w:cs="Times New Roman"/>
                <w:b/>
                <w:bCs/>
                <w:sz w:val="24"/>
                <w:szCs w:val="24"/>
                <w:lang w:eastAsia="ru-RU"/>
              </w:rPr>
            </w:pPr>
            <w:r w:rsidRPr="002A7EF5">
              <w:rPr>
                <w:rFonts w:ascii="Times New Roman" w:eastAsia="Times New Roman" w:hAnsi="Times New Roman" w:cs="Times New Roman"/>
                <w:b/>
                <w:bCs/>
                <w:sz w:val="24"/>
                <w:szCs w:val="24"/>
                <w:lang w:eastAsia="ru-RU"/>
              </w:rPr>
              <w:t>46 792 490,01</w:t>
            </w:r>
          </w:p>
        </w:tc>
      </w:tr>
      <w:tr w:rsidR="002A7EF5" w:rsidRPr="002A7EF5" w:rsidTr="00C928B3">
        <w:trPr>
          <w:trHeight w:val="312"/>
        </w:trPr>
        <w:tc>
          <w:tcPr>
            <w:tcW w:w="3136" w:type="dxa"/>
            <w:tcBorders>
              <w:top w:val="nil"/>
              <w:left w:val="single" w:sz="4" w:space="0" w:color="auto"/>
              <w:bottom w:val="single" w:sz="4" w:space="0" w:color="auto"/>
              <w:right w:val="single" w:sz="4" w:space="0" w:color="auto"/>
            </w:tcBorders>
            <w:shd w:val="clear" w:color="000000" w:fill="FFFFFF"/>
            <w:hideMark/>
          </w:tcPr>
          <w:p w:rsidR="002A7EF5" w:rsidRPr="002A7EF5" w:rsidRDefault="002A7EF5" w:rsidP="002A7EF5">
            <w:pPr>
              <w:spacing w:after="0" w:line="240" w:lineRule="auto"/>
              <w:rPr>
                <w:rFonts w:ascii="Times New Roman" w:eastAsia="Times New Roman" w:hAnsi="Times New Roman" w:cs="Times New Roman"/>
                <w:sz w:val="24"/>
                <w:szCs w:val="24"/>
                <w:lang w:eastAsia="ru-RU"/>
              </w:rPr>
            </w:pPr>
            <w:r w:rsidRPr="002A7EF5">
              <w:rPr>
                <w:rFonts w:ascii="Times New Roman" w:eastAsia="Times New Roman" w:hAnsi="Times New Roman" w:cs="Times New Roman"/>
                <w:sz w:val="24"/>
                <w:szCs w:val="24"/>
                <w:lang w:eastAsia="ru-RU"/>
              </w:rPr>
              <w:lastRenderedPageBreak/>
              <w:t>000 1 11 01020 02 0000 120</w:t>
            </w:r>
          </w:p>
        </w:tc>
        <w:tc>
          <w:tcPr>
            <w:tcW w:w="5126" w:type="dxa"/>
            <w:tcBorders>
              <w:top w:val="nil"/>
              <w:left w:val="nil"/>
              <w:bottom w:val="single" w:sz="4" w:space="0" w:color="auto"/>
              <w:right w:val="single" w:sz="4" w:space="0" w:color="auto"/>
            </w:tcBorders>
            <w:shd w:val="clear" w:color="000000" w:fill="FFFFFF"/>
            <w:vAlign w:val="center"/>
            <w:hideMark/>
          </w:tcPr>
          <w:p w:rsidR="002A7EF5" w:rsidRPr="002A7EF5" w:rsidRDefault="002A7EF5" w:rsidP="002A7EF5">
            <w:pPr>
              <w:spacing w:after="0" w:line="240" w:lineRule="auto"/>
              <w:rPr>
                <w:rFonts w:ascii="Times New Roman" w:eastAsia="Times New Roman" w:hAnsi="Times New Roman" w:cs="Times New Roman"/>
                <w:sz w:val="24"/>
                <w:szCs w:val="24"/>
                <w:lang w:eastAsia="ru-RU"/>
              </w:rPr>
            </w:pPr>
            <w:r w:rsidRPr="002A7EF5">
              <w:rPr>
                <w:rFonts w:ascii="Times New Roman" w:eastAsia="Times New Roman" w:hAnsi="Times New Roman" w:cs="Times New Roman"/>
                <w:sz w:val="24"/>
                <w:szCs w:val="24"/>
                <w:lang w:eastAsia="ru-RU"/>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субъектам Российской Федерации</w:t>
            </w:r>
          </w:p>
        </w:tc>
        <w:tc>
          <w:tcPr>
            <w:tcW w:w="2064" w:type="dxa"/>
            <w:tcBorders>
              <w:top w:val="nil"/>
              <w:left w:val="nil"/>
              <w:bottom w:val="single" w:sz="4" w:space="0" w:color="auto"/>
              <w:right w:val="single" w:sz="4" w:space="0" w:color="auto"/>
            </w:tcBorders>
            <w:shd w:val="clear" w:color="000000" w:fill="FFFFFF"/>
            <w:noWrap/>
            <w:vAlign w:val="bottom"/>
            <w:hideMark/>
          </w:tcPr>
          <w:p w:rsidR="002A7EF5" w:rsidRPr="002A7EF5" w:rsidRDefault="002A7EF5" w:rsidP="002A7EF5">
            <w:pPr>
              <w:spacing w:after="0" w:line="240" w:lineRule="auto"/>
              <w:jc w:val="right"/>
              <w:rPr>
                <w:rFonts w:ascii="Times New Roman" w:eastAsia="Times New Roman" w:hAnsi="Times New Roman" w:cs="Times New Roman"/>
                <w:sz w:val="24"/>
                <w:szCs w:val="24"/>
                <w:lang w:eastAsia="ru-RU"/>
              </w:rPr>
            </w:pPr>
            <w:r w:rsidRPr="002A7EF5">
              <w:rPr>
                <w:rFonts w:ascii="Times New Roman" w:eastAsia="Times New Roman" w:hAnsi="Times New Roman" w:cs="Times New Roman"/>
                <w:sz w:val="24"/>
                <w:szCs w:val="24"/>
                <w:lang w:eastAsia="ru-RU"/>
              </w:rPr>
              <w:t>17 550 197,16</w:t>
            </w:r>
          </w:p>
        </w:tc>
      </w:tr>
      <w:tr w:rsidR="002A7EF5" w:rsidRPr="002A7EF5" w:rsidTr="00C928B3">
        <w:trPr>
          <w:trHeight w:val="312"/>
        </w:trPr>
        <w:tc>
          <w:tcPr>
            <w:tcW w:w="3136" w:type="dxa"/>
            <w:tcBorders>
              <w:top w:val="nil"/>
              <w:left w:val="single" w:sz="4" w:space="0" w:color="auto"/>
              <w:bottom w:val="single" w:sz="4" w:space="0" w:color="auto"/>
              <w:right w:val="single" w:sz="4" w:space="0" w:color="auto"/>
            </w:tcBorders>
            <w:shd w:val="clear" w:color="000000" w:fill="FFFFFF"/>
            <w:hideMark/>
          </w:tcPr>
          <w:p w:rsidR="002A7EF5" w:rsidRPr="002A7EF5" w:rsidRDefault="002A7EF5" w:rsidP="002A7EF5">
            <w:pPr>
              <w:spacing w:after="0" w:line="240" w:lineRule="auto"/>
              <w:rPr>
                <w:rFonts w:ascii="Times New Roman" w:eastAsia="Times New Roman" w:hAnsi="Times New Roman" w:cs="Times New Roman"/>
                <w:sz w:val="24"/>
                <w:szCs w:val="24"/>
                <w:lang w:eastAsia="ru-RU"/>
              </w:rPr>
            </w:pPr>
            <w:r w:rsidRPr="002A7EF5">
              <w:rPr>
                <w:rFonts w:ascii="Times New Roman" w:eastAsia="Times New Roman" w:hAnsi="Times New Roman" w:cs="Times New Roman"/>
                <w:sz w:val="24"/>
                <w:szCs w:val="24"/>
                <w:lang w:eastAsia="ru-RU"/>
              </w:rPr>
              <w:t>000 1 11 03020 02 0000 120</w:t>
            </w:r>
          </w:p>
        </w:tc>
        <w:tc>
          <w:tcPr>
            <w:tcW w:w="5126" w:type="dxa"/>
            <w:tcBorders>
              <w:top w:val="nil"/>
              <w:left w:val="nil"/>
              <w:bottom w:val="single" w:sz="4" w:space="0" w:color="auto"/>
              <w:right w:val="single" w:sz="4" w:space="0" w:color="auto"/>
            </w:tcBorders>
            <w:shd w:val="clear" w:color="000000" w:fill="FFFFFF"/>
            <w:vAlign w:val="center"/>
            <w:hideMark/>
          </w:tcPr>
          <w:p w:rsidR="002A7EF5" w:rsidRPr="002A7EF5" w:rsidRDefault="002A7EF5" w:rsidP="002A7EF5">
            <w:pPr>
              <w:spacing w:after="0" w:line="240" w:lineRule="auto"/>
              <w:rPr>
                <w:rFonts w:ascii="Times New Roman" w:eastAsia="Times New Roman" w:hAnsi="Times New Roman" w:cs="Times New Roman"/>
                <w:sz w:val="24"/>
                <w:szCs w:val="24"/>
                <w:lang w:eastAsia="ru-RU"/>
              </w:rPr>
            </w:pPr>
            <w:r w:rsidRPr="002A7EF5">
              <w:rPr>
                <w:rFonts w:ascii="Times New Roman" w:eastAsia="Times New Roman" w:hAnsi="Times New Roman" w:cs="Times New Roman"/>
                <w:sz w:val="24"/>
                <w:szCs w:val="24"/>
                <w:lang w:eastAsia="ru-RU"/>
              </w:rPr>
              <w:t>Проценты, полученные от предоставления бюджетных кредитов внутри страны за счет средств бюджетов субъектов Российской Федерации</w:t>
            </w:r>
          </w:p>
        </w:tc>
        <w:tc>
          <w:tcPr>
            <w:tcW w:w="2064" w:type="dxa"/>
            <w:tcBorders>
              <w:top w:val="nil"/>
              <w:left w:val="nil"/>
              <w:bottom w:val="single" w:sz="4" w:space="0" w:color="auto"/>
              <w:right w:val="single" w:sz="4" w:space="0" w:color="auto"/>
            </w:tcBorders>
            <w:shd w:val="clear" w:color="000000" w:fill="FFFFFF"/>
            <w:noWrap/>
            <w:vAlign w:val="bottom"/>
            <w:hideMark/>
          </w:tcPr>
          <w:p w:rsidR="002A7EF5" w:rsidRPr="002A7EF5" w:rsidRDefault="002A7EF5" w:rsidP="002A7EF5">
            <w:pPr>
              <w:spacing w:after="0" w:line="240" w:lineRule="auto"/>
              <w:jc w:val="right"/>
              <w:rPr>
                <w:rFonts w:ascii="Times New Roman" w:eastAsia="Times New Roman" w:hAnsi="Times New Roman" w:cs="Times New Roman"/>
                <w:sz w:val="24"/>
                <w:szCs w:val="24"/>
                <w:lang w:eastAsia="ru-RU"/>
              </w:rPr>
            </w:pPr>
            <w:r w:rsidRPr="002A7EF5">
              <w:rPr>
                <w:rFonts w:ascii="Times New Roman" w:eastAsia="Times New Roman" w:hAnsi="Times New Roman" w:cs="Times New Roman"/>
                <w:sz w:val="24"/>
                <w:szCs w:val="24"/>
                <w:lang w:eastAsia="ru-RU"/>
              </w:rPr>
              <w:t>9 268 046,66</w:t>
            </w:r>
          </w:p>
        </w:tc>
      </w:tr>
      <w:tr w:rsidR="002A7EF5" w:rsidRPr="002A7EF5" w:rsidTr="00C928B3">
        <w:trPr>
          <w:trHeight w:val="312"/>
        </w:trPr>
        <w:tc>
          <w:tcPr>
            <w:tcW w:w="3136" w:type="dxa"/>
            <w:tcBorders>
              <w:top w:val="nil"/>
              <w:left w:val="single" w:sz="4" w:space="0" w:color="auto"/>
              <w:bottom w:val="single" w:sz="4" w:space="0" w:color="auto"/>
              <w:right w:val="single" w:sz="4" w:space="0" w:color="auto"/>
            </w:tcBorders>
            <w:shd w:val="clear" w:color="000000" w:fill="FFFFFF"/>
            <w:hideMark/>
          </w:tcPr>
          <w:p w:rsidR="002A7EF5" w:rsidRPr="002A7EF5" w:rsidRDefault="002A7EF5" w:rsidP="002A7EF5">
            <w:pPr>
              <w:spacing w:after="0" w:line="240" w:lineRule="auto"/>
              <w:rPr>
                <w:rFonts w:ascii="Times New Roman" w:eastAsia="Times New Roman" w:hAnsi="Times New Roman" w:cs="Times New Roman"/>
                <w:sz w:val="24"/>
                <w:szCs w:val="24"/>
                <w:lang w:eastAsia="ru-RU"/>
              </w:rPr>
            </w:pPr>
            <w:r w:rsidRPr="002A7EF5">
              <w:rPr>
                <w:rFonts w:ascii="Times New Roman" w:eastAsia="Times New Roman" w:hAnsi="Times New Roman" w:cs="Times New Roman"/>
                <w:sz w:val="24"/>
                <w:szCs w:val="24"/>
                <w:lang w:eastAsia="ru-RU"/>
              </w:rPr>
              <w:t>000 1 11 05022 02 0000 120</w:t>
            </w:r>
          </w:p>
        </w:tc>
        <w:tc>
          <w:tcPr>
            <w:tcW w:w="5126" w:type="dxa"/>
            <w:tcBorders>
              <w:top w:val="nil"/>
              <w:left w:val="nil"/>
              <w:bottom w:val="single" w:sz="4" w:space="0" w:color="auto"/>
              <w:right w:val="single" w:sz="4" w:space="0" w:color="auto"/>
            </w:tcBorders>
            <w:shd w:val="clear" w:color="000000" w:fill="FFFFFF"/>
            <w:vAlign w:val="center"/>
            <w:hideMark/>
          </w:tcPr>
          <w:p w:rsidR="002A7EF5" w:rsidRPr="002A7EF5" w:rsidRDefault="002A7EF5" w:rsidP="002A7EF5">
            <w:pPr>
              <w:spacing w:after="0" w:line="240" w:lineRule="auto"/>
              <w:rPr>
                <w:rFonts w:ascii="Times New Roman" w:eastAsia="Times New Roman" w:hAnsi="Times New Roman" w:cs="Times New Roman"/>
                <w:sz w:val="24"/>
                <w:szCs w:val="24"/>
                <w:lang w:eastAsia="ru-RU"/>
              </w:rPr>
            </w:pPr>
            <w:r w:rsidRPr="002A7EF5">
              <w:rPr>
                <w:rFonts w:ascii="Times New Roman" w:eastAsia="Times New Roman" w:hAnsi="Times New Roman" w:cs="Times New Roman"/>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c>
          <w:tcPr>
            <w:tcW w:w="2064" w:type="dxa"/>
            <w:tcBorders>
              <w:top w:val="nil"/>
              <w:left w:val="nil"/>
              <w:bottom w:val="single" w:sz="4" w:space="0" w:color="auto"/>
              <w:right w:val="single" w:sz="4" w:space="0" w:color="auto"/>
            </w:tcBorders>
            <w:shd w:val="clear" w:color="000000" w:fill="FFFFFF"/>
            <w:noWrap/>
            <w:vAlign w:val="bottom"/>
            <w:hideMark/>
          </w:tcPr>
          <w:p w:rsidR="002A7EF5" w:rsidRPr="002A7EF5" w:rsidRDefault="002A7EF5" w:rsidP="002A7EF5">
            <w:pPr>
              <w:spacing w:after="0" w:line="240" w:lineRule="auto"/>
              <w:jc w:val="right"/>
              <w:rPr>
                <w:rFonts w:ascii="Times New Roman" w:eastAsia="Times New Roman" w:hAnsi="Times New Roman" w:cs="Times New Roman"/>
                <w:sz w:val="24"/>
                <w:szCs w:val="24"/>
                <w:lang w:eastAsia="ru-RU"/>
              </w:rPr>
            </w:pPr>
            <w:r w:rsidRPr="002A7EF5">
              <w:rPr>
                <w:rFonts w:ascii="Times New Roman" w:eastAsia="Times New Roman" w:hAnsi="Times New Roman" w:cs="Times New Roman"/>
                <w:sz w:val="24"/>
                <w:szCs w:val="24"/>
                <w:lang w:eastAsia="ru-RU"/>
              </w:rPr>
              <w:t>7 441 675,98</w:t>
            </w:r>
          </w:p>
        </w:tc>
      </w:tr>
      <w:tr w:rsidR="002A7EF5" w:rsidRPr="002A7EF5" w:rsidTr="00C928B3">
        <w:trPr>
          <w:trHeight w:val="312"/>
        </w:trPr>
        <w:tc>
          <w:tcPr>
            <w:tcW w:w="3136" w:type="dxa"/>
            <w:tcBorders>
              <w:top w:val="nil"/>
              <w:left w:val="single" w:sz="4" w:space="0" w:color="auto"/>
              <w:bottom w:val="single" w:sz="4" w:space="0" w:color="auto"/>
              <w:right w:val="single" w:sz="4" w:space="0" w:color="auto"/>
            </w:tcBorders>
            <w:shd w:val="clear" w:color="000000" w:fill="FFFFFF"/>
            <w:hideMark/>
          </w:tcPr>
          <w:p w:rsidR="002A7EF5" w:rsidRPr="002A7EF5" w:rsidRDefault="002A7EF5" w:rsidP="002A7EF5">
            <w:pPr>
              <w:spacing w:after="0" w:line="240" w:lineRule="auto"/>
              <w:rPr>
                <w:rFonts w:ascii="Times New Roman" w:eastAsia="Times New Roman" w:hAnsi="Times New Roman" w:cs="Times New Roman"/>
                <w:sz w:val="24"/>
                <w:szCs w:val="24"/>
                <w:lang w:eastAsia="ru-RU"/>
              </w:rPr>
            </w:pPr>
            <w:r w:rsidRPr="002A7EF5">
              <w:rPr>
                <w:rFonts w:ascii="Times New Roman" w:eastAsia="Times New Roman" w:hAnsi="Times New Roman" w:cs="Times New Roman"/>
                <w:sz w:val="24"/>
                <w:szCs w:val="24"/>
                <w:lang w:eastAsia="ru-RU"/>
              </w:rPr>
              <w:t>000 1 11 05032 02 0000 120</w:t>
            </w:r>
          </w:p>
        </w:tc>
        <w:tc>
          <w:tcPr>
            <w:tcW w:w="5126" w:type="dxa"/>
            <w:tcBorders>
              <w:top w:val="nil"/>
              <w:left w:val="nil"/>
              <w:bottom w:val="single" w:sz="4" w:space="0" w:color="auto"/>
              <w:right w:val="single" w:sz="4" w:space="0" w:color="auto"/>
            </w:tcBorders>
            <w:shd w:val="clear" w:color="000000" w:fill="FFFFFF"/>
            <w:vAlign w:val="center"/>
            <w:hideMark/>
          </w:tcPr>
          <w:p w:rsidR="002A7EF5" w:rsidRPr="002A7EF5" w:rsidRDefault="002A7EF5" w:rsidP="002A7EF5">
            <w:pPr>
              <w:spacing w:after="0" w:line="240" w:lineRule="auto"/>
              <w:rPr>
                <w:rFonts w:ascii="Times New Roman" w:eastAsia="Times New Roman" w:hAnsi="Times New Roman" w:cs="Times New Roman"/>
                <w:sz w:val="24"/>
                <w:szCs w:val="24"/>
                <w:lang w:eastAsia="ru-RU"/>
              </w:rPr>
            </w:pPr>
            <w:r w:rsidRPr="002A7EF5">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w:t>
            </w:r>
          </w:p>
        </w:tc>
        <w:tc>
          <w:tcPr>
            <w:tcW w:w="2064" w:type="dxa"/>
            <w:tcBorders>
              <w:top w:val="nil"/>
              <w:left w:val="nil"/>
              <w:bottom w:val="single" w:sz="4" w:space="0" w:color="auto"/>
              <w:right w:val="single" w:sz="4" w:space="0" w:color="auto"/>
            </w:tcBorders>
            <w:shd w:val="clear" w:color="000000" w:fill="FFFFFF"/>
            <w:noWrap/>
            <w:vAlign w:val="bottom"/>
            <w:hideMark/>
          </w:tcPr>
          <w:p w:rsidR="002A7EF5" w:rsidRPr="002A7EF5" w:rsidRDefault="002A7EF5" w:rsidP="002A7EF5">
            <w:pPr>
              <w:spacing w:after="0" w:line="240" w:lineRule="auto"/>
              <w:jc w:val="right"/>
              <w:rPr>
                <w:rFonts w:ascii="Times New Roman" w:eastAsia="Times New Roman" w:hAnsi="Times New Roman" w:cs="Times New Roman"/>
                <w:sz w:val="24"/>
                <w:szCs w:val="24"/>
                <w:lang w:eastAsia="ru-RU"/>
              </w:rPr>
            </w:pPr>
            <w:r w:rsidRPr="002A7EF5">
              <w:rPr>
                <w:rFonts w:ascii="Times New Roman" w:eastAsia="Times New Roman" w:hAnsi="Times New Roman" w:cs="Times New Roman"/>
                <w:sz w:val="24"/>
                <w:szCs w:val="24"/>
                <w:lang w:eastAsia="ru-RU"/>
              </w:rPr>
              <w:t>1 925 156,34</w:t>
            </w:r>
          </w:p>
        </w:tc>
      </w:tr>
      <w:tr w:rsidR="002A7EF5" w:rsidRPr="002A7EF5" w:rsidTr="00C928B3">
        <w:trPr>
          <w:trHeight w:val="312"/>
        </w:trPr>
        <w:tc>
          <w:tcPr>
            <w:tcW w:w="3136" w:type="dxa"/>
            <w:tcBorders>
              <w:top w:val="nil"/>
              <w:left w:val="single" w:sz="4" w:space="0" w:color="auto"/>
              <w:bottom w:val="single" w:sz="4" w:space="0" w:color="auto"/>
              <w:right w:val="single" w:sz="4" w:space="0" w:color="auto"/>
            </w:tcBorders>
            <w:shd w:val="clear" w:color="000000" w:fill="FFFFFF"/>
            <w:hideMark/>
          </w:tcPr>
          <w:p w:rsidR="002A7EF5" w:rsidRPr="002A7EF5" w:rsidRDefault="002A7EF5" w:rsidP="002A7EF5">
            <w:pPr>
              <w:spacing w:after="0" w:line="240" w:lineRule="auto"/>
              <w:rPr>
                <w:rFonts w:ascii="Times New Roman" w:eastAsia="Times New Roman" w:hAnsi="Times New Roman" w:cs="Times New Roman"/>
                <w:sz w:val="24"/>
                <w:szCs w:val="24"/>
                <w:lang w:eastAsia="ru-RU"/>
              </w:rPr>
            </w:pPr>
            <w:r w:rsidRPr="002A7EF5">
              <w:rPr>
                <w:rFonts w:ascii="Times New Roman" w:eastAsia="Times New Roman" w:hAnsi="Times New Roman" w:cs="Times New Roman"/>
                <w:sz w:val="24"/>
                <w:szCs w:val="24"/>
                <w:lang w:eastAsia="ru-RU"/>
              </w:rPr>
              <w:t>000 1 11 05072 02 0000 120</w:t>
            </w:r>
          </w:p>
        </w:tc>
        <w:tc>
          <w:tcPr>
            <w:tcW w:w="5126" w:type="dxa"/>
            <w:tcBorders>
              <w:top w:val="nil"/>
              <w:left w:val="nil"/>
              <w:bottom w:val="single" w:sz="4" w:space="0" w:color="auto"/>
              <w:right w:val="single" w:sz="4" w:space="0" w:color="auto"/>
            </w:tcBorders>
            <w:shd w:val="clear" w:color="000000" w:fill="FFFFFF"/>
            <w:vAlign w:val="center"/>
            <w:hideMark/>
          </w:tcPr>
          <w:p w:rsidR="002A7EF5" w:rsidRPr="002A7EF5" w:rsidRDefault="002A7EF5" w:rsidP="002A7EF5">
            <w:pPr>
              <w:spacing w:after="0" w:line="240" w:lineRule="auto"/>
              <w:rPr>
                <w:rFonts w:ascii="Times New Roman" w:eastAsia="Times New Roman" w:hAnsi="Times New Roman" w:cs="Times New Roman"/>
                <w:sz w:val="24"/>
                <w:szCs w:val="24"/>
                <w:lang w:eastAsia="ru-RU"/>
              </w:rPr>
            </w:pPr>
            <w:r w:rsidRPr="002A7EF5">
              <w:rPr>
                <w:rFonts w:ascii="Times New Roman" w:eastAsia="Times New Roman" w:hAnsi="Times New Roman" w:cs="Times New Roman"/>
                <w:sz w:val="24"/>
                <w:szCs w:val="24"/>
                <w:lang w:eastAsia="ru-RU"/>
              </w:rPr>
              <w:t>Доходы от сдачи в аренду имущества, составляющего казну субъекта Российской Федерации (за исключением земельных участков)</w:t>
            </w:r>
          </w:p>
        </w:tc>
        <w:tc>
          <w:tcPr>
            <w:tcW w:w="2064" w:type="dxa"/>
            <w:tcBorders>
              <w:top w:val="nil"/>
              <w:left w:val="nil"/>
              <w:bottom w:val="single" w:sz="4" w:space="0" w:color="auto"/>
              <w:right w:val="single" w:sz="4" w:space="0" w:color="auto"/>
            </w:tcBorders>
            <w:shd w:val="clear" w:color="000000" w:fill="FFFFFF"/>
            <w:noWrap/>
            <w:vAlign w:val="bottom"/>
            <w:hideMark/>
          </w:tcPr>
          <w:p w:rsidR="002A7EF5" w:rsidRPr="002A7EF5" w:rsidRDefault="002A7EF5" w:rsidP="002A7EF5">
            <w:pPr>
              <w:spacing w:after="0" w:line="240" w:lineRule="auto"/>
              <w:jc w:val="right"/>
              <w:rPr>
                <w:rFonts w:ascii="Times New Roman" w:eastAsia="Times New Roman" w:hAnsi="Times New Roman" w:cs="Times New Roman"/>
                <w:sz w:val="24"/>
                <w:szCs w:val="24"/>
                <w:lang w:eastAsia="ru-RU"/>
              </w:rPr>
            </w:pPr>
            <w:r w:rsidRPr="002A7EF5">
              <w:rPr>
                <w:rFonts w:ascii="Times New Roman" w:eastAsia="Times New Roman" w:hAnsi="Times New Roman" w:cs="Times New Roman"/>
                <w:sz w:val="24"/>
                <w:szCs w:val="24"/>
                <w:lang w:eastAsia="ru-RU"/>
              </w:rPr>
              <w:t>7 944 172,29</w:t>
            </w:r>
          </w:p>
        </w:tc>
      </w:tr>
      <w:tr w:rsidR="002A7EF5" w:rsidRPr="002A7EF5" w:rsidTr="00C928B3">
        <w:trPr>
          <w:trHeight w:val="312"/>
        </w:trPr>
        <w:tc>
          <w:tcPr>
            <w:tcW w:w="3136" w:type="dxa"/>
            <w:tcBorders>
              <w:top w:val="nil"/>
              <w:left w:val="single" w:sz="4" w:space="0" w:color="auto"/>
              <w:bottom w:val="single" w:sz="4" w:space="0" w:color="auto"/>
              <w:right w:val="single" w:sz="4" w:space="0" w:color="auto"/>
            </w:tcBorders>
            <w:shd w:val="clear" w:color="000000" w:fill="FFFFFF"/>
            <w:hideMark/>
          </w:tcPr>
          <w:p w:rsidR="002A7EF5" w:rsidRPr="002A7EF5" w:rsidRDefault="002A7EF5" w:rsidP="002A7EF5">
            <w:pPr>
              <w:spacing w:after="0" w:line="240" w:lineRule="auto"/>
              <w:rPr>
                <w:rFonts w:ascii="Times New Roman" w:eastAsia="Times New Roman" w:hAnsi="Times New Roman" w:cs="Times New Roman"/>
                <w:sz w:val="24"/>
                <w:szCs w:val="24"/>
                <w:lang w:eastAsia="ru-RU"/>
              </w:rPr>
            </w:pPr>
            <w:r w:rsidRPr="002A7EF5">
              <w:rPr>
                <w:rFonts w:ascii="Times New Roman" w:eastAsia="Times New Roman" w:hAnsi="Times New Roman" w:cs="Times New Roman"/>
                <w:sz w:val="24"/>
                <w:szCs w:val="24"/>
                <w:lang w:eastAsia="ru-RU"/>
              </w:rPr>
              <w:t>000 1 11 05100 02 0000 120</w:t>
            </w:r>
          </w:p>
        </w:tc>
        <w:tc>
          <w:tcPr>
            <w:tcW w:w="5126" w:type="dxa"/>
            <w:tcBorders>
              <w:top w:val="nil"/>
              <w:left w:val="nil"/>
              <w:bottom w:val="single" w:sz="4" w:space="0" w:color="auto"/>
              <w:right w:val="single" w:sz="4" w:space="0" w:color="auto"/>
            </w:tcBorders>
            <w:shd w:val="clear" w:color="000000" w:fill="FFFFFF"/>
            <w:vAlign w:val="center"/>
            <w:hideMark/>
          </w:tcPr>
          <w:p w:rsidR="002A7EF5" w:rsidRPr="002A7EF5" w:rsidRDefault="002A7EF5" w:rsidP="002A7EF5">
            <w:pPr>
              <w:spacing w:after="0" w:line="240" w:lineRule="auto"/>
              <w:rPr>
                <w:rFonts w:ascii="Times New Roman" w:eastAsia="Times New Roman" w:hAnsi="Times New Roman" w:cs="Times New Roman"/>
                <w:sz w:val="24"/>
                <w:szCs w:val="24"/>
                <w:lang w:eastAsia="ru-RU"/>
              </w:rPr>
            </w:pPr>
            <w:r w:rsidRPr="002A7EF5">
              <w:rPr>
                <w:rFonts w:ascii="Times New Roman" w:eastAsia="Times New Roman" w:hAnsi="Times New Roman" w:cs="Times New Roman"/>
                <w:sz w:val="24"/>
                <w:szCs w:val="24"/>
                <w:lang w:eastAsia="ru-RU"/>
              </w:rPr>
              <w:t>Плата от реализации соглашений об установлении сервитутов в отношении земельных участков в границах полос отвода автомобильных дорог общего пользования регионального или межмуниципального значения в целях строительства (реконструкции), капитального ремонта и эксплуатации объектов дорожного сервиса, прокладки, переноса, переустройства и эксплуатации инженерных коммуникаций, установки и эксплуатации рекламных конструкций</w:t>
            </w:r>
          </w:p>
        </w:tc>
        <w:tc>
          <w:tcPr>
            <w:tcW w:w="2064" w:type="dxa"/>
            <w:tcBorders>
              <w:top w:val="nil"/>
              <w:left w:val="nil"/>
              <w:bottom w:val="single" w:sz="4" w:space="0" w:color="auto"/>
              <w:right w:val="single" w:sz="4" w:space="0" w:color="auto"/>
            </w:tcBorders>
            <w:shd w:val="clear" w:color="000000" w:fill="FFFFFF"/>
            <w:noWrap/>
            <w:vAlign w:val="bottom"/>
            <w:hideMark/>
          </w:tcPr>
          <w:p w:rsidR="002A7EF5" w:rsidRPr="002A7EF5" w:rsidRDefault="002A7EF5" w:rsidP="002A7EF5">
            <w:pPr>
              <w:spacing w:after="0" w:line="240" w:lineRule="auto"/>
              <w:jc w:val="right"/>
              <w:rPr>
                <w:rFonts w:ascii="Times New Roman" w:eastAsia="Times New Roman" w:hAnsi="Times New Roman" w:cs="Times New Roman"/>
                <w:sz w:val="24"/>
                <w:szCs w:val="24"/>
                <w:lang w:eastAsia="ru-RU"/>
              </w:rPr>
            </w:pPr>
            <w:r w:rsidRPr="002A7EF5">
              <w:rPr>
                <w:rFonts w:ascii="Times New Roman" w:eastAsia="Times New Roman" w:hAnsi="Times New Roman" w:cs="Times New Roman"/>
                <w:sz w:val="24"/>
                <w:szCs w:val="24"/>
                <w:lang w:eastAsia="ru-RU"/>
              </w:rPr>
              <w:t>1 591,86</w:t>
            </w:r>
          </w:p>
        </w:tc>
      </w:tr>
      <w:tr w:rsidR="002A7EF5" w:rsidRPr="002A7EF5" w:rsidTr="00C928B3">
        <w:trPr>
          <w:trHeight w:val="312"/>
        </w:trPr>
        <w:tc>
          <w:tcPr>
            <w:tcW w:w="3136" w:type="dxa"/>
            <w:tcBorders>
              <w:top w:val="nil"/>
              <w:left w:val="single" w:sz="4" w:space="0" w:color="auto"/>
              <w:bottom w:val="single" w:sz="4" w:space="0" w:color="auto"/>
              <w:right w:val="single" w:sz="4" w:space="0" w:color="auto"/>
            </w:tcBorders>
            <w:shd w:val="clear" w:color="000000" w:fill="FFFFFF"/>
            <w:hideMark/>
          </w:tcPr>
          <w:p w:rsidR="002A7EF5" w:rsidRPr="002A7EF5" w:rsidRDefault="002A7EF5" w:rsidP="002A7EF5">
            <w:pPr>
              <w:spacing w:after="0" w:line="240" w:lineRule="auto"/>
              <w:rPr>
                <w:rFonts w:ascii="Times New Roman" w:eastAsia="Times New Roman" w:hAnsi="Times New Roman" w:cs="Times New Roman"/>
                <w:sz w:val="24"/>
                <w:szCs w:val="24"/>
                <w:lang w:eastAsia="ru-RU"/>
              </w:rPr>
            </w:pPr>
            <w:r w:rsidRPr="002A7EF5">
              <w:rPr>
                <w:rFonts w:ascii="Times New Roman" w:eastAsia="Times New Roman" w:hAnsi="Times New Roman" w:cs="Times New Roman"/>
                <w:sz w:val="24"/>
                <w:szCs w:val="24"/>
                <w:lang w:eastAsia="ru-RU"/>
              </w:rPr>
              <w:t>000 1 11 05322 02 0000 120</w:t>
            </w:r>
          </w:p>
        </w:tc>
        <w:tc>
          <w:tcPr>
            <w:tcW w:w="5126" w:type="dxa"/>
            <w:tcBorders>
              <w:top w:val="nil"/>
              <w:left w:val="nil"/>
              <w:bottom w:val="single" w:sz="4" w:space="0" w:color="auto"/>
              <w:right w:val="single" w:sz="4" w:space="0" w:color="auto"/>
            </w:tcBorders>
            <w:shd w:val="clear" w:color="000000" w:fill="FFFFFF"/>
            <w:vAlign w:val="center"/>
            <w:hideMark/>
          </w:tcPr>
          <w:p w:rsidR="002A7EF5" w:rsidRPr="002A7EF5" w:rsidRDefault="002A7EF5" w:rsidP="002A7EF5">
            <w:pPr>
              <w:spacing w:after="0" w:line="240" w:lineRule="auto"/>
              <w:rPr>
                <w:rFonts w:ascii="Times New Roman" w:eastAsia="Times New Roman" w:hAnsi="Times New Roman" w:cs="Times New Roman"/>
                <w:sz w:val="24"/>
                <w:szCs w:val="24"/>
                <w:lang w:eastAsia="ru-RU"/>
              </w:rPr>
            </w:pPr>
            <w:r w:rsidRPr="002A7EF5">
              <w:rPr>
                <w:rFonts w:ascii="Times New Roman" w:eastAsia="Times New Roman" w:hAnsi="Times New Roman" w:cs="Times New Roman"/>
                <w:sz w:val="24"/>
                <w:szCs w:val="24"/>
                <w:lang w:eastAsia="ru-RU"/>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w:t>
            </w:r>
          </w:p>
        </w:tc>
        <w:tc>
          <w:tcPr>
            <w:tcW w:w="2064" w:type="dxa"/>
            <w:tcBorders>
              <w:top w:val="nil"/>
              <w:left w:val="nil"/>
              <w:bottom w:val="single" w:sz="4" w:space="0" w:color="auto"/>
              <w:right w:val="single" w:sz="4" w:space="0" w:color="auto"/>
            </w:tcBorders>
            <w:shd w:val="clear" w:color="000000" w:fill="FFFFFF"/>
            <w:noWrap/>
            <w:vAlign w:val="bottom"/>
            <w:hideMark/>
          </w:tcPr>
          <w:p w:rsidR="002A7EF5" w:rsidRPr="002A7EF5" w:rsidRDefault="002A7EF5" w:rsidP="002A7EF5">
            <w:pPr>
              <w:spacing w:after="0" w:line="240" w:lineRule="auto"/>
              <w:jc w:val="right"/>
              <w:rPr>
                <w:rFonts w:ascii="Times New Roman" w:eastAsia="Times New Roman" w:hAnsi="Times New Roman" w:cs="Times New Roman"/>
                <w:sz w:val="24"/>
                <w:szCs w:val="24"/>
                <w:lang w:eastAsia="ru-RU"/>
              </w:rPr>
            </w:pPr>
            <w:r w:rsidRPr="002A7EF5">
              <w:rPr>
                <w:rFonts w:ascii="Times New Roman" w:eastAsia="Times New Roman" w:hAnsi="Times New Roman" w:cs="Times New Roman"/>
                <w:sz w:val="24"/>
                <w:szCs w:val="24"/>
                <w:lang w:eastAsia="ru-RU"/>
              </w:rPr>
              <w:t>323 796,34</w:t>
            </w:r>
          </w:p>
        </w:tc>
      </w:tr>
      <w:tr w:rsidR="002A7EF5" w:rsidRPr="002A7EF5" w:rsidTr="00C928B3">
        <w:trPr>
          <w:trHeight w:val="312"/>
        </w:trPr>
        <w:tc>
          <w:tcPr>
            <w:tcW w:w="3136" w:type="dxa"/>
            <w:tcBorders>
              <w:top w:val="nil"/>
              <w:left w:val="single" w:sz="4" w:space="0" w:color="auto"/>
              <w:bottom w:val="single" w:sz="4" w:space="0" w:color="auto"/>
              <w:right w:val="single" w:sz="4" w:space="0" w:color="auto"/>
            </w:tcBorders>
            <w:shd w:val="clear" w:color="000000" w:fill="FFFFFF"/>
            <w:hideMark/>
          </w:tcPr>
          <w:p w:rsidR="002A7EF5" w:rsidRPr="002A7EF5" w:rsidRDefault="002A7EF5" w:rsidP="002A7EF5">
            <w:pPr>
              <w:spacing w:after="0" w:line="240" w:lineRule="auto"/>
              <w:rPr>
                <w:rFonts w:ascii="Times New Roman" w:eastAsia="Times New Roman" w:hAnsi="Times New Roman" w:cs="Times New Roman"/>
                <w:sz w:val="24"/>
                <w:szCs w:val="24"/>
                <w:lang w:eastAsia="ru-RU"/>
              </w:rPr>
            </w:pPr>
            <w:r w:rsidRPr="002A7EF5">
              <w:rPr>
                <w:rFonts w:ascii="Times New Roman" w:eastAsia="Times New Roman" w:hAnsi="Times New Roman" w:cs="Times New Roman"/>
                <w:sz w:val="24"/>
                <w:szCs w:val="24"/>
                <w:lang w:eastAsia="ru-RU"/>
              </w:rPr>
              <w:t>000 1 11 07012 02 0000 120</w:t>
            </w:r>
          </w:p>
        </w:tc>
        <w:tc>
          <w:tcPr>
            <w:tcW w:w="5126" w:type="dxa"/>
            <w:tcBorders>
              <w:top w:val="nil"/>
              <w:left w:val="nil"/>
              <w:bottom w:val="single" w:sz="4" w:space="0" w:color="auto"/>
              <w:right w:val="single" w:sz="4" w:space="0" w:color="auto"/>
            </w:tcBorders>
            <w:shd w:val="clear" w:color="000000" w:fill="FFFFFF"/>
            <w:vAlign w:val="center"/>
            <w:hideMark/>
          </w:tcPr>
          <w:p w:rsidR="002A7EF5" w:rsidRPr="002A7EF5" w:rsidRDefault="002A7EF5" w:rsidP="002A7EF5">
            <w:pPr>
              <w:spacing w:after="0" w:line="240" w:lineRule="auto"/>
              <w:rPr>
                <w:rFonts w:ascii="Times New Roman" w:eastAsia="Times New Roman" w:hAnsi="Times New Roman" w:cs="Times New Roman"/>
                <w:sz w:val="24"/>
                <w:szCs w:val="24"/>
                <w:lang w:eastAsia="ru-RU"/>
              </w:rPr>
            </w:pPr>
            <w:r w:rsidRPr="002A7EF5">
              <w:rPr>
                <w:rFonts w:ascii="Times New Roman" w:eastAsia="Times New Roman" w:hAnsi="Times New Roman" w:cs="Times New Roman"/>
                <w:sz w:val="24"/>
                <w:szCs w:val="24"/>
                <w:lang w:eastAsia="ru-RU"/>
              </w:rPr>
              <w:t xml:space="preserve">Доходы от перечисления части прибыли, </w:t>
            </w:r>
            <w:r w:rsidRPr="002A7EF5">
              <w:rPr>
                <w:rFonts w:ascii="Times New Roman" w:eastAsia="Times New Roman" w:hAnsi="Times New Roman" w:cs="Times New Roman"/>
                <w:sz w:val="24"/>
                <w:szCs w:val="24"/>
                <w:lang w:eastAsia="ru-RU"/>
              </w:rPr>
              <w:lastRenderedPageBreak/>
              <w:t>остающейся после уплаты налогов и иных обязательных платежей государственных унитарных предприятий субъектов Российской Федерации</w:t>
            </w:r>
          </w:p>
        </w:tc>
        <w:tc>
          <w:tcPr>
            <w:tcW w:w="2064" w:type="dxa"/>
            <w:tcBorders>
              <w:top w:val="nil"/>
              <w:left w:val="nil"/>
              <w:bottom w:val="single" w:sz="4" w:space="0" w:color="auto"/>
              <w:right w:val="single" w:sz="4" w:space="0" w:color="auto"/>
            </w:tcBorders>
            <w:shd w:val="clear" w:color="000000" w:fill="FFFFFF"/>
            <w:noWrap/>
            <w:vAlign w:val="bottom"/>
            <w:hideMark/>
          </w:tcPr>
          <w:p w:rsidR="002A7EF5" w:rsidRPr="002A7EF5" w:rsidRDefault="002A7EF5" w:rsidP="002A7EF5">
            <w:pPr>
              <w:spacing w:after="0" w:line="240" w:lineRule="auto"/>
              <w:jc w:val="right"/>
              <w:rPr>
                <w:rFonts w:ascii="Times New Roman" w:eastAsia="Times New Roman" w:hAnsi="Times New Roman" w:cs="Times New Roman"/>
                <w:sz w:val="24"/>
                <w:szCs w:val="24"/>
                <w:lang w:eastAsia="ru-RU"/>
              </w:rPr>
            </w:pPr>
            <w:r w:rsidRPr="002A7EF5">
              <w:rPr>
                <w:rFonts w:ascii="Times New Roman" w:eastAsia="Times New Roman" w:hAnsi="Times New Roman" w:cs="Times New Roman"/>
                <w:sz w:val="24"/>
                <w:szCs w:val="24"/>
                <w:lang w:eastAsia="ru-RU"/>
              </w:rPr>
              <w:lastRenderedPageBreak/>
              <w:t>1 053 166,00</w:t>
            </w:r>
          </w:p>
        </w:tc>
      </w:tr>
      <w:tr w:rsidR="002A7EF5" w:rsidRPr="002A7EF5" w:rsidTr="00C928B3">
        <w:trPr>
          <w:trHeight w:val="312"/>
        </w:trPr>
        <w:tc>
          <w:tcPr>
            <w:tcW w:w="3136" w:type="dxa"/>
            <w:tcBorders>
              <w:top w:val="nil"/>
              <w:left w:val="single" w:sz="4" w:space="0" w:color="auto"/>
              <w:bottom w:val="single" w:sz="4" w:space="0" w:color="auto"/>
              <w:right w:val="single" w:sz="4" w:space="0" w:color="auto"/>
            </w:tcBorders>
            <w:shd w:val="clear" w:color="000000" w:fill="FFFFFF"/>
            <w:hideMark/>
          </w:tcPr>
          <w:p w:rsidR="002A7EF5" w:rsidRPr="002A7EF5" w:rsidRDefault="002A7EF5" w:rsidP="002A7EF5">
            <w:pPr>
              <w:spacing w:after="0" w:line="240" w:lineRule="auto"/>
              <w:rPr>
                <w:rFonts w:ascii="Times New Roman" w:eastAsia="Times New Roman" w:hAnsi="Times New Roman" w:cs="Times New Roman"/>
                <w:sz w:val="24"/>
                <w:szCs w:val="24"/>
                <w:lang w:eastAsia="ru-RU"/>
              </w:rPr>
            </w:pPr>
            <w:r w:rsidRPr="002A7EF5">
              <w:rPr>
                <w:rFonts w:ascii="Times New Roman" w:eastAsia="Times New Roman" w:hAnsi="Times New Roman" w:cs="Times New Roman"/>
                <w:sz w:val="24"/>
                <w:szCs w:val="24"/>
                <w:lang w:eastAsia="ru-RU"/>
              </w:rPr>
              <w:lastRenderedPageBreak/>
              <w:t>000 1 11 09042 02 0000 120</w:t>
            </w:r>
          </w:p>
        </w:tc>
        <w:tc>
          <w:tcPr>
            <w:tcW w:w="5126" w:type="dxa"/>
            <w:tcBorders>
              <w:top w:val="nil"/>
              <w:left w:val="nil"/>
              <w:bottom w:val="single" w:sz="4" w:space="0" w:color="auto"/>
              <w:right w:val="single" w:sz="4" w:space="0" w:color="auto"/>
            </w:tcBorders>
            <w:shd w:val="clear" w:color="000000" w:fill="FFFFFF"/>
            <w:vAlign w:val="center"/>
            <w:hideMark/>
          </w:tcPr>
          <w:p w:rsidR="002A7EF5" w:rsidRPr="002A7EF5" w:rsidRDefault="002A7EF5" w:rsidP="002A7EF5">
            <w:pPr>
              <w:spacing w:after="0" w:line="240" w:lineRule="auto"/>
              <w:rPr>
                <w:rFonts w:ascii="Times New Roman" w:eastAsia="Times New Roman" w:hAnsi="Times New Roman" w:cs="Times New Roman"/>
                <w:sz w:val="24"/>
                <w:szCs w:val="24"/>
                <w:lang w:eastAsia="ru-RU"/>
              </w:rPr>
            </w:pPr>
            <w:r w:rsidRPr="002A7EF5">
              <w:rPr>
                <w:rFonts w:ascii="Times New Roman" w:eastAsia="Times New Roman" w:hAnsi="Times New Roman" w:cs="Times New Roman"/>
                <w:sz w:val="24"/>
                <w:szCs w:val="24"/>
                <w:lang w:eastAsia="ru-RU"/>
              </w:rPr>
              <w:t>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w:t>
            </w:r>
          </w:p>
        </w:tc>
        <w:tc>
          <w:tcPr>
            <w:tcW w:w="2064" w:type="dxa"/>
            <w:tcBorders>
              <w:top w:val="nil"/>
              <w:left w:val="nil"/>
              <w:bottom w:val="single" w:sz="4" w:space="0" w:color="auto"/>
              <w:right w:val="single" w:sz="4" w:space="0" w:color="auto"/>
            </w:tcBorders>
            <w:shd w:val="clear" w:color="000000" w:fill="FFFFFF"/>
            <w:noWrap/>
            <w:vAlign w:val="bottom"/>
            <w:hideMark/>
          </w:tcPr>
          <w:p w:rsidR="002A7EF5" w:rsidRPr="002A7EF5" w:rsidRDefault="002A7EF5" w:rsidP="002A7EF5">
            <w:pPr>
              <w:spacing w:after="0" w:line="240" w:lineRule="auto"/>
              <w:jc w:val="right"/>
              <w:rPr>
                <w:rFonts w:ascii="Times New Roman" w:eastAsia="Times New Roman" w:hAnsi="Times New Roman" w:cs="Times New Roman"/>
                <w:sz w:val="24"/>
                <w:szCs w:val="24"/>
                <w:lang w:eastAsia="ru-RU"/>
              </w:rPr>
            </w:pPr>
            <w:r w:rsidRPr="002A7EF5">
              <w:rPr>
                <w:rFonts w:ascii="Times New Roman" w:eastAsia="Times New Roman" w:hAnsi="Times New Roman" w:cs="Times New Roman"/>
                <w:sz w:val="24"/>
                <w:szCs w:val="24"/>
                <w:lang w:eastAsia="ru-RU"/>
              </w:rPr>
              <w:t>1 284 687,38</w:t>
            </w:r>
          </w:p>
        </w:tc>
      </w:tr>
      <w:tr w:rsidR="002A7EF5" w:rsidRPr="002A7EF5" w:rsidTr="00C928B3">
        <w:trPr>
          <w:trHeight w:val="312"/>
        </w:trPr>
        <w:tc>
          <w:tcPr>
            <w:tcW w:w="3136" w:type="dxa"/>
            <w:tcBorders>
              <w:top w:val="nil"/>
              <w:left w:val="single" w:sz="4" w:space="0" w:color="auto"/>
              <w:bottom w:val="single" w:sz="4" w:space="0" w:color="auto"/>
              <w:right w:val="single" w:sz="4" w:space="0" w:color="auto"/>
            </w:tcBorders>
            <w:shd w:val="clear" w:color="000000" w:fill="FFFFFF"/>
            <w:hideMark/>
          </w:tcPr>
          <w:p w:rsidR="002A7EF5" w:rsidRPr="002A7EF5" w:rsidRDefault="002A7EF5" w:rsidP="002A7EF5">
            <w:pPr>
              <w:spacing w:after="0" w:line="240" w:lineRule="auto"/>
              <w:rPr>
                <w:rFonts w:ascii="Times New Roman" w:eastAsia="Times New Roman" w:hAnsi="Times New Roman" w:cs="Times New Roman"/>
                <w:b/>
                <w:bCs/>
                <w:sz w:val="24"/>
                <w:szCs w:val="24"/>
                <w:lang w:eastAsia="ru-RU"/>
              </w:rPr>
            </w:pPr>
            <w:r w:rsidRPr="002A7EF5">
              <w:rPr>
                <w:rFonts w:ascii="Times New Roman" w:eastAsia="Times New Roman" w:hAnsi="Times New Roman" w:cs="Times New Roman"/>
                <w:b/>
                <w:bCs/>
                <w:sz w:val="24"/>
                <w:szCs w:val="24"/>
                <w:lang w:eastAsia="ru-RU"/>
              </w:rPr>
              <w:t>000 1 12 00000 00 0000 000</w:t>
            </w:r>
          </w:p>
        </w:tc>
        <w:tc>
          <w:tcPr>
            <w:tcW w:w="5126" w:type="dxa"/>
            <w:tcBorders>
              <w:top w:val="nil"/>
              <w:left w:val="nil"/>
              <w:bottom w:val="single" w:sz="4" w:space="0" w:color="auto"/>
              <w:right w:val="single" w:sz="4" w:space="0" w:color="auto"/>
            </w:tcBorders>
            <w:shd w:val="clear" w:color="000000" w:fill="FFFFFF"/>
            <w:vAlign w:val="center"/>
            <w:hideMark/>
          </w:tcPr>
          <w:p w:rsidR="002A7EF5" w:rsidRPr="002A7EF5" w:rsidRDefault="002A7EF5" w:rsidP="002A7EF5">
            <w:pPr>
              <w:spacing w:after="0" w:line="240" w:lineRule="auto"/>
              <w:rPr>
                <w:rFonts w:ascii="Times New Roman" w:eastAsia="Times New Roman" w:hAnsi="Times New Roman" w:cs="Times New Roman"/>
                <w:b/>
                <w:bCs/>
                <w:sz w:val="24"/>
                <w:szCs w:val="24"/>
                <w:lang w:eastAsia="ru-RU"/>
              </w:rPr>
            </w:pPr>
            <w:r w:rsidRPr="002A7EF5">
              <w:rPr>
                <w:rFonts w:ascii="Times New Roman" w:eastAsia="Times New Roman" w:hAnsi="Times New Roman" w:cs="Times New Roman"/>
                <w:b/>
                <w:bCs/>
                <w:sz w:val="24"/>
                <w:szCs w:val="24"/>
                <w:lang w:eastAsia="ru-RU"/>
              </w:rPr>
              <w:t>ПЛАТЕЖИ ПРИ ПОЛЬЗОВАНИИ ПРИРОДНЫМИ РЕСУРСАМИ</w:t>
            </w:r>
          </w:p>
        </w:tc>
        <w:tc>
          <w:tcPr>
            <w:tcW w:w="2064" w:type="dxa"/>
            <w:tcBorders>
              <w:top w:val="nil"/>
              <w:left w:val="nil"/>
              <w:bottom w:val="single" w:sz="4" w:space="0" w:color="auto"/>
              <w:right w:val="single" w:sz="4" w:space="0" w:color="auto"/>
            </w:tcBorders>
            <w:shd w:val="clear" w:color="000000" w:fill="FFFFFF"/>
            <w:noWrap/>
            <w:vAlign w:val="bottom"/>
            <w:hideMark/>
          </w:tcPr>
          <w:p w:rsidR="002A7EF5" w:rsidRPr="002A7EF5" w:rsidRDefault="002A7EF5" w:rsidP="002A7EF5">
            <w:pPr>
              <w:spacing w:after="0" w:line="240" w:lineRule="auto"/>
              <w:jc w:val="right"/>
              <w:rPr>
                <w:rFonts w:ascii="Times New Roman" w:eastAsia="Times New Roman" w:hAnsi="Times New Roman" w:cs="Times New Roman"/>
                <w:b/>
                <w:bCs/>
                <w:sz w:val="24"/>
                <w:szCs w:val="24"/>
                <w:lang w:eastAsia="ru-RU"/>
              </w:rPr>
            </w:pPr>
            <w:r w:rsidRPr="002A7EF5">
              <w:rPr>
                <w:rFonts w:ascii="Times New Roman" w:eastAsia="Times New Roman" w:hAnsi="Times New Roman" w:cs="Times New Roman"/>
                <w:b/>
                <w:bCs/>
                <w:sz w:val="24"/>
                <w:szCs w:val="24"/>
                <w:lang w:eastAsia="ru-RU"/>
              </w:rPr>
              <w:t>132 752 446,10</w:t>
            </w:r>
          </w:p>
        </w:tc>
      </w:tr>
      <w:tr w:rsidR="002A7EF5" w:rsidRPr="002A7EF5" w:rsidTr="00C928B3">
        <w:trPr>
          <w:trHeight w:val="312"/>
        </w:trPr>
        <w:tc>
          <w:tcPr>
            <w:tcW w:w="3136" w:type="dxa"/>
            <w:tcBorders>
              <w:top w:val="nil"/>
              <w:left w:val="single" w:sz="4" w:space="0" w:color="auto"/>
              <w:bottom w:val="single" w:sz="4" w:space="0" w:color="auto"/>
              <w:right w:val="single" w:sz="4" w:space="0" w:color="auto"/>
            </w:tcBorders>
            <w:shd w:val="clear" w:color="000000" w:fill="FFFFFF"/>
            <w:hideMark/>
          </w:tcPr>
          <w:p w:rsidR="002A7EF5" w:rsidRPr="002A7EF5" w:rsidRDefault="002A7EF5" w:rsidP="002A7EF5">
            <w:pPr>
              <w:spacing w:after="0" w:line="240" w:lineRule="auto"/>
              <w:rPr>
                <w:rFonts w:ascii="Times New Roman" w:eastAsia="Times New Roman" w:hAnsi="Times New Roman" w:cs="Times New Roman"/>
                <w:sz w:val="24"/>
                <w:szCs w:val="24"/>
                <w:lang w:eastAsia="ru-RU"/>
              </w:rPr>
            </w:pPr>
            <w:r w:rsidRPr="002A7EF5">
              <w:rPr>
                <w:rFonts w:ascii="Times New Roman" w:eastAsia="Times New Roman" w:hAnsi="Times New Roman" w:cs="Times New Roman"/>
                <w:sz w:val="24"/>
                <w:szCs w:val="24"/>
                <w:lang w:eastAsia="ru-RU"/>
              </w:rPr>
              <w:t>000 1 12 01000 01 0000 120</w:t>
            </w:r>
          </w:p>
        </w:tc>
        <w:tc>
          <w:tcPr>
            <w:tcW w:w="5126" w:type="dxa"/>
            <w:tcBorders>
              <w:top w:val="nil"/>
              <w:left w:val="nil"/>
              <w:bottom w:val="single" w:sz="4" w:space="0" w:color="auto"/>
              <w:right w:val="single" w:sz="4" w:space="0" w:color="auto"/>
            </w:tcBorders>
            <w:shd w:val="clear" w:color="000000" w:fill="FFFFFF"/>
            <w:vAlign w:val="center"/>
            <w:hideMark/>
          </w:tcPr>
          <w:p w:rsidR="002A7EF5" w:rsidRPr="002A7EF5" w:rsidRDefault="002A7EF5" w:rsidP="002A7EF5">
            <w:pPr>
              <w:spacing w:after="0" w:line="240" w:lineRule="auto"/>
              <w:rPr>
                <w:rFonts w:ascii="Times New Roman" w:eastAsia="Times New Roman" w:hAnsi="Times New Roman" w:cs="Times New Roman"/>
                <w:sz w:val="24"/>
                <w:szCs w:val="24"/>
                <w:lang w:eastAsia="ru-RU"/>
              </w:rPr>
            </w:pPr>
            <w:r w:rsidRPr="002A7EF5">
              <w:rPr>
                <w:rFonts w:ascii="Times New Roman" w:eastAsia="Times New Roman" w:hAnsi="Times New Roman" w:cs="Times New Roman"/>
                <w:sz w:val="24"/>
                <w:szCs w:val="24"/>
                <w:lang w:eastAsia="ru-RU"/>
              </w:rPr>
              <w:t>Плата за негативное воздействие на окружающую среду</w:t>
            </w:r>
          </w:p>
        </w:tc>
        <w:tc>
          <w:tcPr>
            <w:tcW w:w="2064" w:type="dxa"/>
            <w:tcBorders>
              <w:top w:val="nil"/>
              <w:left w:val="nil"/>
              <w:bottom w:val="single" w:sz="4" w:space="0" w:color="auto"/>
              <w:right w:val="single" w:sz="4" w:space="0" w:color="auto"/>
            </w:tcBorders>
            <w:shd w:val="clear" w:color="000000" w:fill="FFFFFF"/>
            <w:noWrap/>
            <w:vAlign w:val="bottom"/>
            <w:hideMark/>
          </w:tcPr>
          <w:p w:rsidR="002A7EF5" w:rsidRPr="002A7EF5" w:rsidRDefault="002A7EF5" w:rsidP="002A7EF5">
            <w:pPr>
              <w:spacing w:after="0" w:line="240" w:lineRule="auto"/>
              <w:jc w:val="right"/>
              <w:rPr>
                <w:rFonts w:ascii="Times New Roman" w:eastAsia="Times New Roman" w:hAnsi="Times New Roman" w:cs="Times New Roman"/>
                <w:sz w:val="24"/>
                <w:szCs w:val="24"/>
                <w:lang w:eastAsia="ru-RU"/>
              </w:rPr>
            </w:pPr>
            <w:r w:rsidRPr="002A7EF5">
              <w:rPr>
                <w:rFonts w:ascii="Times New Roman" w:eastAsia="Times New Roman" w:hAnsi="Times New Roman" w:cs="Times New Roman"/>
                <w:sz w:val="24"/>
                <w:szCs w:val="24"/>
                <w:lang w:eastAsia="ru-RU"/>
              </w:rPr>
              <w:t>44 070 311,34</w:t>
            </w:r>
          </w:p>
        </w:tc>
      </w:tr>
      <w:tr w:rsidR="002A7EF5" w:rsidRPr="002A7EF5" w:rsidTr="00C928B3">
        <w:trPr>
          <w:trHeight w:val="312"/>
        </w:trPr>
        <w:tc>
          <w:tcPr>
            <w:tcW w:w="3136" w:type="dxa"/>
            <w:tcBorders>
              <w:top w:val="nil"/>
              <w:left w:val="single" w:sz="4" w:space="0" w:color="auto"/>
              <w:bottom w:val="single" w:sz="4" w:space="0" w:color="auto"/>
              <w:right w:val="single" w:sz="4" w:space="0" w:color="auto"/>
            </w:tcBorders>
            <w:shd w:val="clear" w:color="000000" w:fill="FFFFFF"/>
            <w:hideMark/>
          </w:tcPr>
          <w:p w:rsidR="002A7EF5" w:rsidRPr="002A7EF5" w:rsidRDefault="002A7EF5" w:rsidP="002A7EF5">
            <w:pPr>
              <w:spacing w:after="0" w:line="240" w:lineRule="auto"/>
              <w:rPr>
                <w:rFonts w:ascii="Times New Roman" w:eastAsia="Times New Roman" w:hAnsi="Times New Roman" w:cs="Times New Roman"/>
                <w:sz w:val="24"/>
                <w:szCs w:val="24"/>
                <w:lang w:eastAsia="ru-RU"/>
              </w:rPr>
            </w:pPr>
            <w:r w:rsidRPr="002A7EF5">
              <w:rPr>
                <w:rFonts w:ascii="Times New Roman" w:eastAsia="Times New Roman" w:hAnsi="Times New Roman" w:cs="Times New Roman"/>
                <w:sz w:val="24"/>
                <w:szCs w:val="24"/>
                <w:lang w:eastAsia="ru-RU"/>
              </w:rPr>
              <w:t>000 1 12 02000 00 0000 120</w:t>
            </w:r>
          </w:p>
        </w:tc>
        <w:tc>
          <w:tcPr>
            <w:tcW w:w="5126" w:type="dxa"/>
            <w:tcBorders>
              <w:top w:val="nil"/>
              <w:left w:val="nil"/>
              <w:bottom w:val="single" w:sz="4" w:space="0" w:color="auto"/>
              <w:right w:val="single" w:sz="4" w:space="0" w:color="auto"/>
            </w:tcBorders>
            <w:shd w:val="clear" w:color="000000" w:fill="FFFFFF"/>
            <w:vAlign w:val="center"/>
            <w:hideMark/>
          </w:tcPr>
          <w:p w:rsidR="002A7EF5" w:rsidRPr="002A7EF5" w:rsidRDefault="002A7EF5" w:rsidP="002A7EF5">
            <w:pPr>
              <w:spacing w:after="0" w:line="240" w:lineRule="auto"/>
              <w:rPr>
                <w:rFonts w:ascii="Times New Roman" w:eastAsia="Times New Roman" w:hAnsi="Times New Roman" w:cs="Times New Roman"/>
                <w:sz w:val="24"/>
                <w:szCs w:val="24"/>
                <w:lang w:eastAsia="ru-RU"/>
              </w:rPr>
            </w:pPr>
            <w:r w:rsidRPr="002A7EF5">
              <w:rPr>
                <w:rFonts w:ascii="Times New Roman" w:eastAsia="Times New Roman" w:hAnsi="Times New Roman" w:cs="Times New Roman"/>
                <w:sz w:val="24"/>
                <w:szCs w:val="24"/>
                <w:lang w:eastAsia="ru-RU"/>
              </w:rPr>
              <w:t>Платежи при пользовании недрами</w:t>
            </w:r>
          </w:p>
        </w:tc>
        <w:tc>
          <w:tcPr>
            <w:tcW w:w="2064" w:type="dxa"/>
            <w:tcBorders>
              <w:top w:val="nil"/>
              <w:left w:val="nil"/>
              <w:bottom w:val="single" w:sz="4" w:space="0" w:color="auto"/>
              <w:right w:val="single" w:sz="4" w:space="0" w:color="auto"/>
            </w:tcBorders>
            <w:shd w:val="clear" w:color="000000" w:fill="FFFFFF"/>
            <w:noWrap/>
            <w:vAlign w:val="bottom"/>
            <w:hideMark/>
          </w:tcPr>
          <w:p w:rsidR="002A7EF5" w:rsidRPr="002A7EF5" w:rsidRDefault="002A7EF5" w:rsidP="002A7EF5">
            <w:pPr>
              <w:spacing w:after="0" w:line="240" w:lineRule="auto"/>
              <w:jc w:val="right"/>
              <w:rPr>
                <w:rFonts w:ascii="Times New Roman" w:eastAsia="Times New Roman" w:hAnsi="Times New Roman" w:cs="Times New Roman"/>
                <w:sz w:val="24"/>
                <w:szCs w:val="24"/>
                <w:lang w:eastAsia="ru-RU"/>
              </w:rPr>
            </w:pPr>
            <w:r w:rsidRPr="002A7EF5">
              <w:rPr>
                <w:rFonts w:ascii="Times New Roman" w:eastAsia="Times New Roman" w:hAnsi="Times New Roman" w:cs="Times New Roman"/>
                <w:sz w:val="24"/>
                <w:szCs w:val="24"/>
                <w:lang w:eastAsia="ru-RU"/>
              </w:rPr>
              <w:t>14 875 011,79</w:t>
            </w:r>
          </w:p>
        </w:tc>
      </w:tr>
      <w:tr w:rsidR="002A7EF5" w:rsidRPr="002A7EF5" w:rsidTr="00C928B3">
        <w:trPr>
          <w:trHeight w:val="312"/>
        </w:trPr>
        <w:tc>
          <w:tcPr>
            <w:tcW w:w="3136" w:type="dxa"/>
            <w:tcBorders>
              <w:top w:val="nil"/>
              <w:left w:val="single" w:sz="4" w:space="0" w:color="auto"/>
              <w:bottom w:val="single" w:sz="4" w:space="0" w:color="auto"/>
              <w:right w:val="single" w:sz="4" w:space="0" w:color="auto"/>
            </w:tcBorders>
            <w:shd w:val="clear" w:color="000000" w:fill="FFFFFF"/>
            <w:hideMark/>
          </w:tcPr>
          <w:p w:rsidR="002A7EF5" w:rsidRPr="002A7EF5" w:rsidRDefault="002A7EF5" w:rsidP="002A7EF5">
            <w:pPr>
              <w:spacing w:after="0" w:line="240" w:lineRule="auto"/>
              <w:rPr>
                <w:rFonts w:ascii="Times New Roman" w:eastAsia="Times New Roman" w:hAnsi="Times New Roman" w:cs="Times New Roman"/>
                <w:sz w:val="24"/>
                <w:szCs w:val="24"/>
                <w:lang w:eastAsia="ru-RU"/>
              </w:rPr>
            </w:pPr>
            <w:r w:rsidRPr="002A7EF5">
              <w:rPr>
                <w:rFonts w:ascii="Times New Roman" w:eastAsia="Times New Roman" w:hAnsi="Times New Roman" w:cs="Times New Roman"/>
                <w:sz w:val="24"/>
                <w:szCs w:val="24"/>
                <w:lang w:eastAsia="ru-RU"/>
              </w:rPr>
              <w:t>000 1 12 04000 00 0000 120</w:t>
            </w:r>
          </w:p>
        </w:tc>
        <w:tc>
          <w:tcPr>
            <w:tcW w:w="5126" w:type="dxa"/>
            <w:tcBorders>
              <w:top w:val="nil"/>
              <w:left w:val="nil"/>
              <w:bottom w:val="single" w:sz="4" w:space="0" w:color="auto"/>
              <w:right w:val="single" w:sz="4" w:space="0" w:color="auto"/>
            </w:tcBorders>
            <w:shd w:val="clear" w:color="000000" w:fill="FFFFFF"/>
            <w:vAlign w:val="center"/>
            <w:hideMark/>
          </w:tcPr>
          <w:p w:rsidR="002A7EF5" w:rsidRPr="002A7EF5" w:rsidRDefault="002A7EF5" w:rsidP="002A7EF5">
            <w:pPr>
              <w:spacing w:after="0" w:line="240" w:lineRule="auto"/>
              <w:rPr>
                <w:rFonts w:ascii="Times New Roman" w:eastAsia="Times New Roman" w:hAnsi="Times New Roman" w:cs="Times New Roman"/>
                <w:sz w:val="24"/>
                <w:szCs w:val="24"/>
                <w:lang w:eastAsia="ru-RU"/>
              </w:rPr>
            </w:pPr>
            <w:r w:rsidRPr="002A7EF5">
              <w:rPr>
                <w:rFonts w:ascii="Times New Roman" w:eastAsia="Times New Roman" w:hAnsi="Times New Roman" w:cs="Times New Roman"/>
                <w:sz w:val="24"/>
                <w:szCs w:val="24"/>
                <w:lang w:eastAsia="ru-RU"/>
              </w:rPr>
              <w:t>Плата за использование лесов</w:t>
            </w:r>
          </w:p>
        </w:tc>
        <w:tc>
          <w:tcPr>
            <w:tcW w:w="2064" w:type="dxa"/>
            <w:tcBorders>
              <w:top w:val="nil"/>
              <w:left w:val="nil"/>
              <w:bottom w:val="single" w:sz="4" w:space="0" w:color="auto"/>
              <w:right w:val="single" w:sz="4" w:space="0" w:color="auto"/>
            </w:tcBorders>
            <w:shd w:val="clear" w:color="000000" w:fill="FFFFFF"/>
            <w:noWrap/>
            <w:vAlign w:val="bottom"/>
            <w:hideMark/>
          </w:tcPr>
          <w:p w:rsidR="002A7EF5" w:rsidRPr="002A7EF5" w:rsidRDefault="002A7EF5" w:rsidP="002A7EF5">
            <w:pPr>
              <w:spacing w:after="0" w:line="240" w:lineRule="auto"/>
              <w:jc w:val="right"/>
              <w:rPr>
                <w:rFonts w:ascii="Times New Roman" w:eastAsia="Times New Roman" w:hAnsi="Times New Roman" w:cs="Times New Roman"/>
                <w:sz w:val="24"/>
                <w:szCs w:val="24"/>
                <w:lang w:eastAsia="ru-RU"/>
              </w:rPr>
            </w:pPr>
            <w:r w:rsidRPr="002A7EF5">
              <w:rPr>
                <w:rFonts w:ascii="Times New Roman" w:eastAsia="Times New Roman" w:hAnsi="Times New Roman" w:cs="Times New Roman"/>
                <w:sz w:val="24"/>
                <w:szCs w:val="24"/>
                <w:lang w:eastAsia="ru-RU"/>
              </w:rPr>
              <w:t>73 807 122,97</w:t>
            </w:r>
          </w:p>
        </w:tc>
      </w:tr>
      <w:tr w:rsidR="002A7EF5" w:rsidRPr="002A7EF5" w:rsidTr="00C928B3">
        <w:trPr>
          <w:trHeight w:val="312"/>
        </w:trPr>
        <w:tc>
          <w:tcPr>
            <w:tcW w:w="3136" w:type="dxa"/>
            <w:tcBorders>
              <w:top w:val="nil"/>
              <w:left w:val="single" w:sz="4" w:space="0" w:color="auto"/>
              <w:bottom w:val="single" w:sz="4" w:space="0" w:color="auto"/>
              <w:right w:val="single" w:sz="4" w:space="0" w:color="auto"/>
            </w:tcBorders>
            <w:shd w:val="clear" w:color="000000" w:fill="FFFFFF"/>
            <w:hideMark/>
          </w:tcPr>
          <w:p w:rsidR="002A7EF5" w:rsidRPr="002A7EF5" w:rsidRDefault="002A7EF5" w:rsidP="002A7EF5">
            <w:pPr>
              <w:spacing w:after="0" w:line="240" w:lineRule="auto"/>
              <w:rPr>
                <w:rFonts w:ascii="Times New Roman" w:eastAsia="Times New Roman" w:hAnsi="Times New Roman" w:cs="Times New Roman"/>
                <w:b/>
                <w:bCs/>
                <w:sz w:val="24"/>
                <w:szCs w:val="24"/>
                <w:lang w:eastAsia="ru-RU"/>
              </w:rPr>
            </w:pPr>
            <w:r w:rsidRPr="002A7EF5">
              <w:rPr>
                <w:rFonts w:ascii="Times New Roman" w:eastAsia="Times New Roman" w:hAnsi="Times New Roman" w:cs="Times New Roman"/>
                <w:b/>
                <w:bCs/>
                <w:sz w:val="24"/>
                <w:szCs w:val="24"/>
                <w:lang w:eastAsia="ru-RU"/>
              </w:rPr>
              <w:t>000 1 13 00000 00 0000 000</w:t>
            </w:r>
          </w:p>
        </w:tc>
        <w:tc>
          <w:tcPr>
            <w:tcW w:w="5126" w:type="dxa"/>
            <w:tcBorders>
              <w:top w:val="nil"/>
              <w:left w:val="nil"/>
              <w:bottom w:val="single" w:sz="4" w:space="0" w:color="auto"/>
              <w:right w:val="single" w:sz="4" w:space="0" w:color="auto"/>
            </w:tcBorders>
            <w:shd w:val="clear" w:color="000000" w:fill="FFFFFF"/>
            <w:vAlign w:val="center"/>
            <w:hideMark/>
          </w:tcPr>
          <w:p w:rsidR="002A7EF5" w:rsidRPr="002A7EF5" w:rsidRDefault="002A7EF5" w:rsidP="002A7EF5">
            <w:pPr>
              <w:spacing w:after="0" w:line="240" w:lineRule="auto"/>
              <w:rPr>
                <w:rFonts w:ascii="Times New Roman" w:eastAsia="Times New Roman" w:hAnsi="Times New Roman" w:cs="Times New Roman"/>
                <w:b/>
                <w:bCs/>
                <w:sz w:val="24"/>
                <w:szCs w:val="24"/>
                <w:lang w:eastAsia="ru-RU"/>
              </w:rPr>
            </w:pPr>
            <w:r w:rsidRPr="002A7EF5">
              <w:rPr>
                <w:rFonts w:ascii="Times New Roman" w:eastAsia="Times New Roman" w:hAnsi="Times New Roman" w:cs="Times New Roman"/>
                <w:b/>
                <w:bCs/>
                <w:sz w:val="24"/>
                <w:szCs w:val="24"/>
                <w:lang w:eastAsia="ru-RU"/>
              </w:rPr>
              <w:t>ДОХОДЫ ОТ ОКАЗАНИЯ ПЛАТНЫХ УСЛУГ И КОМПЕНСАЦИИ ЗАТРАТ ГОСУДАРСТВА</w:t>
            </w:r>
          </w:p>
        </w:tc>
        <w:tc>
          <w:tcPr>
            <w:tcW w:w="2064" w:type="dxa"/>
            <w:tcBorders>
              <w:top w:val="nil"/>
              <w:left w:val="nil"/>
              <w:bottom w:val="single" w:sz="4" w:space="0" w:color="auto"/>
              <w:right w:val="single" w:sz="4" w:space="0" w:color="auto"/>
            </w:tcBorders>
            <w:shd w:val="clear" w:color="000000" w:fill="FFFFFF"/>
            <w:noWrap/>
            <w:vAlign w:val="bottom"/>
            <w:hideMark/>
          </w:tcPr>
          <w:p w:rsidR="002A7EF5" w:rsidRPr="002A7EF5" w:rsidRDefault="002A7EF5" w:rsidP="002A7EF5">
            <w:pPr>
              <w:spacing w:after="0" w:line="240" w:lineRule="auto"/>
              <w:jc w:val="right"/>
              <w:rPr>
                <w:rFonts w:ascii="Times New Roman" w:eastAsia="Times New Roman" w:hAnsi="Times New Roman" w:cs="Times New Roman"/>
                <w:b/>
                <w:bCs/>
                <w:sz w:val="24"/>
                <w:szCs w:val="24"/>
                <w:lang w:eastAsia="ru-RU"/>
              </w:rPr>
            </w:pPr>
            <w:r w:rsidRPr="002A7EF5">
              <w:rPr>
                <w:rFonts w:ascii="Times New Roman" w:eastAsia="Times New Roman" w:hAnsi="Times New Roman" w:cs="Times New Roman"/>
                <w:b/>
                <w:bCs/>
                <w:sz w:val="24"/>
                <w:szCs w:val="24"/>
                <w:lang w:eastAsia="ru-RU"/>
              </w:rPr>
              <w:t>59 274 245,28</w:t>
            </w:r>
          </w:p>
        </w:tc>
      </w:tr>
      <w:tr w:rsidR="002A7EF5" w:rsidRPr="002A7EF5" w:rsidTr="00C928B3">
        <w:trPr>
          <w:trHeight w:val="312"/>
        </w:trPr>
        <w:tc>
          <w:tcPr>
            <w:tcW w:w="3136" w:type="dxa"/>
            <w:tcBorders>
              <w:top w:val="nil"/>
              <w:left w:val="single" w:sz="4" w:space="0" w:color="auto"/>
              <w:bottom w:val="single" w:sz="4" w:space="0" w:color="auto"/>
              <w:right w:val="single" w:sz="4" w:space="0" w:color="auto"/>
            </w:tcBorders>
            <w:shd w:val="clear" w:color="000000" w:fill="FFFFFF"/>
            <w:hideMark/>
          </w:tcPr>
          <w:p w:rsidR="002A7EF5" w:rsidRPr="002A7EF5" w:rsidRDefault="002A7EF5" w:rsidP="002A7EF5">
            <w:pPr>
              <w:spacing w:after="0" w:line="240" w:lineRule="auto"/>
              <w:rPr>
                <w:rFonts w:ascii="Times New Roman" w:eastAsia="Times New Roman" w:hAnsi="Times New Roman" w:cs="Times New Roman"/>
                <w:b/>
                <w:bCs/>
                <w:sz w:val="24"/>
                <w:szCs w:val="24"/>
                <w:lang w:eastAsia="ru-RU"/>
              </w:rPr>
            </w:pPr>
            <w:r w:rsidRPr="002A7EF5">
              <w:rPr>
                <w:rFonts w:ascii="Times New Roman" w:eastAsia="Times New Roman" w:hAnsi="Times New Roman" w:cs="Times New Roman"/>
                <w:b/>
                <w:bCs/>
                <w:sz w:val="24"/>
                <w:szCs w:val="24"/>
                <w:lang w:eastAsia="ru-RU"/>
              </w:rPr>
              <w:t>000 1 14 00000 00 0000 000</w:t>
            </w:r>
          </w:p>
        </w:tc>
        <w:tc>
          <w:tcPr>
            <w:tcW w:w="5126" w:type="dxa"/>
            <w:tcBorders>
              <w:top w:val="nil"/>
              <w:left w:val="nil"/>
              <w:bottom w:val="single" w:sz="4" w:space="0" w:color="auto"/>
              <w:right w:val="single" w:sz="4" w:space="0" w:color="auto"/>
            </w:tcBorders>
            <w:shd w:val="clear" w:color="000000" w:fill="FFFFFF"/>
            <w:vAlign w:val="center"/>
            <w:hideMark/>
          </w:tcPr>
          <w:p w:rsidR="002A7EF5" w:rsidRPr="002A7EF5" w:rsidRDefault="002A7EF5" w:rsidP="002A7EF5">
            <w:pPr>
              <w:spacing w:after="0" w:line="240" w:lineRule="auto"/>
              <w:rPr>
                <w:rFonts w:ascii="Times New Roman" w:eastAsia="Times New Roman" w:hAnsi="Times New Roman" w:cs="Times New Roman"/>
                <w:b/>
                <w:bCs/>
                <w:sz w:val="24"/>
                <w:szCs w:val="24"/>
                <w:lang w:eastAsia="ru-RU"/>
              </w:rPr>
            </w:pPr>
            <w:r w:rsidRPr="002A7EF5">
              <w:rPr>
                <w:rFonts w:ascii="Times New Roman" w:eastAsia="Times New Roman" w:hAnsi="Times New Roman" w:cs="Times New Roman"/>
                <w:b/>
                <w:bCs/>
                <w:sz w:val="24"/>
                <w:szCs w:val="24"/>
                <w:lang w:eastAsia="ru-RU"/>
              </w:rPr>
              <w:t>ДОХОДЫ ОТ ПРОДАЖИ МАТЕРИАЛЬНЫХ И НЕМАТЕРИАЛЬНЫХ АКТИВОВ</w:t>
            </w:r>
          </w:p>
        </w:tc>
        <w:tc>
          <w:tcPr>
            <w:tcW w:w="2064" w:type="dxa"/>
            <w:tcBorders>
              <w:top w:val="nil"/>
              <w:left w:val="nil"/>
              <w:bottom w:val="single" w:sz="4" w:space="0" w:color="auto"/>
              <w:right w:val="single" w:sz="4" w:space="0" w:color="auto"/>
            </w:tcBorders>
            <w:shd w:val="clear" w:color="000000" w:fill="FFFFFF"/>
            <w:noWrap/>
            <w:vAlign w:val="bottom"/>
            <w:hideMark/>
          </w:tcPr>
          <w:p w:rsidR="002A7EF5" w:rsidRPr="002A7EF5" w:rsidRDefault="002A7EF5" w:rsidP="002A7EF5">
            <w:pPr>
              <w:spacing w:after="0" w:line="240" w:lineRule="auto"/>
              <w:jc w:val="right"/>
              <w:rPr>
                <w:rFonts w:ascii="Times New Roman" w:eastAsia="Times New Roman" w:hAnsi="Times New Roman" w:cs="Times New Roman"/>
                <w:b/>
                <w:bCs/>
                <w:sz w:val="24"/>
                <w:szCs w:val="24"/>
                <w:lang w:eastAsia="ru-RU"/>
              </w:rPr>
            </w:pPr>
            <w:r w:rsidRPr="002A7EF5">
              <w:rPr>
                <w:rFonts w:ascii="Times New Roman" w:eastAsia="Times New Roman" w:hAnsi="Times New Roman" w:cs="Times New Roman"/>
                <w:b/>
                <w:bCs/>
                <w:sz w:val="24"/>
                <w:szCs w:val="24"/>
                <w:lang w:eastAsia="ru-RU"/>
              </w:rPr>
              <w:t>6 816 814,54</w:t>
            </w:r>
          </w:p>
        </w:tc>
      </w:tr>
      <w:tr w:rsidR="002A7EF5" w:rsidRPr="002A7EF5" w:rsidTr="00C928B3">
        <w:trPr>
          <w:trHeight w:val="312"/>
        </w:trPr>
        <w:tc>
          <w:tcPr>
            <w:tcW w:w="3136" w:type="dxa"/>
            <w:tcBorders>
              <w:top w:val="nil"/>
              <w:left w:val="single" w:sz="4" w:space="0" w:color="auto"/>
              <w:bottom w:val="single" w:sz="4" w:space="0" w:color="auto"/>
              <w:right w:val="single" w:sz="4" w:space="0" w:color="auto"/>
            </w:tcBorders>
            <w:shd w:val="clear" w:color="000000" w:fill="FFFFFF"/>
            <w:hideMark/>
          </w:tcPr>
          <w:p w:rsidR="002A7EF5" w:rsidRPr="002A7EF5" w:rsidRDefault="002A7EF5" w:rsidP="002A7EF5">
            <w:pPr>
              <w:spacing w:after="0" w:line="240" w:lineRule="auto"/>
              <w:rPr>
                <w:rFonts w:ascii="Times New Roman" w:eastAsia="Times New Roman" w:hAnsi="Times New Roman" w:cs="Times New Roman"/>
                <w:b/>
                <w:bCs/>
                <w:sz w:val="24"/>
                <w:szCs w:val="24"/>
                <w:lang w:eastAsia="ru-RU"/>
              </w:rPr>
            </w:pPr>
            <w:r w:rsidRPr="002A7EF5">
              <w:rPr>
                <w:rFonts w:ascii="Times New Roman" w:eastAsia="Times New Roman" w:hAnsi="Times New Roman" w:cs="Times New Roman"/>
                <w:b/>
                <w:bCs/>
                <w:sz w:val="24"/>
                <w:szCs w:val="24"/>
                <w:lang w:eastAsia="ru-RU"/>
              </w:rPr>
              <w:t>000 1 15 00000 00 0000 000</w:t>
            </w:r>
          </w:p>
        </w:tc>
        <w:tc>
          <w:tcPr>
            <w:tcW w:w="5126" w:type="dxa"/>
            <w:tcBorders>
              <w:top w:val="nil"/>
              <w:left w:val="nil"/>
              <w:bottom w:val="single" w:sz="4" w:space="0" w:color="auto"/>
              <w:right w:val="single" w:sz="4" w:space="0" w:color="auto"/>
            </w:tcBorders>
            <w:shd w:val="clear" w:color="000000" w:fill="FFFFFF"/>
            <w:vAlign w:val="center"/>
            <w:hideMark/>
          </w:tcPr>
          <w:p w:rsidR="002A7EF5" w:rsidRPr="002A7EF5" w:rsidRDefault="002A7EF5" w:rsidP="002A7EF5">
            <w:pPr>
              <w:spacing w:after="0" w:line="240" w:lineRule="auto"/>
              <w:rPr>
                <w:rFonts w:ascii="Times New Roman" w:eastAsia="Times New Roman" w:hAnsi="Times New Roman" w:cs="Times New Roman"/>
                <w:b/>
                <w:bCs/>
                <w:sz w:val="24"/>
                <w:szCs w:val="24"/>
                <w:lang w:eastAsia="ru-RU"/>
              </w:rPr>
            </w:pPr>
            <w:r w:rsidRPr="002A7EF5">
              <w:rPr>
                <w:rFonts w:ascii="Times New Roman" w:eastAsia="Times New Roman" w:hAnsi="Times New Roman" w:cs="Times New Roman"/>
                <w:b/>
                <w:bCs/>
                <w:sz w:val="24"/>
                <w:szCs w:val="24"/>
                <w:lang w:eastAsia="ru-RU"/>
              </w:rPr>
              <w:t>АДМИНИСТРАТИВНЫЕ ПЛАТЕЖИ И СБОРЫ</w:t>
            </w:r>
          </w:p>
        </w:tc>
        <w:tc>
          <w:tcPr>
            <w:tcW w:w="2064" w:type="dxa"/>
            <w:tcBorders>
              <w:top w:val="nil"/>
              <w:left w:val="nil"/>
              <w:bottom w:val="single" w:sz="4" w:space="0" w:color="auto"/>
              <w:right w:val="single" w:sz="4" w:space="0" w:color="auto"/>
            </w:tcBorders>
            <w:shd w:val="clear" w:color="000000" w:fill="FFFFFF"/>
            <w:noWrap/>
            <w:vAlign w:val="bottom"/>
            <w:hideMark/>
          </w:tcPr>
          <w:p w:rsidR="002A7EF5" w:rsidRPr="002A7EF5" w:rsidRDefault="002A7EF5" w:rsidP="002A7EF5">
            <w:pPr>
              <w:spacing w:after="0" w:line="240" w:lineRule="auto"/>
              <w:jc w:val="right"/>
              <w:rPr>
                <w:rFonts w:ascii="Times New Roman" w:eastAsia="Times New Roman" w:hAnsi="Times New Roman" w:cs="Times New Roman"/>
                <w:b/>
                <w:bCs/>
                <w:sz w:val="24"/>
                <w:szCs w:val="24"/>
                <w:lang w:eastAsia="ru-RU"/>
              </w:rPr>
            </w:pPr>
            <w:r w:rsidRPr="002A7EF5">
              <w:rPr>
                <w:rFonts w:ascii="Times New Roman" w:eastAsia="Times New Roman" w:hAnsi="Times New Roman" w:cs="Times New Roman"/>
                <w:b/>
                <w:bCs/>
                <w:sz w:val="24"/>
                <w:szCs w:val="24"/>
                <w:lang w:eastAsia="ru-RU"/>
              </w:rPr>
              <w:t>1 052 180,00</w:t>
            </w:r>
          </w:p>
        </w:tc>
      </w:tr>
      <w:tr w:rsidR="002A7EF5" w:rsidRPr="002A7EF5" w:rsidTr="00C928B3">
        <w:trPr>
          <w:trHeight w:val="312"/>
        </w:trPr>
        <w:tc>
          <w:tcPr>
            <w:tcW w:w="3136" w:type="dxa"/>
            <w:tcBorders>
              <w:top w:val="nil"/>
              <w:left w:val="single" w:sz="4" w:space="0" w:color="auto"/>
              <w:bottom w:val="single" w:sz="4" w:space="0" w:color="auto"/>
              <w:right w:val="single" w:sz="4" w:space="0" w:color="auto"/>
            </w:tcBorders>
            <w:shd w:val="clear" w:color="000000" w:fill="FFFFFF"/>
            <w:hideMark/>
          </w:tcPr>
          <w:p w:rsidR="002A7EF5" w:rsidRPr="002A7EF5" w:rsidRDefault="002A7EF5" w:rsidP="002A7EF5">
            <w:pPr>
              <w:spacing w:after="0" w:line="240" w:lineRule="auto"/>
              <w:rPr>
                <w:rFonts w:ascii="Times New Roman" w:eastAsia="Times New Roman" w:hAnsi="Times New Roman" w:cs="Times New Roman"/>
                <w:sz w:val="24"/>
                <w:szCs w:val="24"/>
                <w:lang w:eastAsia="ru-RU"/>
              </w:rPr>
            </w:pPr>
            <w:r w:rsidRPr="002A7EF5">
              <w:rPr>
                <w:rFonts w:ascii="Times New Roman" w:eastAsia="Times New Roman" w:hAnsi="Times New Roman" w:cs="Times New Roman"/>
                <w:sz w:val="24"/>
                <w:szCs w:val="24"/>
                <w:lang w:eastAsia="ru-RU"/>
              </w:rPr>
              <w:t>000 1 15 02020 02 0000 140</w:t>
            </w:r>
          </w:p>
        </w:tc>
        <w:tc>
          <w:tcPr>
            <w:tcW w:w="5126" w:type="dxa"/>
            <w:tcBorders>
              <w:top w:val="nil"/>
              <w:left w:val="nil"/>
              <w:bottom w:val="single" w:sz="4" w:space="0" w:color="auto"/>
              <w:right w:val="single" w:sz="4" w:space="0" w:color="auto"/>
            </w:tcBorders>
            <w:shd w:val="clear" w:color="000000" w:fill="FFFFFF"/>
            <w:vAlign w:val="center"/>
            <w:hideMark/>
          </w:tcPr>
          <w:p w:rsidR="002A7EF5" w:rsidRPr="002A7EF5" w:rsidRDefault="002A7EF5" w:rsidP="002A7EF5">
            <w:pPr>
              <w:spacing w:after="0" w:line="240" w:lineRule="auto"/>
              <w:rPr>
                <w:rFonts w:ascii="Times New Roman" w:eastAsia="Times New Roman" w:hAnsi="Times New Roman" w:cs="Times New Roman"/>
                <w:sz w:val="24"/>
                <w:szCs w:val="24"/>
                <w:lang w:eastAsia="ru-RU"/>
              </w:rPr>
            </w:pPr>
            <w:r w:rsidRPr="002A7EF5">
              <w:rPr>
                <w:rFonts w:ascii="Times New Roman" w:eastAsia="Times New Roman" w:hAnsi="Times New Roman" w:cs="Times New Roman"/>
                <w:sz w:val="24"/>
                <w:szCs w:val="24"/>
                <w:lang w:eastAsia="ru-RU"/>
              </w:rPr>
              <w:t>Платежи, взимаемые государственными органами (организациями) субъектов Российской Федерации за выполнение определенных функций</w:t>
            </w:r>
          </w:p>
        </w:tc>
        <w:tc>
          <w:tcPr>
            <w:tcW w:w="2064" w:type="dxa"/>
            <w:tcBorders>
              <w:top w:val="nil"/>
              <w:left w:val="nil"/>
              <w:bottom w:val="single" w:sz="4" w:space="0" w:color="auto"/>
              <w:right w:val="single" w:sz="4" w:space="0" w:color="auto"/>
            </w:tcBorders>
            <w:shd w:val="clear" w:color="000000" w:fill="FFFFFF"/>
            <w:noWrap/>
            <w:vAlign w:val="bottom"/>
            <w:hideMark/>
          </w:tcPr>
          <w:p w:rsidR="002A7EF5" w:rsidRPr="002A7EF5" w:rsidRDefault="002A7EF5" w:rsidP="002A7EF5">
            <w:pPr>
              <w:spacing w:after="0" w:line="240" w:lineRule="auto"/>
              <w:jc w:val="right"/>
              <w:rPr>
                <w:rFonts w:ascii="Times New Roman" w:eastAsia="Times New Roman" w:hAnsi="Times New Roman" w:cs="Times New Roman"/>
                <w:sz w:val="24"/>
                <w:szCs w:val="24"/>
                <w:lang w:eastAsia="ru-RU"/>
              </w:rPr>
            </w:pPr>
            <w:r w:rsidRPr="002A7EF5">
              <w:rPr>
                <w:rFonts w:ascii="Times New Roman" w:eastAsia="Times New Roman" w:hAnsi="Times New Roman" w:cs="Times New Roman"/>
                <w:sz w:val="24"/>
                <w:szCs w:val="24"/>
                <w:lang w:eastAsia="ru-RU"/>
              </w:rPr>
              <w:t>1 052 180,00</w:t>
            </w:r>
          </w:p>
        </w:tc>
      </w:tr>
      <w:tr w:rsidR="002A7EF5" w:rsidRPr="002A7EF5" w:rsidTr="00C928B3">
        <w:trPr>
          <w:trHeight w:val="312"/>
        </w:trPr>
        <w:tc>
          <w:tcPr>
            <w:tcW w:w="3136" w:type="dxa"/>
            <w:tcBorders>
              <w:top w:val="nil"/>
              <w:left w:val="single" w:sz="4" w:space="0" w:color="auto"/>
              <w:bottom w:val="single" w:sz="4" w:space="0" w:color="auto"/>
              <w:right w:val="single" w:sz="4" w:space="0" w:color="auto"/>
            </w:tcBorders>
            <w:shd w:val="clear" w:color="000000" w:fill="FFFFFF"/>
            <w:hideMark/>
          </w:tcPr>
          <w:p w:rsidR="002A7EF5" w:rsidRPr="002A7EF5" w:rsidRDefault="002A7EF5" w:rsidP="002A7EF5">
            <w:pPr>
              <w:spacing w:after="0" w:line="240" w:lineRule="auto"/>
              <w:rPr>
                <w:rFonts w:ascii="Times New Roman" w:eastAsia="Times New Roman" w:hAnsi="Times New Roman" w:cs="Times New Roman"/>
                <w:b/>
                <w:bCs/>
                <w:sz w:val="24"/>
                <w:szCs w:val="24"/>
                <w:lang w:eastAsia="ru-RU"/>
              </w:rPr>
            </w:pPr>
            <w:r w:rsidRPr="002A7EF5">
              <w:rPr>
                <w:rFonts w:ascii="Times New Roman" w:eastAsia="Times New Roman" w:hAnsi="Times New Roman" w:cs="Times New Roman"/>
                <w:b/>
                <w:bCs/>
                <w:sz w:val="24"/>
                <w:szCs w:val="24"/>
                <w:lang w:eastAsia="ru-RU"/>
              </w:rPr>
              <w:t>000 1 16 00000 00 0000 000</w:t>
            </w:r>
          </w:p>
        </w:tc>
        <w:tc>
          <w:tcPr>
            <w:tcW w:w="5126" w:type="dxa"/>
            <w:tcBorders>
              <w:top w:val="nil"/>
              <w:left w:val="nil"/>
              <w:bottom w:val="single" w:sz="4" w:space="0" w:color="auto"/>
              <w:right w:val="single" w:sz="4" w:space="0" w:color="auto"/>
            </w:tcBorders>
            <w:shd w:val="clear" w:color="000000" w:fill="FFFFFF"/>
            <w:vAlign w:val="center"/>
            <w:hideMark/>
          </w:tcPr>
          <w:p w:rsidR="002A7EF5" w:rsidRPr="002A7EF5" w:rsidRDefault="002A7EF5" w:rsidP="002A7EF5">
            <w:pPr>
              <w:spacing w:after="0" w:line="240" w:lineRule="auto"/>
              <w:rPr>
                <w:rFonts w:ascii="Times New Roman" w:eastAsia="Times New Roman" w:hAnsi="Times New Roman" w:cs="Times New Roman"/>
                <w:b/>
                <w:bCs/>
                <w:sz w:val="24"/>
                <w:szCs w:val="24"/>
                <w:lang w:eastAsia="ru-RU"/>
              </w:rPr>
            </w:pPr>
            <w:r w:rsidRPr="002A7EF5">
              <w:rPr>
                <w:rFonts w:ascii="Times New Roman" w:eastAsia="Times New Roman" w:hAnsi="Times New Roman" w:cs="Times New Roman"/>
                <w:b/>
                <w:bCs/>
                <w:sz w:val="24"/>
                <w:szCs w:val="24"/>
                <w:lang w:eastAsia="ru-RU"/>
              </w:rPr>
              <w:t>ШТРАФЫ, САНКЦИИ, ВОЗМЕЩЕНИЕ УЩЕРБА</w:t>
            </w:r>
          </w:p>
        </w:tc>
        <w:tc>
          <w:tcPr>
            <w:tcW w:w="2064" w:type="dxa"/>
            <w:tcBorders>
              <w:top w:val="nil"/>
              <w:left w:val="nil"/>
              <w:bottom w:val="single" w:sz="4" w:space="0" w:color="auto"/>
              <w:right w:val="single" w:sz="4" w:space="0" w:color="auto"/>
            </w:tcBorders>
            <w:shd w:val="clear" w:color="000000" w:fill="FFFFFF"/>
            <w:noWrap/>
            <w:vAlign w:val="bottom"/>
            <w:hideMark/>
          </w:tcPr>
          <w:p w:rsidR="002A7EF5" w:rsidRPr="002A7EF5" w:rsidRDefault="002A7EF5" w:rsidP="002A7EF5">
            <w:pPr>
              <w:spacing w:after="0" w:line="240" w:lineRule="auto"/>
              <w:jc w:val="right"/>
              <w:rPr>
                <w:rFonts w:ascii="Times New Roman" w:eastAsia="Times New Roman" w:hAnsi="Times New Roman" w:cs="Times New Roman"/>
                <w:b/>
                <w:bCs/>
                <w:sz w:val="24"/>
                <w:szCs w:val="24"/>
                <w:lang w:eastAsia="ru-RU"/>
              </w:rPr>
            </w:pPr>
            <w:r w:rsidRPr="002A7EF5">
              <w:rPr>
                <w:rFonts w:ascii="Times New Roman" w:eastAsia="Times New Roman" w:hAnsi="Times New Roman" w:cs="Times New Roman"/>
                <w:b/>
                <w:bCs/>
                <w:sz w:val="24"/>
                <w:szCs w:val="24"/>
                <w:lang w:eastAsia="ru-RU"/>
              </w:rPr>
              <w:t>595 130 325,53</w:t>
            </w:r>
          </w:p>
        </w:tc>
      </w:tr>
      <w:tr w:rsidR="002A7EF5" w:rsidRPr="002A7EF5" w:rsidTr="00C928B3">
        <w:trPr>
          <w:trHeight w:val="312"/>
        </w:trPr>
        <w:tc>
          <w:tcPr>
            <w:tcW w:w="3136" w:type="dxa"/>
            <w:tcBorders>
              <w:top w:val="nil"/>
              <w:left w:val="single" w:sz="4" w:space="0" w:color="auto"/>
              <w:bottom w:val="single" w:sz="4" w:space="0" w:color="auto"/>
              <w:right w:val="single" w:sz="4" w:space="0" w:color="auto"/>
            </w:tcBorders>
            <w:shd w:val="clear" w:color="000000" w:fill="FFFFFF"/>
            <w:hideMark/>
          </w:tcPr>
          <w:p w:rsidR="002A7EF5" w:rsidRPr="002A7EF5" w:rsidRDefault="002A7EF5" w:rsidP="002A7EF5">
            <w:pPr>
              <w:spacing w:after="0" w:line="240" w:lineRule="auto"/>
              <w:rPr>
                <w:rFonts w:ascii="Times New Roman" w:eastAsia="Times New Roman" w:hAnsi="Times New Roman" w:cs="Times New Roman"/>
                <w:b/>
                <w:bCs/>
                <w:sz w:val="24"/>
                <w:szCs w:val="24"/>
                <w:lang w:eastAsia="ru-RU"/>
              </w:rPr>
            </w:pPr>
            <w:r w:rsidRPr="002A7EF5">
              <w:rPr>
                <w:rFonts w:ascii="Times New Roman" w:eastAsia="Times New Roman" w:hAnsi="Times New Roman" w:cs="Times New Roman"/>
                <w:b/>
                <w:bCs/>
                <w:sz w:val="24"/>
                <w:szCs w:val="24"/>
                <w:lang w:eastAsia="ru-RU"/>
              </w:rPr>
              <w:t>000 1 17 00000 00 0000 000</w:t>
            </w:r>
          </w:p>
        </w:tc>
        <w:tc>
          <w:tcPr>
            <w:tcW w:w="5126" w:type="dxa"/>
            <w:tcBorders>
              <w:top w:val="nil"/>
              <w:left w:val="nil"/>
              <w:bottom w:val="single" w:sz="4" w:space="0" w:color="auto"/>
              <w:right w:val="single" w:sz="4" w:space="0" w:color="auto"/>
            </w:tcBorders>
            <w:shd w:val="clear" w:color="000000" w:fill="FFFFFF"/>
            <w:vAlign w:val="center"/>
            <w:hideMark/>
          </w:tcPr>
          <w:p w:rsidR="002A7EF5" w:rsidRPr="002A7EF5" w:rsidRDefault="002A7EF5" w:rsidP="002A7EF5">
            <w:pPr>
              <w:spacing w:after="0" w:line="240" w:lineRule="auto"/>
              <w:rPr>
                <w:rFonts w:ascii="Times New Roman" w:eastAsia="Times New Roman" w:hAnsi="Times New Roman" w:cs="Times New Roman"/>
                <w:b/>
                <w:bCs/>
                <w:sz w:val="24"/>
                <w:szCs w:val="24"/>
                <w:lang w:eastAsia="ru-RU"/>
              </w:rPr>
            </w:pPr>
            <w:r w:rsidRPr="002A7EF5">
              <w:rPr>
                <w:rFonts w:ascii="Times New Roman" w:eastAsia="Times New Roman" w:hAnsi="Times New Roman" w:cs="Times New Roman"/>
                <w:b/>
                <w:bCs/>
                <w:sz w:val="24"/>
                <w:szCs w:val="24"/>
                <w:lang w:eastAsia="ru-RU"/>
              </w:rPr>
              <w:t>ПРОЧИЕ НЕНАЛОГОВЫЕ ДОХОДЫ</w:t>
            </w:r>
          </w:p>
        </w:tc>
        <w:tc>
          <w:tcPr>
            <w:tcW w:w="2064" w:type="dxa"/>
            <w:tcBorders>
              <w:top w:val="nil"/>
              <w:left w:val="nil"/>
              <w:bottom w:val="single" w:sz="4" w:space="0" w:color="auto"/>
              <w:right w:val="single" w:sz="4" w:space="0" w:color="auto"/>
            </w:tcBorders>
            <w:shd w:val="clear" w:color="000000" w:fill="FFFFFF"/>
            <w:noWrap/>
            <w:vAlign w:val="bottom"/>
            <w:hideMark/>
          </w:tcPr>
          <w:p w:rsidR="002A7EF5" w:rsidRPr="002A7EF5" w:rsidRDefault="002A7EF5" w:rsidP="002A7EF5">
            <w:pPr>
              <w:spacing w:after="0" w:line="240" w:lineRule="auto"/>
              <w:jc w:val="right"/>
              <w:rPr>
                <w:rFonts w:ascii="Times New Roman" w:eastAsia="Times New Roman" w:hAnsi="Times New Roman" w:cs="Times New Roman"/>
                <w:b/>
                <w:bCs/>
                <w:sz w:val="24"/>
                <w:szCs w:val="24"/>
                <w:lang w:eastAsia="ru-RU"/>
              </w:rPr>
            </w:pPr>
            <w:r w:rsidRPr="002A7EF5">
              <w:rPr>
                <w:rFonts w:ascii="Times New Roman" w:eastAsia="Times New Roman" w:hAnsi="Times New Roman" w:cs="Times New Roman"/>
                <w:b/>
                <w:bCs/>
                <w:sz w:val="24"/>
                <w:szCs w:val="24"/>
                <w:lang w:eastAsia="ru-RU"/>
              </w:rPr>
              <w:t>2 970 748,94</w:t>
            </w:r>
          </w:p>
        </w:tc>
      </w:tr>
      <w:tr w:rsidR="002A7EF5" w:rsidRPr="002A7EF5" w:rsidTr="00C928B3">
        <w:trPr>
          <w:trHeight w:val="312"/>
        </w:trPr>
        <w:tc>
          <w:tcPr>
            <w:tcW w:w="3136" w:type="dxa"/>
            <w:tcBorders>
              <w:top w:val="nil"/>
              <w:left w:val="single" w:sz="4" w:space="0" w:color="auto"/>
              <w:bottom w:val="single" w:sz="4" w:space="0" w:color="auto"/>
              <w:right w:val="single" w:sz="4" w:space="0" w:color="auto"/>
            </w:tcBorders>
            <w:shd w:val="clear" w:color="auto" w:fill="auto"/>
            <w:hideMark/>
          </w:tcPr>
          <w:p w:rsidR="002A7EF5" w:rsidRPr="002A7EF5" w:rsidRDefault="002A7EF5" w:rsidP="002A7EF5">
            <w:pPr>
              <w:spacing w:after="0" w:line="240" w:lineRule="auto"/>
              <w:rPr>
                <w:rFonts w:ascii="Times New Roman" w:eastAsia="Times New Roman" w:hAnsi="Times New Roman" w:cs="Times New Roman"/>
                <w:b/>
                <w:bCs/>
                <w:sz w:val="24"/>
                <w:szCs w:val="24"/>
                <w:lang w:eastAsia="ru-RU"/>
              </w:rPr>
            </w:pPr>
            <w:r w:rsidRPr="002A7EF5">
              <w:rPr>
                <w:rFonts w:ascii="Times New Roman" w:eastAsia="Times New Roman" w:hAnsi="Times New Roman" w:cs="Times New Roman"/>
                <w:b/>
                <w:bCs/>
                <w:sz w:val="24"/>
                <w:szCs w:val="24"/>
                <w:lang w:eastAsia="ru-RU"/>
              </w:rPr>
              <w:t>000 2 00 00000 00 0000 000</w:t>
            </w:r>
          </w:p>
        </w:tc>
        <w:tc>
          <w:tcPr>
            <w:tcW w:w="5126" w:type="dxa"/>
            <w:tcBorders>
              <w:top w:val="nil"/>
              <w:left w:val="nil"/>
              <w:bottom w:val="single" w:sz="4" w:space="0" w:color="auto"/>
              <w:right w:val="single" w:sz="4" w:space="0" w:color="auto"/>
            </w:tcBorders>
            <w:shd w:val="clear" w:color="auto" w:fill="auto"/>
            <w:vAlign w:val="center"/>
            <w:hideMark/>
          </w:tcPr>
          <w:p w:rsidR="002A7EF5" w:rsidRPr="002A7EF5" w:rsidRDefault="002A7EF5" w:rsidP="002A7EF5">
            <w:pPr>
              <w:spacing w:after="0" w:line="240" w:lineRule="auto"/>
              <w:rPr>
                <w:rFonts w:ascii="Times New Roman" w:eastAsia="Times New Roman" w:hAnsi="Times New Roman" w:cs="Times New Roman"/>
                <w:b/>
                <w:bCs/>
                <w:sz w:val="24"/>
                <w:szCs w:val="24"/>
                <w:lang w:eastAsia="ru-RU"/>
              </w:rPr>
            </w:pPr>
            <w:r w:rsidRPr="002A7EF5">
              <w:rPr>
                <w:rFonts w:ascii="Times New Roman" w:eastAsia="Times New Roman" w:hAnsi="Times New Roman" w:cs="Times New Roman"/>
                <w:b/>
                <w:bCs/>
                <w:sz w:val="24"/>
                <w:szCs w:val="24"/>
                <w:lang w:eastAsia="ru-RU"/>
              </w:rPr>
              <w:t>БЕЗВОЗМЕЗДНЫЕ ПОСТУПЛЕНИЯ</w:t>
            </w:r>
          </w:p>
        </w:tc>
        <w:tc>
          <w:tcPr>
            <w:tcW w:w="2064" w:type="dxa"/>
            <w:tcBorders>
              <w:top w:val="nil"/>
              <w:left w:val="nil"/>
              <w:bottom w:val="single" w:sz="4" w:space="0" w:color="auto"/>
              <w:right w:val="single" w:sz="4" w:space="0" w:color="auto"/>
            </w:tcBorders>
            <w:shd w:val="clear" w:color="auto" w:fill="auto"/>
            <w:noWrap/>
            <w:vAlign w:val="bottom"/>
            <w:hideMark/>
          </w:tcPr>
          <w:p w:rsidR="002A7EF5" w:rsidRPr="002A7EF5" w:rsidRDefault="002A7EF5" w:rsidP="002A7EF5">
            <w:pPr>
              <w:spacing w:after="0" w:line="240" w:lineRule="auto"/>
              <w:jc w:val="right"/>
              <w:rPr>
                <w:rFonts w:ascii="Times New Roman" w:eastAsia="Times New Roman" w:hAnsi="Times New Roman" w:cs="Times New Roman"/>
                <w:b/>
                <w:bCs/>
                <w:sz w:val="24"/>
                <w:szCs w:val="24"/>
                <w:lang w:eastAsia="ru-RU"/>
              </w:rPr>
            </w:pPr>
            <w:r w:rsidRPr="002A7EF5">
              <w:rPr>
                <w:rFonts w:ascii="Times New Roman" w:eastAsia="Times New Roman" w:hAnsi="Times New Roman" w:cs="Times New Roman"/>
                <w:b/>
                <w:bCs/>
                <w:sz w:val="24"/>
                <w:szCs w:val="24"/>
                <w:lang w:eastAsia="ru-RU"/>
              </w:rPr>
              <w:t>24 344 824 305,81</w:t>
            </w:r>
          </w:p>
        </w:tc>
      </w:tr>
      <w:tr w:rsidR="002A7EF5" w:rsidRPr="002A7EF5" w:rsidTr="00C928B3">
        <w:trPr>
          <w:trHeight w:val="312"/>
        </w:trPr>
        <w:tc>
          <w:tcPr>
            <w:tcW w:w="3136" w:type="dxa"/>
            <w:tcBorders>
              <w:top w:val="nil"/>
              <w:left w:val="single" w:sz="4" w:space="0" w:color="auto"/>
              <w:bottom w:val="single" w:sz="4" w:space="0" w:color="auto"/>
              <w:right w:val="single" w:sz="4" w:space="0" w:color="auto"/>
            </w:tcBorders>
            <w:shd w:val="clear" w:color="auto" w:fill="auto"/>
            <w:hideMark/>
          </w:tcPr>
          <w:p w:rsidR="002A7EF5" w:rsidRPr="002A7EF5" w:rsidRDefault="002A7EF5" w:rsidP="002A7EF5">
            <w:pPr>
              <w:spacing w:after="0" w:line="240" w:lineRule="auto"/>
              <w:rPr>
                <w:rFonts w:ascii="Times New Roman" w:eastAsia="Times New Roman" w:hAnsi="Times New Roman" w:cs="Times New Roman"/>
                <w:b/>
                <w:bCs/>
                <w:sz w:val="24"/>
                <w:szCs w:val="24"/>
                <w:lang w:eastAsia="ru-RU"/>
              </w:rPr>
            </w:pPr>
            <w:r w:rsidRPr="002A7EF5">
              <w:rPr>
                <w:rFonts w:ascii="Times New Roman" w:eastAsia="Times New Roman" w:hAnsi="Times New Roman" w:cs="Times New Roman"/>
                <w:b/>
                <w:bCs/>
                <w:sz w:val="24"/>
                <w:szCs w:val="24"/>
                <w:lang w:eastAsia="ru-RU"/>
              </w:rPr>
              <w:t>000 2 02 00000 00 0000 000</w:t>
            </w:r>
          </w:p>
        </w:tc>
        <w:tc>
          <w:tcPr>
            <w:tcW w:w="5126" w:type="dxa"/>
            <w:tcBorders>
              <w:top w:val="nil"/>
              <w:left w:val="nil"/>
              <w:bottom w:val="single" w:sz="4" w:space="0" w:color="auto"/>
              <w:right w:val="single" w:sz="4" w:space="0" w:color="auto"/>
            </w:tcBorders>
            <w:shd w:val="clear" w:color="auto" w:fill="auto"/>
            <w:vAlign w:val="center"/>
            <w:hideMark/>
          </w:tcPr>
          <w:p w:rsidR="002A7EF5" w:rsidRPr="002A7EF5" w:rsidRDefault="002A7EF5" w:rsidP="002A7EF5">
            <w:pPr>
              <w:spacing w:after="0" w:line="240" w:lineRule="auto"/>
              <w:rPr>
                <w:rFonts w:ascii="Times New Roman" w:eastAsia="Times New Roman" w:hAnsi="Times New Roman" w:cs="Times New Roman"/>
                <w:b/>
                <w:bCs/>
                <w:sz w:val="24"/>
                <w:szCs w:val="24"/>
                <w:lang w:eastAsia="ru-RU"/>
              </w:rPr>
            </w:pPr>
            <w:r w:rsidRPr="002A7EF5">
              <w:rPr>
                <w:rFonts w:ascii="Times New Roman" w:eastAsia="Times New Roman" w:hAnsi="Times New Roman" w:cs="Times New Roman"/>
                <w:b/>
                <w:bCs/>
                <w:sz w:val="24"/>
                <w:szCs w:val="24"/>
                <w:lang w:eastAsia="ru-RU"/>
              </w:rPr>
              <w:t>БЕЗВОЗМЕЗДНЫЕ ПОСТУПЛЕНИЯ ОТ ДРУГИХ БЮДЖЕТОВ БЮДЖЕТНОЙ СИСТЕМЫ РОССИЙСКОЙ ФЕДЕРАЦИИ</w:t>
            </w:r>
          </w:p>
        </w:tc>
        <w:tc>
          <w:tcPr>
            <w:tcW w:w="2064" w:type="dxa"/>
            <w:tcBorders>
              <w:top w:val="nil"/>
              <w:left w:val="nil"/>
              <w:bottom w:val="single" w:sz="4" w:space="0" w:color="auto"/>
              <w:right w:val="single" w:sz="4" w:space="0" w:color="auto"/>
            </w:tcBorders>
            <w:shd w:val="clear" w:color="auto" w:fill="auto"/>
            <w:noWrap/>
            <w:vAlign w:val="bottom"/>
            <w:hideMark/>
          </w:tcPr>
          <w:p w:rsidR="002A7EF5" w:rsidRPr="002A7EF5" w:rsidRDefault="002A7EF5" w:rsidP="002A7EF5">
            <w:pPr>
              <w:spacing w:after="0" w:line="240" w:lineRule="auto"/>
              <w:jc w:val="right"/>
              <w:rPr>
                <w:rFonts w:ascii="Times New Roman" w:eastAsia="Times New Roman" w:hAnsi="Times New Roman" w:cs="Times New Roman"/>
                <w:b/>
                <w:bCs/>
                <w:sz w:val="24"/>
                <w:szCs w:val="24"/>
                <w:lang w:eastAsia="ru-RU"/>
              </w:rPr>
            </w:pPr>
            <w:r w:rsidRPr="002A7EF5">
              <w:rPr>
                <w:rFonts w:ascii="Times New Roman" w:eastAsia="Times New Roman" w:hAnsi="Times New Roman" w:cs="Times New Roman"/>
                <w:b/>
                <w:bCs/>
                <w:sz w:val="24"/>
                <w:szCs w:val="24"/>
                <w:lang w:eastAsia="ru-RU"/>
              </w:rPr>
              <w:t>23 889 952 758,21</w:t>
            </w:r>
          </w:p>
        </w:tc>
      </w:tr>
      <w:tr w:rsidR="002A7EF5" w:rsidRPr="002A7EF5" w:rsidTr="00C928B3">
        <w:trPr>
          <w:trHeight w:val="312"/>
        </w:trPr>
        <w:tc>
          <w:tcPr>
            <w:tcW w:w="3136" w:type="dxa"/>
            <w:tcBorders>
              <w:top w:val="nil"/>
              <w:left w:val="single" w:sz="4" w:space="0" w:color="auto"/>
              <w:bottom w:val="single" w:sz="4" w:space="0" w:color="auto"/>
              <w:right w:val="single" w:sz="4" w:space="0" w:color="auto"/>
            </w:tcBorders>
            <w:shd w:val="clear" w:color="auto" w:fill="auto"/>
            <w:hideMark/>
          </w:tcPr>
          <w:p w:rsidR="002A7EF5" w:rsidRPr="002A7EF5" w:rsidRDefault="002A7EF5" w:rsidP="002A7EF5">
            <w:pPr>
              <w:spacing w:after="0" w:line="240" w:lineRule="auto"/>
              <w:rPr>
                <w:rFonts w:ascii="Times New Roman" w:eastAsia="Times New Roman" w:hAnsi="Times New Roman" w:cs="Times New Roman"/>
                <w:b/>
                <w:bCs/>
                <w:sz w:val="24"/>
                <w:szCs w:val="24"/>
                <w:lang w:eastAsia="ru-RU"/>
              </w:rPr>
            </w:pPr>
            <w:r w:rsidRPr="002A7EF5">
              <w:rPr>
                <w:rFonts w:ascii="Times New Roman" w:eastAsia="Times New Roman" w:hAnsi="Times New Roman" w:cs="Times New Roman"/>
                <w:b/>
                <w:bCs/>
                <w:sz w:val="24"/>
                <w:szCs w:val="24"/>
                <w:lang w:eastAsia="ru-RU"/>
              </w:rPr>
              <w:t>000 2 02 10000 00 0000 150</w:t>
            </w:r>
          </w:p>
        </w:tc>
        <w:tc>
          <w:tcPr>
            <w:tcW w:w="5126" w:type="dxa"/>
            <w:tcBorders>
              <w:top w:val="nil"/>
              <w:left w:val="nil"/>
              <w:bottom w:val="single" w:sz="4" w:space="0" w:color="auto"/>
              <w:right w:val="single" w:sz="4" w:space="0" w:color="auto"/>
            </w:tcBorders>
            <w:shd w:val="clear" w:color="auto" w:fill="auto"/>
            <w:vAlign w:val="center"/>
            <w:hideMark/>
          </w:tcPr>
          <w:p w:rsidR="002A7EF5" w:rsidRPr="002A7EF5" w:rsidRDefault="002A7EF5" w:rsidP="002A7EF5">
            <w:pPr>
              <w:spacing w:after="0" w:line="240" w:lineRule="auto"/>
              <w:rPr>
                <w:rFonts w:ascii="Times New Roman" w:eastAsia="Times New Roman" w:hAnsi="Times New Roman" w:cs="Times New Roman"/>
                <w:b/>
                <w:bCs/>
                <w:sz w:val="24"/>
                <w:szCs w:val="24"/>
                <w:lang w:eastAsia="ru-RU"/>
              </w:rPr>
            </w:pPr>
            <w:r w:rsidRPr="002A7EF5">
              <w:rPr>
                <w:rFonts w:ascii="Times New Roman" w:eastAsia="Times New Roman" w:hAnsi="Times New Roman" w:cs="Times New Roman"/>
                <w:b/>
                <w:bCs/>
                <w:sz w:val="24"/>
                <w:szCs w:val="24"/>
                <w:lang w:eastAsia="ru-RU"/>
              </w:rPr>
              <w:t>Дотации бюджетам бюджетной системы Российской Федерации</w:t>
            </w:r>
          </w:p>
        </w:tc>
        <w:tc>
          <w:tcPr>
            <w:tcW w:w="2064" w:type="dxa"/>
            <w:tcBorders>
              <w:top w:val="nil"/>
              <w:left w:val="nil"/>
              <w:bottom w:val="single" w:sz="4" w:space="0" w:color="auto"/>
              <w:right w:val="single" w:sz="4" w:space="0" w:color="auto"/>
            </w:tcBorders>
            <w:shd w:val="clear" w:color="auto" w:fill="auto"/>
            <w:noWrap/>
            <w:vAlign w:val="bottom"/>
            <w:hideMark/>
          </w:tcPr>
          <w:p w:rsidR="002A7EF5" w:rsidRPr="002A7EF5" w:rsidRDefault="002A7EF5" w:rsidP="002A7EF5">
            <w:pPr>
              <w:spacing w:after="0" w:line="240" w:lineRule="auto"/>
              <w:jc w:val="right"/>
              <w:rPr>
                <w:rFonts w:ascii="Times New Roman" w:eastAsia="Times New Roman" w:hAnsi="Times New Roman" w:cs="Times New Roman"/>
                <w:b/>
                <w:bCs/>
                <w:sz w:val="24"/>
                <w:szCs w:val="24"/>
                <w:lang w:eastAsia="ru-RU"/>
              </w:rPr>
            </w:pPr>
            <w:r w:rsidRPr="002A7EF5">
              <w:rPr>
                <w:rFonts w:ascii="Times New Roman" w:eastAsia="Times New Roman" w:hAnsi="Times New Roman" w:cs="Times New Roman"/>
                <w:b/>
                <w:bCs/>
                <w:sz w:val="24"/>
                <w:szCs w:val="24"/>
                <w:lang w:eastAsia="ru-RU"/>
              </w:rPr>
              <w:t>5 531 713 000,00</w:t>
            </w:r>
          </w:p>
        </w:tc>
      </w:tr>
      <w:tr w:rsidR="002A7EF5" w:rsidRPr="002A7EF5" w:rsidTr="00C928B3">
        <w:trPr>
          <w:trHeight w:val="312"/>
        </w:trPr>
        <w:tc>
          <w:tcPr>
            <w:tcW w:w="3136"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000 2 02 15001 02 0000 150</w:t>
            </w:r>
          </w:p>
        </w:tc>
        <w:tc>
          <w:tcPr>
            <w:tcW w:w="5126"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Дотации бюджетам субъектов Российской Федерации на выравнивание бюджетной обеспеченности</w:t>
            </w:r>
          </w:p>
        </w:tc>
        <w:tc>
          <w:tcPr>
            <w:tcW w:w="2064"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703 525 100,00</w:t>
            </w:r>
          </w:p>
        </w:tc>
      </w:tr>
      <w:tr w:rsidR="002A7EF5" w:rsidRPr="002A7EF5" w:rsidTr="00C928B3">
        <w:trPr>
          <w:trHeight w:val="312"/>
        </w:trPr>
        <w:tc>
          <w:tcPr>
            <w:tcW w:w="3136"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000 2 02 15002 02 0000 150</w:t>
            </w:r>
          </w:p>
        </w:tc>
        <w:tc>
          <w:tcPr>
            <w:tcW w:w="5126"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Дотации бюджетам субъектов Российской Федерации на поддержку мер по обеспечению сбалансированности бюджетов</w:t>
            </w:r>
          </w:p>
        </w:tc>
        <w:tc>
          <w:tcPr>
            <w:tcW w:w="2064"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3 085 809 800,00</w:t>
            </w:r>
          </w:p>
        </w:tc>
      </w:tr>
      <w:tr w:rsidR="002A7EF5" w:rsidRPr="002A7EF5" w:rsidTr="00C928B3">
        <w:trPr>
          <w:trHeight w:val="312"/>
        </w:trPr>
        <w:tc>
          <w:tcPr>
            <w:tcW w:w="3136"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000 2 02 15009 02 0000 150</w:t>
            </w:r>
          </w:p>
        </w:tc>
        <w:tc>
          <w:tcPr>
            <w:tcW w:w="5126"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 xml:space="preserve">Дотации бюджетам субъектов Российской Федерации на частичную компенсацию </w:t>
            </w:r>
            <w:r w:rsidRPr="00FD5730">
              <w:rPr>
                <w:rFonts w:ascii="Times New Roman" w:eastAsia="Times New Roman" w:hAnsi="Times New Roman" w:cs="Times New Roman"/>
                <w:iCs/>
                <w:sz w:val="24"/>
                <w:szCs w:val="24"/>
                <w:lang w:eastAsia="ru-RU"/>
              </w:rPr>
              <w:lastRenderedPageBreak/>
              <w:t>дополнительных расходов на повышение оплаты труда работников бюджетной сферы и иные цели</w:t>
            </w:r>
          </w:p>
        </w:tc>
        <w:tc>
          <w:tcPr>
            <w:tcW w:w="2064"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lastRenderedPageBreak/>
              <w:t>982 391 000,00</w:t>
            </w:r>
          </w:p>
        </w:tc>
      </w:tr>
      <w:tr w:rsidR="002A7EF5" w:rsidRPr="002A7EF5" w:rsidTr="00C928B3">
        <w:trPr>
          <w:trHeight w:val="312"/>
        </w:trPr>
        <w:tc>
          <w:tcPr>
            <w:tcW w:w="3136"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lastRenderedPageBreak/>
              <w:t>000 2 02 15832 02 0000 150</w:t>
            </w:r>
          </w:p>
        </w:tc>
        <w:tc>
          <w:tcPr>
            <w:tcW w:w="5126"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 xml:space="preserve">Дотации бюджетам субъектов Российской Федерации на поддержку мер по обеспечению сбалансированности бюджетов на оснащение (переоснащение) дополнительно создаваемого или </w:t>
            </w:r>
            <w:proofErr w:type="spellStart"/>
            <w:r w:rsidRPr="00FD5730">
              <w:rPr>
                <w:rFonts w:ascii="Times New Roman" w:eastAsia="Times New Roman" w:hAnsi="Times New Roman" w:cs="Times New Roman"/>
                <w:iCs/>
                <w:sz w:val="24"/>
                <w:szCs w:val="24"/>
                <w:lang w:eastAsia="ru-RU"/>
              </w:rPr>
              <w:t>перепрофилируемого</w:t>
            </w:r>
            <w:proofErr w:type="spellEnd"/>
            <w:r w:rsidRPr="00FD5730">
              <w:rPr>
                <w:rFonts w:ascii="Times New Roman" w:eastAsia="Times New Roman" w:hAnsi="Times New Roman" w:cs="Times New Roman"/>
                <w:iCs/>
                <w:sz w:val="24"/>
                <w:szCs w:val="24"/>
                <w:lang w:eastAsia="ru-RU"/>
              </w:rPr>
              <w:t xml:space="preserve"> коечного фонда медицинских организаций для оказания медицинской помощи больным новой коронавирусной инфекцией</w:t>
            </w:r>
          </w:p>
        </w:tc>
        <w:tc>
          <w:tcPr>
            <w:tcW w:w="2064"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501 600 000,00</w:t>
            </w:r>
          </w:p>
        </w:tc>
      </w:tr>
      <w:tr w:rsidR="002A7EF5" w:rsidRPr="002A7EF5" w:rsidTr="00C928B3">
        <w:trPr>
          <w:trHeight w:val="312"/>
        </w:trPr>
        <w:tc>
          <w:tcPr>
            <w:tcW w:w="3136"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000 2 02 15844 02 0000 150</w:t>
            </w:r>
          </w:p>
        </w:tc>
        <w:tc>
          <w:tcPr>
            <w:tcW w:w="5126"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Дотации бюджетам субъектов Российской Федерации на поддержку мер по обеспечению сбалансированности бюджетов на финансовое обеспечение мероприятий по борьбе с новой коронавирусной инфекцией (COVID-19)</w:t>
            </w:r>
          </w:p>
        </w:tc>
        <w:tc>
          <w:tcPr>
            <w:tcW w:w="2064"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84 539 000,00</w:t>
            </w:r>
          </w:p>
        </w:tc>
      </w:tr>
      <w:tr w:rsidR="002A7EF5" w:rsidRPr="002A7EF5" w:rsidTr="00C928B3">
        <w:trPr>
          <w:trHeight w:val="312"/>
        </w:trPr>
        <w:tc>
          <w:tcPr>
            <w:tcW w:w="3136"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000 2 02 15848 02 0000 150</w:t>
            </w:r>
          </w:p>
        </w:tc>
        <w:tc>
          <w:tcPr>
            <w:tcW w:w="5126"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Дотации бюджетам субъектов Российской Федерации на поддержку мер по обеспечению сбалансированности бюджетов на осуществление дополнительных выплат медицинским и иным работникам медицинских и иных организаций, оказывающим медицинскую помощь (участвующим в оказании, обеспечивающим оказание медицинской помощи) по диагностике и лечению новой коронавирусной инфекции, контактирующим с пациентами с установленным диагнозом новой коронавирусной инфекции</w:t>
            </w:r>
          </w:p>
        </w:tc>
        <w:tc>
          <w:tcPr>
            <w:tcW w:w="2064"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41 931 000,00</w:t>
            </w:r>
          </w:p>
        </w:tc>
      </w:tr>
      <w:tr w:rsidR="002A7EF5" w:rsidRPr="002A7EF5" w:rsidTr="00C928B3">
        <w:trPr>
          <w:trHeight w:val="312"/>
        </w:trPr>
        <w:tc>
          <w:tcPr>
            <w:tcW w:w="3136"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000 2 02 15853 02 0000 150</w:t>
            </w:r>
          </w:p>
        </w:tc>
        <w:tc>
          <w:tcPr>
            <w:tcW w:w="5126"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Дотации бюджетам субъектов Российской Федерации на поддержку мер по обеспечению сбалансированности бюджетов на реализацию мероприятий, связанных с обеспечением санитарно-эпидемиологической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w:t>
            </w:r>
          </w:p>
        </w:tc>
        <w:tc>
          <w:tcPr>
            <w:tcW w:w="2064"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89 422 100,00</w:t>
            </w:r>
          </w:p>
        </w:tc>
      </w:tr>
      <w:tr w:rsidR="002A7EF5" w:rsidRPr="002A7EF5" w:rsidTr="00C928B3">
        <w:trPr>
          <w:trHeight w:val="312"/>
        </w:trPr>
        <w:tc>
          <w:tcPr>
            <w:tcW w:w="3136"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000 2 02 15857 02 0000 150</w:t>
            </w:r>
          </w:p>
        </w:tc>
        <w:tc>
          <w:tcPr>
            <w:tcW w:w="5126"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Дотации бюджетам субъектов Российской Федерации на поддержку мер по обеспечению сбалансированности бюджетов на финансовое обеспечение мероприятий по выплатам членам избирательных комиссий за условия работы, связанные с обеспечением санитарно-эпидемиологической безопасности при подготовке и проведении общероссийского голосования по вопросу одобрения изменений в Конституцию Российской Федерации</w:t>
            </w:r>
          </w:p>
        </w:tc>
        <w:tc>
          <w:tcPr>
            <w:tcW w:w="2064"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42 495 000,00</w:t>
            </w:r>
          </w:p>
        </w:tc>
      </w:tr>
      <w:tr w:rsidR="002A7EF5" w:rsidRPr="002A7EF5" w:rsidTr="00E15F09">
        <w:trPr>
          <w:trHeight w:val="171"/>
        </w:trPr>
        <w:tc>
          <w:tcPr>
            <w:tcW w:w="3136" w:type="dxa"/>
            <w:tcBorders>
              <w:top w:val="nil"/>
              <w:left w:val="single" w:sz="4" w:space="0" w:color="auto"/>
              <w:bottom w:val="single" w:sz="4" w:space="0" w:color="auto"/>
              <w:right w:val="single" w:sz="4" w:space="0" w:color="auto"/>
            </w:tcBorders>
            <w:shd w:val="clear" w:color="000000" w:fill="FFFFFF"/>
            <w:hideMark/>
          </w:tcPr>
          <w:p w:rsidR="002A7EF5" w:rsidRPr="002A7EF5" w:rsidRDefault="002A7EF5" w:rsidP="002A7EF5">
            <w:pPr>
              <w:spacing w:after="0" w:line="240" w:lineRule="auto"/>
              <w:rPr>
                <w:rFonts w:ascii="Times New Roman" w:eastAsia="Times New Roman" w:hAnsi="Times New Roman" w:cs="Times New Roman"/>
                <w:b/>
                <w:bCs/>
                <w:sz w:val="24"/>
                <w:szCs w:val="24"/>
                <w:lang w:eastAsia="ru-RU"/>
              </w:rPr>
            </w:pPr>
            <w:r w:rsidRPr="002A7EF5">
              <w:rPr>
                <w:rFonts w:ascii="Times New Roman" w:eastAsia="Times New Roman" w:hAnsi="Times New Roman" w:cs="Times New Roman"/>
                <w:b/>
                <w:bCs/>
                <w:sz w:val="24"/>
                <w:szCs w:val="24"/>
                <w:lang w:eastAsia="ru-RU"/>
              </w:rPr>
              <w:t>000 2 02 20000 00 0000 150</w:t>
            </w:r>
          </w:p>
        </w:tc>
        <w:tc>
          <w:tcPr>
            <w:tcW w:w="5126" w:type="dxa"/>
            <w:tcBorders>
              <w:top w:val="nil"/>
              <w:left w:val="nil"/>
              <w:bottom w:val="single" w:sz="4" w:space="0" w:color="auto"/>
              <w:right w:val="single" w:sz="4" w:space="0" w:color="auto"/>
            </w:tcBorders>
            <w:shd w:val="clear" w:color="000000" w:fill="FFFFFF"/>
            <w:vAlign w:val="center"/>
            <w:hideMark/>
          </w:tcPr>
          <w:p w:rsidR="002A7EF5" w:rsidRPr="002A7EF5" w:rsidRDefault="002A7EF5" w:rsidP="002A7EF5">
            <w:pPr>
              <w:spacing w:after="0" w:line="240" w:lineRule="auto"/>
              <w:rPr>
                <w:rFonts w:ascii="Times New Roman" w:eastAsia="Times New Roman" w:hAnsi="Times New Roman" w:cs="Times New Roman"/>
                <w:b/>
                <w:bCs/>
                <w:sz w:val="24"/>
                <w:szCs w:val="24"/>
                <w:lang w:eastAsia="ru-RU"/>
              </w:rPr>
            </w:pPr>
            <w:r w:rsidRPr="002A7EF5">
              <w:rPr>
                <w:rFonts w:ascii="Times New Roman" w:eastAsia="Times New Roman" w:hAnsi="Times New Roman" w:cs="Times New Roman"/>
                <w:b/>
                <w:bCs/>
                <w:sz w:val="24"/>
                <w:szCs w:val="24"/>
                <w:lang w:eastAsia="ru-RU"/>
              </w:rPr>
              <w:t xml:space="preserve">Субсидии бюджетам бюджетной системы </w:t>
            </w:r>
            <w:r w:rsidRPr="002A7EF5">
              <w:rPr>
                <w:rFonts w:ascii="Times New Roman" w:eastAsia="Times New Roman" w:hAnsi="Times New Roman" w:cs="Times New Roman"/>
                <w:b/>
                <w:bCs/>
                <w:sz w:val="24"/>
                <w:szCs w:val="24"/>
                <w:lang w:eastAsia="ru-RU"/>
              </w:rPr>
              <w:lastRenderedPageBreak/>
              <w:t>Российской Федерации (межбюджетные субсидии)</w:t>
            </w:r>
          </w:p>
        </w:tc>
        <w:tc>
          <w:tcPr>
            <w:tcW w:w="2064" w:type="dxa"/>
            <w:tcBorders>
              <w:top w:val="nil"/>
              <w:left w:val="nil"/>
              <w:bottom w:val="single" w:sz="4" w:space="0" w:color="auto"/>
              <w:right w:val="single" w:sz="4" w:space="0" w:color="auto"/>
            </w:tcBorders>
            <w:shd w:val="clear" w:color="000000" w:fill="FFFFFF"/>
            <w:noWrap/>
            <w:vAlign w:val="bottom"/>
            <w:hideMark/>
          </w:tcPr>
          <w:p w:rsidR="002A7EF5" w:rsidRPr="002A7EF5" w:rsidRDefault="002A7EF5" w:rsidP="002A7EF5">
            <w:pPr>
              <w:spacing w:after="0" w:line="240" w:lineRule="auto"/>
              <w:jc w:val="right"/>
              <w:rPr>
                <w:rFonts w:ascii="Times New Roman" w:eastAsia="Times New Roman" w:hAnsi="Times New Roman" w:cs="Times New Roman"/>
                <w:b/>
                <w:bCs/>
                <w:sz w:val="24"/>
                <w:szCs w:val="24"/>
                <w:lang w:eastAsia="ru-RU"/>
              </w:rPr>
            </w:pPr>
            <w:r w:rsidRPr="002A7EF5">
              <w:rPr>
                <w:rFonts w:ascii="Times New Roman" w:eastAsia="Times New Roman" w:hAnsi="Times New Roman" w:cs="Times New Roman"/>
                <w:b/>
                <w:bCs/>
                <w:sz w:val="24"/>
                <w:szCs w:val="24"/>
                <w:lang w:eastAsia="ru-RU"/>
              </w:rPr>
              <w:lastRenderedPageBreak/>
              <w:t>8 727 837 149,44</w:t>
            </w:r>
          </w:p>
        </w:tc>
      </w:tr>
      <w:tr w:rsidR="002A7EF5" w:rsidRPr="002A7EF5" w:rsidTr="00C928B3">
        <w:trPr>
          <w:trHeight w:val="312"/>
        </w:trPr>
        <w:tc>
          <w:tcPr>
            <w:tcW w:w="3136"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lastRenderedPageBreak/>
              <w:t>000 2 02 25008 02 0000 150</w:t>
            </w:r>
          </w:p>
        </w:tc>
        <w:tc>
          <w:tcPr>
            <w:tcW w:w="5126"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Субсидии бюджетам субъектов Российской Федерации на обеспечение развития системы межведомственного электронного взаимодействия на территориях субъектов Российской Федерации</w:t>
            </w:r>
          </w:p>
        </w:tc>
        <w:tc>
          <w:tcPr>
            <w:tcW w:w="2064"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3 091 200,00</w:t>
            </w:r>
          </w:p>
        </w:tc>
      </w:tr>
      <w:tr w:rsidR="002A7EF5" w:rsidRPr="002A7EF5" w:rsidTr="00C928B3">
        <w:trPr>
          <w:trHeight w:val="312"/>
        </w:trPr>
        <w:tc>
          <w:tcPr>
            <w:tcW w:w="3136"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000 2 02 25013 02 0000 150</w:t>
            </w:r>
          </w:p>
        </w:tc>
        <w:tc>
          <w:tcPr>
            <w:tcW w:w="5126"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Субсидии бюджетам субъектов Российской Федерации на сокращение доли загрязненных сточных вод</w:t>
            </w:r>
          </w:p>
        </w:tc>
        <w:tc>
          <w:tcPr>
            <w:tcW w:w="2064"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1 311 206 751,81</w:t>
            </w:r>
          </w:p>
        </w:tc>
      </w:tr>
      <w:tr w:rsidR="002A7EF5" w:rsidRPr="002A7EF5" w:rsidTr="00C928B3">
        <w:trPr>
          <w:trHeight w:val="312"/>
        </w:trPr>
        <w:tc>
          <w:tcPr>
            <w:tcW w:w="3136"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000 2 02 25016 02 0000 150</w:t>
            </w:r>
          </w:p>
        </w:tc>
        <w:tc>
          <w:tcPr>
            <w:tcW w:w="5126"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Субсидии бюджетам субъектов Российской Федерации на мероприятия федеральной целевой программы "Развитие водохозяйственного комплекса Российской Федерации в 2012 – 2020 годах"</w:t>
            </w:r>
          </w:p>
        </w:tc>
        <w:tc>
          <w:tcPr>
            <w:tcW w:w="2064"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85 747 068,37</w:t>
            </w:r>
          </w:p>
        </w:tc>
      </w:tr>
      <w:tr w:rsidR="002A7EF5" w:rsidRPr="002A7EF5" w:rsidTr="00C928B3">
        <w:trPr>
          <w:trHeight w:val="312"/>
        </w:trPr>
        <w:tc>
          <w:tcPr>
            <w:tcW w:w="3136"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000 2 02 25021 02 0000 150</w:t>
            </w:r>
          </w:p>
        </w:tc>
        <w:tc>
          <w:tcPr>
            <w:tcW w:w="5126"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Субсидии бюджетам субъектов Российской Федерации на реализацию мероприятий по стимулированию программ развития жилищного строительства субъектов Российской Федерации</w:t>
            </w:r>
          </w:p>
        </w:tc>
        <w:tc>
          <w:tcPr>
            <w:tcW w:w="2064"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528 622 474,32</w:t>
            </w:r>
          </w:p>
        </w:tc>
      </w:tr>
      <w:tr w:rsidR="002A7EF5" w:rsidRPr="002A7EF5" w:rsidTr="00C928B3">
        <w:trPr>
          <w:trHeight w:val="312"/>
        </w:trPr>
        <w:tc>
          <w:tcPr>
            <w:tcW w:w="3136"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000 2 02 25027 02 0000 150</w:t>
            </w:r>
          </w:p>
        </w:tc>
        <w:tc>
          <w:tcPr>
            <w:tcW w:w="5126"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Субсидии бюджетам субъектов Российской Федерации на реализацию мероприятий государственной программы Российской Федерации "Доступная среда"</w:t>
            </w:r>
          </w:p>
        </w:tc>
        <w:tc>
          <w:tcPr>
            <w:tcW w:w="2064"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9 669 353,23</w:t>
            </w:r>
          </w:p>
        </w:tc>
      </w:tr>
      <w:tr w:rsidR="002A7EF5" w:rsidRPr="002A7EF5" w:rsidTr="00C928B3">
        <w:trPr>
          <w:trHeight w:val="312"/>
        </w:trPr>
        <w:tc>
          <w:tcPr>
            <w:tcW w:w="3136"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000 2 02 25028 02 0000 150</w:t>
            </w:r>
          </w:p>
        </w:tc>
        <w:tc>
          <w:tcPr>
            <w:tcW w:w="5126"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Субсидии бюджетам субъектов Российской Федерации на поддержку региональных проектов в сфере информационных технологий</w:t>
            </w:r>
          </w:p>
        </w:tc>
        <w:tc>
          <w:tcPr>
            <w:tcW w:w="2064"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7 530 707,65</w:t>
            </w:r>
          </w:p>
        </w:tc>
      </w:tr>
      <w:tr w:rsidR="002A7EF5" w:rsidRPr="002A7EF5" w:rsidTr="00C928B3">
        <w:trPr>
          <w:trHeight w:val="312"/>
        </w:trPr>
        <w:tc>
          <w:tcPr>
            <w:tcW w:w="3136"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000 2 02 25066 02 0000 150</w:t>
            </w:r>
          </w:p>
        </w:tc>
        <w:tc>
          <w:tcPr>
            <w:tcW w:w="5126"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Субсидии бюджетам субъектов Российской Федерации на подготовку управленческих кадров для организаций народного хозяйства Российской Федерации</w:t>
            </w:r>
          </w:p>
        </w:tc>
        <w:tc>
          <w:tcPr>
            <w:tcW w:w="2064"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427 900,00</w:t>
            </w:r>
          </w:p>
        </w:tc>
      </w:tr>
      <w:tr w:rsidR="002A7EF5" w:rsidRPr="002A7EF5" w:rsidTr="00C928B3">
        <w:trPr>
          <w:trHeight w:val="312"/>
        </w:trPr>
        <w:tc>
          <w:tcPr>
            <w:tcW w:w="3136"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000 2 02 25081 02 0000 150</w:t>
            </w:r>
          </w:p>
        </w:tc>
        <w:tc>
          <w:tcPr>
            <w:tcW w:w="5126"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Субсидии бюджетам субъектов Российской Федерации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2064"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8 307 134,16</w:t>
            </w:r>
          </w:p>
        </w:tc>
      </w:tr>
      <w:tr w:rsidR="002A7EF5" w:rsidRPr="002A7EF5" w:rsidTr="00C928B3">
        <w:trPr>
          <w:trHeight w:val="312"/>
        </w:trPr>
        <w:tc>
          <w:tcPr>
            <w:tcW w:w="3136"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000 2 02 25082 02 0000 150</w:t>
            </w:r>
          </w:p>
        </w:tc>
        <w:tc>
          <w:tcPr>
            <w:tcW w:w="5126"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064"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41 667 565,71</w:t>
            </w:r>
          </w:p>
        </w:tc>
      </w:tr>
      <w:tr w:rsidR="002A7EF5" w:rsidRPr="002A7EF5" w:rsidTr="00C928B3">
        <w:trPr>
          <w:trHeight w:val="312"/>
        </w:trPr>
        <w:tc>
          <w:tcPr>
            <w:tcW w:w="3136"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000 2 02 25084 02 0000 150</w:t>
            </w:r>
          </w:p>
        </w:tc>
        <w:tc>
          <w:tcPr>
            <w:tcW w:w="5126"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 xml:space="preserve">Субсидии бюджетам субъектов Российской Федерации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w:t>
            </w:r>
            <w:r w:rsidRPr="00FD5730">
              <w:rPr>
                <w:rFonts w:ascii="Times New Roman" w:eastAsia="Times New Roman" w:hAnsi="Times New Roman" w:cs="Times New Roman"/>
                <w:iCs/>
                <w:sz w:val="24"/>
                <w:szCs w:val="24"/>
                <w:lang w:eastAsia="ru-RU"/>
              </w:rPr>
              <w:lastRenderedPageBreak/>
              <w:t>лет</w:t>
            </w:r>
          </w:p>
        </w:tc>
        <w:tc>
          <w:tcPr>
            <w:tcW w:w="2064"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lastRenderedPageBreak/>
              <w:t>600 851 876,16</w:t>
            </w:r>
          </w:p>
        </w:tc>
      </w:tr>
      <w:tr w:rsidR="002A7EF5" w:rsidRPr="002A7EF5" w:rsidTr="00C928B3">
        <w:trPr>
          <w:trHeight w:val="312"/>
        </w:trPr>
        <w:tc>
          <w:tcPr>
            <w:tcW w:w="3136"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lastRenderedPageBreak/>
              <w:t>000 2 02 25086 02 0000 150</w:t>
            </w:r>
          </w:p>
        </w:tc>
        <w:tc>
          <w:tcPr>
            <w:tcW w:w="5126"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Субсидии бюджетам субъектов Российской Федерации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2064"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461 500,00</w:t>
            </w:r>
          </w:p>
        </w:tc>
      </w:tr>
      <w:tr w:rsidR="002A7EF5" w:rsidRPr="002A7EF5" w:rsidTr="00C928B3">
        <w:trPr>
          <w:trHeight w:val="312"/>
        </w:trPr>
        <w:tc>
          <w:tcPr>
            <w:tcW w:w="3136"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000 2 02 25097 02 0000 150</w:t>
            </w:r>
          </w:p>
        </w:tc>
        <w:tc>
          <w:tcPr>
            <w:tcW w:w="5126"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Субсидии бюджетам субъектов Российской Федерации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2064"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4 535 741,53</w:t>
            </w:r>
          </w:p>
        </w:tc>
      </w:tr>
      <w:tr w:rsidR="002A7EF5" w:rsidRPr="002A7EF5" w:rsidTr="00C928B3">
        <w:trPr>
          <w:trHeight w:val="312"/>
        </w:trPr>
        <w:tc>
          <w:tcPr>
            <w:tcW w:w="3136"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000 2 02 25114 02 0000 150</w:t>
            </w:r>
          </w:p>
        </w:tc>
        <w:tc>
          <w:tcPr>
            <w:tcW w:w="5126"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Субсидии бюджетам субъектов Российской Федерации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c>
          <w:tcPr>
            <w:tcW w:w="2064"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357 280 671,43</w:t>
            </w:r>
          </w:p>
        </w:tc>
      </w:tr>
      <w:tr w:rsidR="002A7EF5" w:rsidRPr="002A7EF5" w:rsidTr="00C928B3">
        <w:trPr>
          <w:trHeight w:val="312"/>
        </w:trPr>
        <w:tc>
          <w:tcPr>
            <w:tcW w:w="3136"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000 2 02 25138 02 0000 150</w:t>
            </w:r>
          </w:p>
        </w:tc>
        <w:tc>
          <w:tcPr>
            <w:tcW w:w="5126"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Субсидии бюджетам субъектов Российской Федерации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2064"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9 407 500,00</w:t>
            </w:r>
          </w:p>
        </w:tc>
      </w:tr>
      <w:tr w:rsidR="002A7EF5" w:rsidRPr="002A7EF5" w:rsidTr="00C928B3">
        <w:trPr>
          <w:trHeight w:val="312"/>
        </w:trPr>
        <w:tc>
          <w:tcPr>
            <w:tcW w:w="3136"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000 2 02 25169 02 0000 150</w:t>
            </w:r>
          </w:p>
        </w:tc>
        <w:tc>
          <w:tcPr>
            <w:tcW w:w="5126"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Субсидии бюджетам субъектов Российской Федерации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2064"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34 545 223,32</w:t>
            </w:r>
          </w:p>
        </w:tc>
      </w:tr>
      <w:tr w:rsidR="002A7EF5" w:rsidRPr="002A7EF5" w:rsidTr="00C928B3">
        <w:trPr>
          <w:trHeight w:val="312"/>
        </w:trPr>
        <w:tc>
          <w:tcPr>
            <w:tcW w:w="3136"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000 2 02 25170 02 0000 150</w:t>
            </w:r>
          </w:p>
        </w:tc>
        <w:tc>
          <w:tcPr>
            <w:tcW w:w="5126"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Субсидии бюджетам субъектов Российской Федерации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2064"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76 772 400,00</w:t>
            </w:r>
          </w:p>
        </w:tc>
      </w:tr>
      <w:tr w:rsidR="002A7EF5" w:rsidRPr="002A7EF5" w:rsidTr="00C928B3">
        <w:trPr>
          <w:trHeight w:val="312"/>
        </w:trPr>
        <w:tc>
          <w:tcPr>
            <w:tcW w:w="3136"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000 2 02 25187 02 0000 150</w:t>
            </w:r>
          </w:p>
        </w:tc>
        <w:tc>
          <w:tcPr>
            <w:tcW w:w="5126"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 xml:space="preserve">Субсидии бюджетам субъектов Российской Федерации на обновление материально-технической базы в организациях, осуществляющих образовательную деятельность исключительно по </w:t>
            </w:r>
            <w:r w:rsidRPr="00FD5730">
              <w:rPr>
                <w:rFonts w:ascii="Times New Roman" w:eastAsia="Times New Roman" w:hAnsi="Times New Roman" w:cs="Times New Roman"/>
                <w:iCs/>
                <w:sz w:val="24"/>
                <w:szCs w:val="24"/>
                <w:lang w:eastAsia="ru-RU"/>
              </w:rPr>
              <w:lastRenderedPageBreak/>
              <w:t>адаптированным основным общеобразовательным программам</w:t>
            </w:r>
          </w:p>
        </w:tc>
        <w:tc>
          <w:tcPr>
            <w:tcW w:w="2064"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lastRenderedPageBreak/>
              <w:t>14 007 365,14</w:t>
            </w:r>
          </w:p>
        </w:tc>
      </w:tr>
      <w:tr w:rsidR="002A7EF5" w:rsidRPr="002A7EF5" w:rsidTr="00C928B3">
        <w:trPr>
          <w:trHeight w:val="312"/>
        </w:trPr>
        <w:tc>
          <w:tcPr>
            <w:tcW w:w="3136"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lastRenderedPageBreak/>
              <w:t>000 2 02 25201 02 0000 150</w:t>
            </w:r>
          </w:p>
        </w:tc>
        <w:tc>
          <w:tcPr>
            <w:tcW w:w="5126"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Субсидии бюджетам субъектов Российской Федерации на развитие паллиативной медицинской помощи</w:t>
            </w:r>
          </w:p>
        </w:tc>
        <w:tc>
          <w:tcPr>
            <w:tcW w:w="2064"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35 489 266,92</w:t>
            </w:r>
          </w:p>
        </w:tc>
      </w:tr>
      <w:tr w:rsidR="002A7EF5" w:rsidRPr="002A7EF5" w:rsidTr="00C928B3">
        <w:trPr>
          <w:trHeight w:val="312"/>
        </w:trPr>
        <w:tc>
          <w:tcPr>
            <w:tcW w:w="3136"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000 2 02 25202 02 0000 150</w:t>
            </w:r>
          </w:p>
        </w:tc>
        <w:tc>
          <w:tcPr>
            <w:tcW w:w="5126"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Субсидии бюджетам субъектов Российской Федерации на реализацию мероприятий по предупреждению и борьбе с социально значимыми инфекционными заболеваниями</w:t>
            </w:r>
          </w:p>
        </w:tc>
        <w:tc>
          <w:tcPr>
            <w:tcW w:w="2064"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12 613 700,00</w:t>
            </w:r>
          </w:p>
        </w:tc>
      </w:tr>
      <w:tr w:rsidR="002A7EF5" w:rsidRPr="002A7EF5" w:rsidTr="00C928B3">
        <w:trPr>
          <w:trHeight w:val="312"/>
        </w:trPr>
        <w:tc>
          <w:tcPr>
            <w:tcW w:w="3136"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000 2 02 25210 02 0000 150</w:t>
            </w:r>
          </w:p>
        </w:tc>
        <w:tc>
          <w:tcPr>
            <w:tcW w:w="5126"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Субсидии бюджетам субъектов Российской Федерации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2064"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139 146 731,31</w:t>
            </w:r>
          </w:p>
        </w:tc>
      </w:tr>
      <w:tr w:rsidR="002A7EF5" w:rsidRPr="002A7EF5" w:rsidTr="00C928B3">
        <w:trPr>
          <w:trHeight w:val="312"/>
        </w:trPr>
        <w:tc>
          <w:tcPr>
            <w:tcW w:w="3136"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000 2 02 25219 02 0000 150</w:t>
            </w:r>
          </w:p>
        </w:tc>
        <w:tc>
          <w:tcPr>
            <w:tcW w:w="5126"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Субсидии бюджетам субъектов Российской Федерации на создание центров цифрового образования детей</w:t>
            </w:r>
          </w:p>
        </w:tc>
        <w:tc>
          <w:tcPr>
            <w:tcW w:w="2064"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10 867 065,51</w:t>
            </w:r>
          </w:p>
        </w:tc>
      </w:tr>
      <w:tr w:rsidR="002A7EF5" w:rsidRPr="002A7EF5" w:rsidTr="00C928B3">
        <w:trPr>
          <w:trHeight w:val="312"/>
        </w:trPr>
        <w:tc>
          <w:tcPr>
            <w:tcW w:w="3136"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000 2 02 25228 02 0000 150</w:t>
            </w:r>
          </w:p>
        </w:tc>
        <w:tc>
          <w:tcPr>
            <w:tcW w:w="5126"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Субсидии бюджетам субъектов Российской Федерации на оснащение объектов спортивной инфраструктуры спортивно-технологическим оборудованием</w:t>
            </w:r>
          </w:p>
        </w:tc>
        <w:tc>
          <w:tcPr>
            <w:tcW w:w="2064"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8 193 433,60</w:t>
            </w:r>
          </w:p>
        </w:tc>
      </w:tr>
      <w:tr w:rsidR="002A7EF5" w:rsidRPr="002A7EF5" w:rsidTr="00C928B3">
        <w:trPr>
          <w:trHeight w:val="312"/>
        </w:trPr>
        <w:tc>
          <w:tcPr>
            <w:tcW w:w="3136"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000 2 02 25232 02 0000 150</w:t>
            </w:r>
          </w:p>
        </w:tc>
        <w:tc>
          <w:tcPr>
            <w:tcW w:w="5126"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Субсидии бюджетам субъектов Российской Федерации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2064"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553 096 938,04</w:t>
            </w:r>
          </w:p>
        </w:tc>
      </w:tr>
      <w:tr w:rsidR="002A7EF5" w:rsidRPr="002A7EF5" w:rsidTr="00C928B3">
        <w:trPr>
          <w:trHeight w:val="312"/>
        </w:trPr>
        <w:tc>
          <w:tcPr>
            <w:tcW w:w="3136"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000 2 02 25242 02 0000 150</w:t>
            </w:r>
          </w:p>
        </w:tc>
        <w:tc>
          <w:tcPr>
            <w:tcW w:w="5126"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Субсидии бюджетам субъектов Российской Федерации на ликвидацию несанкционированных свалок в границах городов и наиболее опасных объектов накопленного экологического вреда окружающей среде</w:t>
            </w:r>
          </w:p>
        </w:tc>
        <w:tc>
          <w:tcPr>
            <w:tcW w:w="2064"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w:t>
            </w:r>
          </w:p>
        </w:tc>
      </w:tr>
      <w:tr w:rsidR="002A7EF5" w:rsidRPr="002A7EF5" w:rsidTr="00C928B3">
        <w:trPr>
          <w:trHeight w:val="312"/>
        </w:trPr>
        <w:tc>
          <w:tcPr>
            <w:tcW w:w="3136"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000 2 02 25243 02 0000 150</w:t>
            </w:r>
          </w:p>
        </w:tc>
        <w:tc>
          <w:tcPr>
            <w:tcW w:w="5126"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Субсидии бюджетам субъектов Российской Федерации на строительство и реконструкцию (модернизацию) объектов питьевого водоснабжения</w:t>
            </w:r>
          </w:p>
        </w:tc>
        <w:tc>
          <w:tcPr>
            <w:tcW w:w="2064"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71 491 083,46</w:t>
            </w:r>
          </w:p>
        </w:tc>
      </w:tr>
      <w:tr w:rsidR="002A7EF5" w:rsidRPr="002A7EF5" w:rsidTr="00C928B3">
        <w:trPr>
          <w:trHeight w:val="312"/>
        </w:trPr>
        <w:tc>
          <w:tcPr>
            <w:tcW w:w="3136"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000 2 02 25247 02 0000 150</w:t>
            </w:r>
          </w:p>
        </w:tc>
        <w:tc>
          <w:tcPr>
            <w:tcW w:w="5126"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Субсидии бюджетам субъектов Российской Федерации на создание мобильных технопарков "</w:t>
            </w:r>
            <w:proofErr w:type="spellStart"/>
            <w:r w:rsidRPr="00FD5730">
              <w:rPr>
                <w:rFonts w:ascii="Times New Roman" w:eastAsia="Times New Roman" w:hAnsi="Times New Roman" w:cs="Times New Roman"/>
                <w:iCs/>
                <w:sz w:val="24"/>
                <w:szCs w:val="24"/>
                <w:lang w:eastAsia="ru-RU"/>
              </w:rPr>
              <w:t>Кванториум</w:t>
            </w:r>
            <w:proofErr w:type="spellEnd"/>
            <w:r w:rsidRPr="00FD5730">
              <w:rPr>
                <w:rFonts w:ascii="Times New Roman" w:eastAsia="Times New Roman" w:hAnsi="Times New Roman" w:cs="Times New Roman"/>
                <w:iCs/>
                <w:sz w:val="24"/>
                <w:szCs w:val="24"/>
                <w:lang w:eastAsia="ru-RU"/>
              </w:rPr>
              <w:t>"</w:t>
            </w:r>
          </w:p>
        </w:tc>
        <w:tc>
          <w:tcPr>
            <w:tcW w:w="2064"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15 952 823,55</w:t>
            </w:r>
          </w:p>
        </w:tc>
      </w:tr>
      <w:tr w:rsidR="002A7EF5" w:rsidRPr="002A7EF5" w:rsidTr="00C928B3">
        <w:trPr>
          <w:trHeight w:val="312"/>
        </w:trPr>
        <w:tc>
          <w:tcPr>
            <w:tcW w:w="3136"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000 2 02 25253 02 0000 150</w:t>
            </w:r>
          </w:p>
        </w:tc>
        <w:tc>
          <w:tcPr>
            <w:tcW w:w="5126"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proofErr w:type="gramStart"/>
            <w:r w:rsidRPr="00FD5730">
              <w:rPr>
                <w:rFonts w:ascii="Times New Roman" w:eastAsia="Times New Roman" w:hAnsi="Times New Roman" w:cs="Times New Roman"/>
                <w:iCs/>
                <w:sz w:val="24"/>
                <w:szCs w:val="24"/>
                <w:lang w:eastAsia="ru-RU"/>
              </w:rPr>
              <w:t xml:space="preserve">Субсидии бюджетам субъектов Российской Федерации на 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w:t>
            </w:r>
            <w:r w:rsidRPr="00FD5730">
              <w:rPr>
                <w:rFonts w:ascii="Times New Roman" w:eastAsia="Times New Roman" w:hAnsi="Times New Roman" w:cs="Times New Roman"/>
                <w:iCs/>
                <w:sz w:val="24"/>
                <w:szCs w:val="24"/>
                <w:lang w:eastAsia="ru-RU"/>
              </w:rPr>
              <w:lastRenderedPageBreak/>
              <w:t>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roofErr w:type="gramEnd"/>
          </w:p>
        </w:tc>
        <w:tc>
          <w:tcPr>
            <w:tcW w:w="2064"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lastRenderedPageBreak/>
              <w:t>2 367 600,00</w:t>
            </w:r>
          </w:p>
        </w:tc>
      </w:tr>
      <w:tr w:rsidR="002A7EF5" w:rsidRPr="002A7EF5" w:rsidTr="00C928B3">
        <w:trPr>
          <w:trHeight w:val="312"/>
        </w:trPr>
        <w:tc>
          <w:tcPr>
            <w:tcW w:w="3136"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lastRenderedPageBreak/>
              <w:t>000 2 02 25255 02 0000 150</w:t>
            </w:r>
          </w:p>
        </w:tc>
        <w:tc>
          <w:tcPr>
            <w:tcW w:w="5126"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Субсидии бюджетам субъектов Российской Федерации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c>
          <w:tcPr>
            <w:tcW w:w="2064"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5 379 682,91</w:t>
            </w:r>
          </w:p>
        </w:tc>
      </w:tr>
      <w:tr w:rsidR="002A7EF5" w:rsidRPr="002A7EF5" w:rsidTr="00C928B3">
        <w:trPr>
          <w:trHeight w:val="312"/>
        </w:trPr>
        <w:tc>
          <w:tcPr>
            <w:tcW w:w="3136"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000 2 02 25256 02 0000 150</w:t>
            </w:r>
          </w:p>
        </w:tc>
        <w:tc>
          <w:tcPr>
            <w:tcW w:w="5126"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Субсидии бюджетам субъектов Российской Федерации на 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2064"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9 940 000,00</w:t>
            </w:r>
          </w:p>
        </w:tc>
      </w:tr>
      <w:tr w:rsidR="002A7EF5" w:rsidRPr="002A7EF5" w:rsidTr="00C928B3">
        <w:trPr>
          <w:trHeight w:val="312"/>
        </w:trPr>
        <w:tc>
          <w:tcPr>
            <w:tcW w:w="3136"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000 2 02 25291 02 0000 150</w:t>
            </w:r>
          </w:p>
        </w:tc>
        <w:tc>
          <w:tcPr>
            <w:tcW w:w="5126"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Субсидии бюджетам субъектов Российской Федерации на повышение эффективности службы занятости</w:t>
            </w:r>
          </w:p>
        </w:tc>
        <w:tc>
          <w:tcPr>
            <w:tcW w:w="2064"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9 602 178,38</w:t>
            </w:r>
          </w:p>
        </w:tc>
      </w:tr>
      <w:tr w:rsidR="002A7EF5" w:rsidRPr="002A7EF5" w:rsidTr="00C928B3">
        <w:trPr>
          <w:trHeight w:val="312"/>
        </w:trPr>
        <w:tc>
          <w:tcPr>
            <w:tcW w:w="3136"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000 2 02 25294 02 0000 150</w:t>
            </w:r>
          </w:p>
        </w:tc>
        <w:tc>
          <w:tcPr>
            <w:tcW w:w="5126"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 xml:space="preserve">Субсидии бюджетам субъектов Российской Федерации на организацию профессионального обучения и дополнительного профессионального образования лиц в возрасте 50-ти лет и старше, а также лиц </w:t>
            </w:r>
            <w:proofErr w:type="spellStart"/>
            <w:r w:rsidRPr="00FD5730">
              <w:rPr>
                <w:rFonts w:ascii="Times New Roman" w:eastAsia="Times New Roman" w:hAnsi="Times New Roman" w:cs="Times New Roman"/>
                <w:iCs/>
                <w:sz w:val="24"/>
                <w:szCs w:val="24"/>
                <w:lang w:eastAsia="ru-RU"/>
              </w:rPr>
              <w:t>предпенсионного</w:t>
            </w:r>
            <w:proofErr w:type="spellEnd"/>
            <w:r w:rsidRPr="00FD5730">
              <w:rPr>
                <w:rFonts w:ascii="Times New Roman" w:eastAsia="Times New Roman" w:hAnsi="Times New Roman" w:cs="Times New Roman"/>
                <w:iCs/>
                <w:sz w:val="24"/>
                <w:szCs w:val="24"/>
                <w:lang w:eastAsia="ru-RU"/>
              </w:rPr>
              <w:t xml:space="preserve"> возраста</w:t>
            </w:r>
          </w:p>
        </w:tc>
        <w:tc>
          <w:tcPr>
            <w:tcW w:w="2064"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8 785 371,09</w:t>
            </w:r>
          </w:p>
        </w:tc>
      </w:tr>
      <w:tr w:rsidR="002A7EF5" w:rsidRPr="002A7EF5" w:rsidTr="00C928B3">
        <w:trPr>
          <w:trHeight w:val="312"/>
        </w:trPr>
        <w:tc>
          <w:tcPr>
            <w:tcW w:w="3136"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000 2 02 25299 02 0000 150</w:t>
            </w:r>
          </w:p>
        </w:tc>
        <w:tc>
          <w:tcPr>
            <w:tcW w:w="5126"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 xml:space="preserve">Субсидии бюджетам субъектов Российской Федерации на </w:t>
            </w:r>
            <w:proofErr w:type="spellStart"/>
            <w:r w:rsidRPr="00FD5730">
              <w:rPr>
                <w:rFonts w:ascii="Times New Roman" w:eastAsia="Times New Roman" w:hAnsi="Times New Roman" w:cs="Times New Roman"/>
                <w:iCs/>
                <w:sz w:val="24"/>
                <w:szCs w:val="24"/>
                <w:lang w:eastAsia="ru-RU"/>
              </w:rPr>
              <w:t>софинансирование</w:t>
            </w:r>
            <w:proofErr w:type="spellEnd"/>
            <w:r w:rsidRPr="00FD5730">
              <w:rPr>
                <w:rFonts w:ascii="Times New Roman" w:eastAsia="Times New Roman" w:hAnsi="Times New Roman" w:cs="Times New Roman"/>
                <w:iCs/>
                <w:sz w:val="24"/>
                <w:szCs w:val="24"/>
                <w:lang w:eastAsia="ru-RU"/>
              </w:rPr>
              <w:t xml:space="preserve">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c>
          <w:tcPr>
            <w:tcW w:w="2064"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285 711,94</w:t>
            </w:r>
          </w:p>
        </w:tc>
      </w:tr>
      <w:tr w:rsidR="002A7EF5" w:rsidRPr="002A7EF5" w:rsidTr="00C928B3">
        <w:trPr>
          <w:trHeight w:val="312"/>
        </w:trPr>
        <w:tc>
          <w:tcPr>
            <w:tcW w:w="3136"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000 2 02 25302 02 0000 150</w:t>
            </w:r>
          </w:p>
        </w:tc>
        <w:tc>
          <w:tcPr>
            <w:tcW w:w="5126"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 xml:space="preserve">Субсидии бюджетам субъектов Российской Федерации </w:t>
            </w:r>
            <w:proofErr w:type="gramStart"/>
            <w:r w:rsidRPr="00FD5730">
              <w:rPr>
                <w:rFonts w:ascii="Times New Roman" w:eastAsia="Times New Roman" w:hAnsi="Times New Roman" w:cs="Times New Roman"/>
                <w:iCs/>
                <w:sz w:val="24"/>
                <w:szCs w:val="24"/>
                <w:lang w:eastAsia="ru-RU"/>
              </w:rPr>
              <w:t>на осуществление ежемесячных выплат на детей в возрасте от трех до семи лет</w:t>
            </w:r>
            <w:proofErr w:type="gramEnd"/>
            <w:r w:rsidRPr="00FD5730">
              <w:rPr>
                <w:rFonts w:ascii="Times New Roman" w:eastAsia="Times New Roman" w:hAnsi="Times New Roman" w:cs="Times New Roman"/>
                <w:iCs/>
                <w:sz w:val="24"/>
                <w:szCs w:val="24"/>
                <w:lang w:eastAsia="ru-RU"/>
              </w:rPr>
              <w:t xml:space="preserve"> включительно</w:t>
            </w:r>
          </w:p>
        </w:tc>
        <w:tc>
          <w:tcPr>
            <w:tcW w:w="2064"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1 464 632 974,66</w:t>
            </w:r>
          </w:p>
        </w:tc>
      </w:tr>
      <w:tr w:rsidR="002A7EF5" w:rsidRPr="002A7EF5" w:rsidTr="00C928B3">
        <w:trPr>
          <w:trHeight w:val="312"/>
        </w:trPr>
        <w:tc>
          <w:tcPr>
            <w:tcW w:w="3136"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000 2 02 25304 02 0000 150</w:t>
            </w:r>
          </w:p>
        </w:tc>
        <w:tc>
          <w:tcPr>
            <w:tcW w:w="5126"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Субсидии бюджетам субъектов Российской Федерации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064"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163 692 191,05</w:t>
            </w:r>
          </w:p>
        </w:tc>
      </w:tr>
      <w:tr w:rsidR="002A7EF5" w:rsidRPr="002A7EF5" w:rsidTr="00C928B3">
        <w:trPr>
          <w:trHeight w:val="312"/>
        </w:trPr>
        <w:tc>
          <w:tcPr>
            <w:tcW w:w="3136"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000 2 02 25402 02 0000 150</w:t>
            </w:r>
          </w:p>
        </w:tc>
        <w:tc>
          <w:tcPr>
            <w:tcW w:w="5126"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 xml:space="preserve">Субсидии бюджетам субъектов Российской Федерации на </w:t>
            </w:r>
            <w:proofErr w:type="spellStart"/>
            <w:r w:rsidRPr="00FD5730">
              <w:rPr>
                <w:rFonts w:ascii="Times New Roman" w:eastAsia="Times New Roman" w:hAnsi="Times New Roman" w:cs="Times New Roman"/>
                <w:iCs/>
                <w:sz w:val="24"/>
                <w:szCs w:val="24"/>
                <w:lang w:eastAsia="ru-RU"/>
              </w:rPr>
              <w:t>софинансирование</w:t>
            </w:r>
            <w:proofErr w:type="spellEnd"/>
            <w:r w:rsidRPr="00FD5730">
              <w:rPr>
                <w:rFonts w:ascii="Times New Roman" w:eastAsia="Times New Roman" w:hAnsi="Times New Roman" w:cs="Times New Roman"/>
                <w:iCs/>
                <w:sz w:val="24"/>
                <w:szCs w:val="24"/>
                <w:lang w:eastAsia="ru-RU"/>
              </w:rPr>
              <w:t xml:space="preserve"> расходов, возникающих при оказании гражданам Российской Федерации высокотехнологичной медицинской помощи, не включенной в </w:t>
            </w:r>
            <w:r w:rsidRPr="00FD5730">
              <w:rPr>
                <w:rFonts w:ascii="Times New Roman" w:eastAsia="Times New Roman" w:hAnsi="Times New Roman" w:cs="Times New Roman"/>
                <w:iCs/>
                <w:sz w:val="24"/>
                <w:szCs w:val="24"/>
                <w:lang w:eastAsia="ru-RU"/>
              </w:rPr>
              <w:lastRenderedPageBreak/>
              <w:t>базовую программу обязательного медицинского страхования</w:t>
            </w:r>
          </w:p>
        </w:tc>
        <w:tc>
          <w:tcPr>
            <w:tcW w:w="2064"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lastRenderedPageBreak/>
              <w:t>117 760 399,98</w:t>
            </w:r>
          </w:p>
        </w:tc>
      </w:tr>
      <w:tr w:rsidR="002A7EF5" w:rsidRPr="002A7EF5" w:rsidTr="00C928B3">
        <w:trPr>
          <w:trHeight w:val="312"/>
        </w:trPr>
        <w:tc>
          <w:tcPr>
            <w:tcW w:w="3136"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lastRenderedPageBreak/>
              <w:t>000 2 02 25412 02 0000 150</w:t>
            </w:r>
          </w:p>
        </w:tc>
        <w:tc>
          <w:tcPr>
            <w:tcW w:w="5126"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 xml:space="preserve">Субсидии бюджетам субъектов Российской Федерации на реализацию практик поддержки и развития </w:t>
            </w:r>
            <w:proofErr w:type="spellStart"/>
            <w:r w:rsidRPr="00FD5730">
              <w:rPr>
                <w:rFonts w:ascii="Times New Roman" w:eastAsia="Times New Roman" w:hAnsi="Times New Roman" w:cs="Times New Roman"/>
                <w:iCs/>
                <w:sz w:val="24"/>
                <w:szCs w:val="24"/>
                <w:lang w:eastAsia="ru-RU"/>
              </w:rPr>
              <w:t>волонтерства</w:t>
            </w:r>
            <w:proofErr w:type="spellEnd"/>
            <w:r w:rsidRPr="00FD5730">
              <w:rPr>
                <w:rFonts w:ascii="Times New Roman" w:eastAsia="Times New Roman" w:hAnsi="Times New Roman" w:cs="Times New Roman"/>
                <w:iCs/>
                <w:sz w:val="24"/>
                <w:szCs w:val="24"/>
                <w:lang w:eastAsia="ru-RU"/>
              </w:rPr>
              <w:t xml:space="preserve">, реализуемых в субъектах Российской Федерации, по итогам проведения Всероссийского конкурса лучших региональных практик поддержки </w:t>
            </w:r>
            <w:proofErr w:type="spellStart"/>
            <w:r w:rsidRPr="00FD5730">
              <w:rPr>
                <w:rFonts w:ascii="Times New Roman" w:eastAsia="Times New Roman" w:hAnsi="Times New Roman" w:cs="Times New Roman"/>
                <w:iCs/>
                <w:sz w:val="24"/>
                <w:szCs w:val="24"/>
                <w:lang w:eastAsia="ru-RU"/>
              </w:rPr>
              <w:t>волонтерства</w:t>
            </w:r>
            <w:proofErr w:type="spellEnd"/>
            <w:r w:rsidRPr="00FD5730">
              <w:rPr>
                <w:rFonts w:ascii="Times New Roman" w:eastAsia="Times New Roman" w:hAnsi="Times New Roman" w:cs="Times New Roman"/>
                <w:iCs/>
                <w:sz w:val="24"/>
                <w:szCs w:val="24"/>
                <w:lang w:eastAsia="ru-RU"/>
              </w:rPr>
              <w:t xml:space="preserve"> "Регион добрых дел"</w:t>
            </w:r>
          </w:p>
        </w:tc>
        <w:tc>
          <w:tcPr>
            <w:tcW w:w="2064"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8 382 399,99</w:t>
            </w:r>
          </w:p>
        </w:tc>
      </w:tr>
      <w:tr w:rsidR="002A7EF5" w:rsidRPr="002A7EF5" w:rsidTr="00C928B3">
        <w:trPr>
          <w:trHeight w:val="312"/>
        </w:trPr>
        <w:tc>
          <w:tcPr>
            <w:tcW w:w="3136"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000 2 02 25461 02 0000 150</w:t>
            </w:r>
          </w:p>
        </w:tc>
        <w:tc>
          <w:tcPr>
            <w:tcW w:w="5126"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Субсидии бюджетам субъектов Российской Федерации на переобучение и повышение квалификации женщин в период отпуска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w:t>
            </w:r>
          </w:p>
        </w:tc>
        <w:tc>
          <w:tcPr>
            <w:tcW w:w="2064"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20 447 487,16</w:t>
            </w:r>
          </w:p>
        </w:tc>
      </w:tr>
      <w:tr w:rsidR="002A7EF5" w:rsidRPr="002A7EF5" w:rsidTr="00C928B3">
        <w:trPr>
          <w:trHeight w:val="312"/>
        </w:trPr>
        <w:tc>
          <w:tcPr>
            <w:tcW w:w="3136"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000 2 02 25462 02 0000 150</w:t>
            </w:r>
          </w:p>
        </w:tc>
        <w:tc>
          <w:tcPr>
            <w:tcW w:w="5126"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w:t>
            </w:r>
          </w:p>
        </w:tc>
        <w:tc>
          <w:tcPr>
            <w:tcW w:w="2064"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14 215 956,98</w:t>
            </w:r>
          </w:p>
        </w:tc>
      </w:tr>
      <w:tr w:rsidR="002A7EF5" w:rsidRPr="002A7EF5" w:rsidTr="00C928B3">
        <w:trPr>
          <w:trHeight w:val="312"/>
        </w:trPr>
        <w:tc>
          <w:tcPr>
            <w:tcW w:w="3136"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000 2 02 25466 02 0000 150</w:t>
            </w:r>
          </w:p>
        </w:tc>
        <w:tc>
          <w:tcPr>
            <w:tcW w:w="5126"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Субсидии бюджетам субъектов Российской Федерации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2064"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8 047 000,00</w:t>
            </w:r>
          </w:p>
        </w:tc>
      </w:tr>
      <w:tr w:rsidR="002A7EF5" w:rsidRPr="002A7EF5" w:rsidTr="00C928B3">
        <w:trPr>
          <w:trHeight w:val="312"/>
        </w:trPr>
        <w:tc>
          <w:tcPr>
            <w:tcW w:w="3136"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000 2 02 25467 02 0000 150</w:t>
            </w:r>
          </w:p>
        </w:tc>
        <w:tc>
          <w:tcPr>
            <w:tcW w:w="5126"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Субсидии бюджетам субъектов Российской Федерации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2064"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3 321 900,00</w:t>
            </w:r>
          </w:p>
        </w:tc>
      </w:tr>
      <w:tr w:rsidR="002A7EF5" w:rsidRPr="002A7EF5" w:rsidTr="00C928B3">
        <w:trPr>
          <w:trHeight w:val="312"/>
        </w:trPr>
        <w:tc>
          <w:tcPr>
            <w:tcW w:w="3136"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000 2 02 25480 02 0000 150</w:t>
            </w:r>
          </w:p>
        </w:tc>
        <w:tc>
          <w:tcPr>
            <w:tcW w:w="5126"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Субсидии бюджетам субъектов Российской Федерации на создание системы поддержки фермеров и развитие сельской кооперации</w:t>
            </w:r>
          </w:p>
        </w:tc>
        <w:tc>
          <w:tcPr>
            <w:tcW w:w="2064"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17 194 500,00</w:t>
            </w:r>
          </w:p>
        </w:tc>
      </w:tr>
      <w:tr w:rsidR="002A7EF5" w:rsidRPr="002A7EF5" w:rsidTr="00C928B3">
        <w:trPr>
          <w:trHeight w:val="312"/>
        </w:trPr>
        <w:tc>
          <w:tcPr>
            <w:tcW w:w="3136"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000 2 02 25491 02 0000 150</w:t>
            </w:r>
          </w:p>
        </w:tc>
        <w:tc>
          <w:tcPr>
            <w:tcW w:w="5126"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Субсидии бюджетам субъектов Российской Федерации на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2064"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27 408 975,36</w:t>
            </w:r>
          </w:p>
        </w:tc>
      </w:tr>
      <w:tr w:rsidR="002A7EF5" w:rsidRPr="002A7EF5" w:rsidTr="00C928B3">
        <w:trPr>
          <w:trHeight w:val="312"/>
        </w:trPr>
        <w:tc>
          <w:tcPr>
            <w:tcW w:w="3136"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000 2 02 25497 02 0000 150</w:t>
            </w:r>
          </w:p>
        </w:tc>
        <w:tc>
          <w:tcPr>
            <w:tcW w:w="5126"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Субсидии бюджетам субъектов Российской Федерации на реализацию мероприятий по обеспечению жильем молодых семей</w:t>
            </w:r>
          </w:p>
        </w:tc>
        <w:tc>
          <w:tcPr>
            <w:tcW w:w="2064"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97 711 998,38</w:t>
            </w:r>
          </w:p>
        </w:tc>
      </w:tr>
      <w:tr w:rsidR="002A7EF5" w:rsidRPr="002A7EF5" w:rsidTr="00C928B3">
        <w:trPr>
          <w:trHeight w:val="312"/>
        </w:trPr>
        <w:tc>
          <w:tcPr>
            <w:tcW w:w="3136"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000 2 02 25502 02 0000 150</w:t>
            </w:r>
          </w:p>
        </w:tc>
        <w:tc>
          <w:tcPr>
            <w:tcW w:w="5126"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 xml:space="preserve">Субсидии бюджетам субъектов Российской Федерации на стимулирование развития приоритетных </w:t>
            </w:r>
            <w:proofErr w:type="spellStart"/>
            <w:r w:rsidRPr="00FD5730">
              <w:rPr>
                <w:rFonts w:ascii="Times New Roman" w:eastAsia="Times New Roman" w:hAnsi="Times New Roman" w:cs="Times New Roman"/>
                <w:iCs/>
                <w:sz w:val="24"/>
                <w:szCs w:val="24"/>
                <w:lang w:eastAsia="ru-RU"/>
              </w:rPr>
              <w:t>подотраслей</w:t>
            </w:r>
            <w:proofErr w:type="spellEnd"/>
            <w:r w:rsidRPr="00FD5730">
              <w:rPr>
                <w:rFonts w:ascii="Times New Roman" w:eastAsia="Times New Roman" w:hAnsi="Times New Roman" w:cs="Times New Roman"/>
                <w:iCs/>
                <w:sz w:val="24"/>
                <w:szCs w:val="24"/>
                <w:lang w:eastAsia="ru-RU"/>
              </w:rPr>
              <w:t xml:space="preserve"> агропромышленного комплекса и развитие </w:t>
            </w:r>
            <w:r w:rsidRPr="00FD5730">
              <w:rPr>
                <w:rFonts w:ascii="Times New Roman" w:eastAsia="Times New Roman" w:hAnsi="Times New Roman" w:cs="Times New Roman"/>
                <w:iCs/>
                <w:sz w:val="24"/>
                <w:szCs w:val="24"/>
                <w:lang w:eastAsia="ru-RU"/>
              </w:rPr>
              <w:lastRenderedPageBreak/>
              <w:t>малых форм хозяйствования</w:t>
            </w:r>
          </w:p>
        </w:tc>
        <w:tc>
          <w:tcPr>
            <w:tcW w:w="2064"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lastRenderedPageBreak/>
              <w:t>121 524 895,98</w:t>
            </w:r>
          </w:p>
        </w:tc>
      </w:tr>
      <w:tr w:rsidR="002A7EF5" w:rsidRPr="002A7EF5" w:rsidTr="00C928B3">
        <w:trPr>
          <w:trHeight w:val="312"/>
        </w:trPr>
        <w:tc>
          <w:tcPr>
            <w:tcW w:w="3136"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lastRenderedPageBreak/>
              <w:t>000 2 02 25508 02 0000 150</w:t>
            </w:r>
          </w:p>
        </w:tc>
        <w:tc>
          <w:tcPr>
            <w:tcW w:w="5126"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 xml:space="preserve">Субсидии бюджетам субъектов Российской Федерации на поддержку сельскохозяйственного производства по отдельным </w:t>
            </w:r>
            <w:proofErr w:type="spellStart"/>
            <w:r w:rsidRPr="00FD5730">
              <w:rPr>
                <w:rFonts w:ascii="Times New Roman" w:eastAsia="Times New Roman" w:hAnsi="Times New Roman" w:cs="Times New Roman"/>
                <w:iCs/>
                <w:sz w:val="24"/>
                <w:szCs w:val="24"/>
                <w:lang w:eastAsia="ru-RU"/>
              </w:rPr>
              <w:t>подотраслям</w:t>
            </w:r>
            <w:proofErr w:type="spellEnd"/>
            <w:r w:rsidRPr="00FD5730">
              <w:rPr>
                <w:rFonts w:ascii="Times New Roman" w:eastAsia="Times New Roman" w:hAnsi="Times New Roman" w:cs="Times New Roman"/>
                <w:iCs/>
                <w:sz w:val="24"/>
                <w:szCs w:val="24"/>
                <w:lang w:eastAsia="ru-RU"/>
              </w:rPr>
              <w:t xml:space="preserve"> растениеводства и животноводства</w:t>
            </w:r>
          </w:p>
        </w:tc>
        <w:tc>
          <w:tcPr>
            <w:tcW w:w="2064"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190 608 841,16</w:t>
            </w:r>
          </w:p>
        </w:tc>
      </w:tr>
      <w:tr w:rsidR="002A7EF5" w:rsidRPr="002A7EF5" w:rsidTr="00C928B3">
        <w:trPr>
          <w:trHeight w:val="312"/>
        </w:trPr>
        <w:tc>
          <w:tcPr>
            <w:tcW w:w="3136"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000 2 02 25514 02 0000 150</w:t>
            </w:r>
          </w:p>
        </w:tc>
        <w:tc>
          <w:tcPr>
            <w:tcW w:w="5126"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 xml:space="preserve">Субсидии бюджетам субъектов Российской Федерации на реализацию мероприятий в сфере реабилитации и </w:t>
            </w:r>
            <w:proofErr w:type="spellStart"/>
            <w:r w:rsidRPr="00FD5730">
              <w:rPr>
                <w:rFonts w:ascii="Times New Roman" w:eastAsia="Times New Roman" w:hAnsi="Times New Roman" w:cs="Times New Roman"/>
                <w:iCs/>
                <w:sz w:val="24"/>
                <w:szCs w:val="24"/>
                <w:lang w:eastAsia="ru-RU"/>
              </w:rPr>
              <w:t>абилитации</w:t>
            </w:r>
            <w:proofErr w:type="spellEnd"/>
            <w:r w:rsidRPr="00FD5730">
              <w:rPr>
                <w:rFonts w:ascii="Times New Roman" w:eastAsia="Times New Roman" w:hAnsi="Times New Roman" w:cs="Times New Roman"/>
                <w:iCs/>
                <w:sz w:val="24"/>
                <w:szCs w:val="24"/>
                <w:lang w:eastAsia="ru-RU"/>
              </w:rPr>
              <w:t xml:space="preserve"> инвалидов</w:t>
            </w:r>
          </w:p>
        </w:tc>
        <w:tc>
          <w:tcPr>
            <w:tcW w:w="2064"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9 078 590,13</w:t>
            </w:r>
          </w:p>
        </w:tc>
      </w:tr>
      <w:tr w:rsidR="002A7EF5" w:rsidRPr="002A7EF5" w:rsidTr="00C928B3">
        <w:trPr>
          <w:trHeight w:val="312"/>
        </w:trPr>
        <w:tc>
          <w:tcPr>
            <w:tcW w:w="3136"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000 2 02 25516 02 0000 150</w:t>
            </w:r>
          </w:p>
        </w:tc>
        <w:tc>
          <w:tcPr>
            <w:tcW w:w="5126"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Субсидии бюджетам субъектов Российской Федерации на реализацию мероприятий по укреплению единства российской нации и этнокультурному развитию народов России</w:t>
            </w:r>
          </w:p>
        </w:tc>
        <w:tc>
          <w:tcPr>
            <w:tcW w:w="2064"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1 510 629,00</w:t>
            </w:r>
          </w:p>
        </w:tc>
      </w:tr>
      <w:tr w:rsidR="002A7EF5" w:rsidRPr="002A7EF5" w:rsidTr="00C928B3">
        <w:trPr>
          <w:trHeight w:val="312"/>
        </w:trPr>
        <w:tc>
          <w:tcPr>
            <w:tcW w:w="3136"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000 2 02 25517 02 0000 150</w:t>
            </w:r>
          </w:p>
        </w:tc>
        <w:tc>
          <w:tcPr>
            <w:tcW w:w="5126"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Субсидии бюджетам субъектов Российской Федерации на поддержку творческой деятельности и техническое оснащение детских и кукольных театров</w:t>
            </w:r>
          </w:p>
        </w:tc>
        <w:tc>
          <w:tcPr>
            <w:tcW w:w="2064"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7 350 284,19</w:t>
            </w:r>
          </w:p>
        </w:tc>
      </w:tr>
      <w:tr w:rsidR="002A7EF5" w:rsidRPr="002A7EF5" w:rsidTr="00C928B3">
        <w:trPr>
          <w:trHeight w:val="312"/>
        </w:trPr>
        <w:tc>
          <w:tcPr>
            <w:tcW w:w="3136"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000 2 02 25519 02 0000 150</w:t>
            </w:r>
          </w:p>
        </w:tc>
        <w:tc>
          <w:tcPr>
            <w:tcW w:w="5126"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Субсидии бюджетам субъектов Российской Федерации на поддержку отрасли культуры</w:t>
            </w:r>
          </w:p>
        </w:tc>
        <w:tc>
          <w:tcPr>
            <w:tcW w:w="2064"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60 915 582,63</w:t>
            </w:r>
          </w:p>
        </w:tc>
      </w:tr>
      <w:tr w:rsidR="002A7EF5" w:rsidRPr="002A7EF5" w:rsidTr="00C928B3">
        <w:trPr>
          <w:trHeight w:val="312"/>
        </w:trPr>
        <w:tc>
          <w:tcPr>
            <w:tcW w:w="3136"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000 2 02 25520 02 0000 150</w:t>
            </w:r>
          </w:p>
        </w:tc>
        <w:tc>
          <w:tcPr>
            <w:tcW w:w="5126"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Субсидии бюджетам субъектов Российской Федерации на реализацию мероприятий по созданию в субъектах Российской Федерации новых мест в общеобразовательных организациях</w:t>
            </w:r>
          </w:p>
        </w:tc>
        <w:tc>
          <w:tcPr>
            <w:tcW w:w="2064"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245 180 799,98</w:t>
            </w:r>
          </w:p>
        </w:tc>
      </w:tr>
      <w:tr w:rsidR="002A7EF5" w:rsidRPr="002A7EF5" w:rsidTr="00C928B3">
        <w:trPr>
          <w:trHeight w:val="312"/>
        </w:trPr>
        <w:tc>
          <w:tcPr>
            <w:tcW w:w="3136"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000 2 02 25527 02 0000 150</w:t>
            </w:r>
          </w:p>
        </w:tc>
        <w:tc>
          <w:tcPr>
            <w:tcW w:w="5126"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Субсидии бюджетам субъектов Российской Федерации на государственную поддержку малого и среднего предпринимательства в субъектах Российской Федерации</w:t>
            </w:r>
          </w:p>
        </w:tc>
        <w:tc>
          <w:tcPr>
            <w:tcW w:w="2064"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426 022 184,05</w:t>
            </w:r>
          </w:p>
        </w:tc>
      </w:tr>
      <w:tr w:rsidR="002A7EF5" w:rsidRPr="002A7EF5" w:rsidTr="00C928B3">
        <w:trPr>
          <w:trHeight w:val="312"/>
        </w:trPr>
        <w:tc>
          <w:tcPr>
            <w:tcW w:w="3136"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000 2 02 25534 02 0000 150</w:t>
            </w:r>
          </w:p>
        </w:tc>
        <w:tc>
          <w:tcPr>
            <w:tcW w:w="5126"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Субсидии бюджетам субъектов Российской Федерации на создание условий для получения среднего профессионального образования людьми с ограниченными возможностями здоровья посредством разработки нормативно-методической базы и поддержки инициативных проектов в субъектах Российской Федерации</w:t>
            </w:r>
          </w:p>
        </w:tc>
        <w:tc>
          <w:tcPr>
            <w:tcW w:w="2064"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1 324 600,00</w:t>
            </w:r>
          </w:p>
        </w:tc>
      </w:tr>
      <w:tr w:rsidR="002A7EF5" w:rsidRPr="002A7EF5" w:rsidTr="00C928B3">
        <w:trPr>
          <w:trHeight w:val="312"/>
        </w:trPr>
        <w:tc>
          <w:tcPr>
            <w:tcW w:w="3136"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000 2 02 25538 02 0000 150</w:t>
            </w:r>
          </w:p>
        </w:tc>
        <w:tc>
          <w:tcPr>
            <w:tcW w:w="5126"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Субсидии бюджетам субъектов Российской Федерации на 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 в субъектах Российской Федерации</w:t>
            </w:r>
          </w:p>
        </w:tc>
        <w:tc>
          <w:tcPr>
            <w:tcW w:w="2064"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4 766 800,00</w:t>
            </w:r>
          </w:p>
        </w:tc>
      </w:tr>
      <w:tr w:rsidR="002A7EF5" w:rsidRPr="002A7EF5" w:rsidTr="00C928B3">
        <w:trPr>
          <w:trHeight w:val="312"/>
        </w:trPr>
        <w:tc>
          <w:tcPr>
            <w:tcW w:w="3136"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000 2 02 25539 02 0000 150</w:t>
            </w:r>
          </w:p>
        </w:tc>
        <w:tc>
          <w:tcPr>
            <w:tcW w:w="5126"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 xml:space="preserve">Субсидии бюджетам субъектов Российской Федерации на модернизацию технологий и содержания обучения в соответствии с новым федеральным государственным образовательным стандартом посредством </w:t>
            </w:r>
            <w:r w:rsidRPr="00FD5730">
              <w:rPr>
                <w:rFonts w:ascii="Times New Roman" w:eastAsia="Times New Roman" w:hAnsi="Times New Roman" w:cs="Times New Roman"/>
                <w:iCs/>
                <w:sz w:val="24"/>
                <w:szCs w:val="24"/>
                <w:lang w:eastAsia="ru-RU"/>
              </w:rPr>
              <w:lastRenderedPageBreak/>
              <w:t>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 в субъектах Российской Федерации</w:t>
            </w:r>
          </w:p>
        </w:tc>
        <w:tc>
          <w:tcPr>
            <w:tcW w:w="2064"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lastRenderedPageBreak/>
              <w:t>7 299 400,00</w:t>
            </w:r>
          </w:p>
        </w:tc>
      </w:tr>
      <w:tr w:rsidR="002A7EF5" w:rsidRPr="002A7EF5" w:rsidTr="00C928B3">
        <w:trPr>
          <w:trHeight w:val="312"/>
        </w:trPr>
        <w:tc>
          <w:tcPr>
            <w:tcW w:w="3136"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lastRenderedPageBreak/>
              <w:t>000 2 02 25555 02 0000 150</w:t>
            </w:r>
          </w:p>
        </w:tc>
        <w:tc>
          <w:tcPr>
            <w:tcW w:w="5126"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Субсидии бюджетам субъектов Российской Федерации на реализацию программ формирования современной городской среды</w:t>
            </w:r>
          </w:p>
        </w:tc>
        <w:tc>
          <w:tcPr>
            <w:tcW w:w="2064"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460 360 183,30</w:t>
            </w:r>
          </w:p>
        </w:tc>
      </w:tr>
      <w:tr w:rsidR="002A7EF5" w:rsidRPr="002A7EF5" w:rsidTr="00C928B3">
        <w:trPr>
          <w:trHeight w:val="312"/>
        </w:trPr>
        <w:tc>
          <w:tcPr>
            <w:tcW w:w="3136"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000 2 02 25568 02 0000 150</w:t>
            </w:r>
          </w:p>
        </w:tc>
        <w:tc>
          <w:tcPr>
            <w:tcW w:w="5126"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Субсидии бюджетам субъектов Российской Федерации на реализацию мероприятий в области мелиорации земель сельскохозяйственного назначения</w:t>
            </w:r>
          </w:p>
        </w:tc>
        <w:tc>
          <w:tcPr>
            <w:tcW w:w="2064"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35 194 700,00</w:t>
            </w:r>
          </w:p>
        </w:tc>
      </w:tr>
      <w:tr w:rsidR="002A7EF5" w:rsidRPr="002A7EF5" w:rsidTr="00C928B3">
        <w:trPr>
          <w:trHeight w:val="312"/>
        </w:trPr>
        <w:tc>
          <w:tcPr>
            <w:tcW w:w="3136"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000 2 02 25569 02 0000 150</w:t>
            </w:r>
          </w:p>
        </w:tc>
        <w:tc>
          <w:tcPr>
            <w:tcW w:w="5126"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Субсидии бюджетам субъектов Российской Федерации на переобучение, повышение квалификации работников предприятий в целях поддержки занятости и повышения эффективности рынка труда</w:t>
            </w:r>
          </w:p>
        </w:tc>
        <w:tc>
          <w:tcPr>
            <w:tcW w:w="2064"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1 857 676,18</w:t>
            </w:r>
          </w:p>
        </w:tc>
      </w:tr>
      <w:tr w:rsidR="002A7EF5" w:rsidRPr="002A7EF5" w:rsidTr="00C928B3">
        <w:trPr>
          <w:trHeight w:val="312"/>
        </w:trPr>
        <w:tc>
          <w:tcPr>
            <w:tcW w:w="3136"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000 2 02 25576 02 0000 150</w:t>
            </w:r>
          </w:p>
        </w:tc>
        <w:tc>
          <w:tcPr>
            <w:tcW w:w="5126"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Субсидии бюджетам субъектов Российской Федерации на обеспечение комплексного развития сельских территорий</w:t>
            </w:r>
          </w:p>
        </w:tc>
        <w:tc>
          <w:tcPr>
            <w:tcW w:w="2064"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39 851 709,90</w:t>
            </w:r>
          </w:p>
        </w:tc>
      </w:tr>
      <w:tr w:rsidR="002A7EF5" w:rsidRPr="002A7EF5" w:rsidTr="00C928B3">
        <w:trPr>
          <w:trHeight w:val="312"/>
        </w:trPr>
        <w:tc>
          <w:tcPr>
            <w:tcW w:w="3136"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000 2 02 25586 02 0000 150</w:t>
            </w:r>
          </w:p>
        </w:tc>
        <w:tc>
          <w:tcPr>
            <w:tcW w:w="5126"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 xml:space="preserve">Субсидии бюджетам субъектов Российской Федерации на обеспечение профилактики развития </w:t>
            </w:r>
            <w:proofErr w:type="gramStart"/>
            <w:r w:rsidRPr="00FD5730">
              <w:rPr>
                <w:rFonts w:ascii="Times New Roman" w:eastAsia="Times New Roman" w:hAnsi="Times New Roman" w:cs="Times New Roman"/>
                <w:iCs/>
                <w:sz w:val="24"/>
                <w:szCs w:val="24"/>
                <w:lang w:eastAsia="ru-RU"/>
              </w:rPr>
              <w:t>сердечно-сосудистых</w:t>
            </w:r>
            <w:proofErr w:type="gramEnd"/>
            <w:r w:rsidRPr="00FD5730">
              <w:rPr>
                <w:rFonts w:ascii="Times New Roman" w:eastAsia="Times New Roman" w:hAnsi="Times New Roman" w:cs="Times New Roman"/>
                <w:iCs/>
                <w:sz w:val="24"/>
                <w:szCs w:val="24"/>
                <w:lang w:eastAsia="ru-RU"/>
              </w:rPr>
              <w:t xml:space="preserve"> заболеваний и сердечно-сосудистых осложнений у пациентов высокого риска, находящихся на диспансерном наблюдении</w:t>
            </w:r>
          </w:p>
        </w:tc>
        <w:tc>
          <w:tcPr>
            <w:tcW w:w="2064"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94 745 003,78</w:t>
            </w:r>
          </w:p>
        </w:tc>
      </w:tr>
      <w:tr w:rsidR="002A7EF5" w:rsidRPr="002A7EF5" w:rsidTr="00C928B3">
        <w:trPr>
          <w:trHeight w:val="312"/>
        </w:trPr>
        <w:tc>
          <w:tcPr>
            <w:tcW w:w="3136"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000 2 02 27111 02 0000 150</w:t>
            </w:r>
          </w:p>
        </w:tc>
        <w:tc>
          <w:tcPr>
            <w:tcW w:w="5126"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 xml:space="preserve">Субсидии бюджетам субъектов Российской Федерации на </w:t>
            </w:r>
            <w:proofErr w:type="spellStart"/>
            <w:r w:rsidRPr="00FD5730">
              <w:rPr>
                <w:rFonts w:ascii="Times New Roman" w:eastAsia="Times New Roman" w:hAnsi="Times New Roman" w:cs="Times New Roman"/>
                <w:iCs/>
                <w:sz w:val="24"/>
                <w:szCs w:val="24"/>
                <w:lang w:eastAsia="ru-RU"/>
              </w:rPr>
              <w:t>софинансирование</w:t>
            </w:r>
            <w:proofErr w:type="spellEnd"/>
            <w:r w:rsidRPr="00FD5730">
              <w:rPr>
                <w:rFonts w:ascii="Times New Roman" w:eastAsia="Times New Roman" w:hAnsi="Times New Roman" w:cs="Times New Roman"/>
                <w:iCs/>
                <w:sz w:val="24"/>
                <w:szCs w:val="24"/>
                <w:lang w:eastAsia="ru-RU"/>
              </w:rPr>
              <w:t xml:space="preserve"> капитальных вложений в объекты государственной собственности субъектов Российской Федерации</w:t>
            </w:r>
          </w:p>
        </w:tc>
        <w:tc>
          <w:tcPr>
            <w:tcW w:w="2064"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453 065 500,00</w:t>
            </w:r>
          </w:p>
        </w:tc>
      </w:tr>
      <w:tr w:rsidR="002A7EF5" w:rsidRPr="002A7EF5" w:rsidTr="00C928B3">
        <w:trPr>
          <w:trHeight w:val="312"/>
        </w:trPr>
        <w:tc>
          <w:tcPr>
            <w:tcW w:w="3136"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000 2 02 27121 02 0000 150</w:t>
            </w:r>
          </w:p>
        </w:tc>
        <w:tc>
          <w:tcPr>
            <w:tcW w:w="5126"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 xml:space="preserve">Субсидии бюджетам субъектов Российской Федерации на </w:t>
            </w:r>
            <w:proofErr w:type="spellStart"/>
            <w:r w:rsidRPr="00FD5730">
              <w:rPr>
                <w:rFonts w:ascii="Times New Roman" w:eastAsia="Times New Roman" w:hAnsi="Times New Roman" w:cs="Times New Roman"/>
                <w:iCs/>
                <w:sz w:val="24"/>
                <w:szCs w:val="24"/>
                <w:lang w:eastAsia="ru-RU"/>
              </w:rPr>
              <w:t>софинансирование</w:t>
            </w:r>
            <w:proofErr w:type="spellEnd"/>
            <w:r w:rsidRPr="00FD5730">
              <w:rPr>
                <w:rFonts w:ascii="Times New Roman" w:eastAsia="Times New Roman" w:hAnsi="Times New Roman" w:cs="Times New Roman"/>
                <w:iCs/>
                <w:sz w:val="24"/>
                <w:szCs w:val="24"/>
                <w:lang w:eastAsia="ru-RU"/>
              </w:rPr>
              <w:t xml:space="preserve"> капитальных вложений в объекты государственной (муниципальной) собственности в рамках финансового обеспечения программ, направленных на обеспечение безопасных и комфортных условий предоставления социальных услуг в сфере социального обслуживания</w:t>
            </w:r>
          </w:p>
        </w:tc>
        <w:tc>
          <w:tcPr>
            <w:tcW w:w="2064"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72 800 000,00</w:t>
            </w:r>
          </w:p>
        </w:tc>
      </w:tr>
      <w:tr w:rsidR="002A7EF5" w:rsidRPr="002A7EF5" w:rsidTr="00C928B3">
        <w:trPr>
          <w:trHeight w:val="312"/>
        </w:trPr>
        <w:tc>
          <w:tcPr>
            <w:tcW w:w="3136"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000 2 02 27139 02 0000 150</w:t>
            </w:r>
          </w:p>
        </w:tc>
        <w:tc>
          <w:tcPr>
            <w:tcW w:w="5126"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 xml:space="preserve">Субсидии бюджетам субъектов Российской Федерации на </w:t>
            </w:r>
            <w:proofErr w:type="spellStart"/>
            <w:r w:rsidRPr="00FD5730">
              <w:rPr>
                <w:rFonts w:ascii="Times New Roman" w:eastAsia="Times New Roman" w:hAnsi="Times New Roman" w:cs="Times New Roman"/>
                <w:iCs/>
                <w:sz w:val="24"/>
                <w:szCs w:val="24"/>
                <w:lang w:eastAsia="ru-RU"/>
              </w:rPr>
              <w:t>софинансирование</w:t>
            </w:r>
            <w:proofErr w:type="spellEnd"/>
            <w:r w:rsidRPr="00FD5730">
              <w:rPr>
                <w:rFonts w:ascii="Times New Roman" w:eastAsia="Times New Roman" w:hAnsi="Times New Roman" w:cs="Times New Roman"/>
                <w:iCs/>
                <w:sz w:val="24"/>
                <w:szCs w:val="24"/>
                <w:lang w:eastAsia="ru-RU"/>
              </w:rPr>
              <w:t xml:space="preserve">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(муниципальной собственности) для занятий физической культурой и спортом</w:t>
            </w:r>
          </w:p>
        </w:tc>
        <w:tc>
          <w:tcPr>
            <w:tcW w:w="2064"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109 595 519,55</w:t>
            </w:r>
          </w:p>
        </w:tc>
      </w:tr>
      <w:tr w:rsidR="002A7EF5" w:rsidRPr="002A7EF5" w:rsidTr="00C928B3">
        <w:trPr>
          <w:trHeight w:val="312"/>
        </w:trPr>
        <w:tc>
          <w:tcPr>
            <w:tcW w:w="3136"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lastRenderedPageBreak/>
              <w:t>000 2 02 27372 02 0000 150</w:t>
            </w:r>
          </w:p>
        </w:tc>
        <w:tc>
          <w:tcPr>
            <w:tcW w:w="5126"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 xml:space="preserve">Субсидии бюджетам субъектов Российской Федерации на </w:t>
            </w:r>
            <w:proofErr w:type="spellStart"/>
            <w:r w:rsidRPr="00FD5730">
              <w:rPr>
                <w:rFonts w:ascii="Times New Roman" w:eastAsia="Times New Roman" w:hAnsi="Times New Roman" w:cs="Times New Roman"/>
                <w:iCs/>
                <w:sz w:val="24"/>
                <w:szCs w:val="24"/>
                <w:lang w:eastAsia="ru-RU"/>
              </w:rPr>
              <w:t>софинансирование</w:t>
            </w:r>
            <w:proofErr w:type="spellEnd"/>
            <w:r w:rsidRPr="00FD5730">
              <w:rPr>
                <w:rFonts w:ascii="Times New Roman" w:eastAsia="Times New Roman" w:hAnsi="Times New Roman" w:cs="Times New Roman"/>
                <w:iCs/>
                <w:sz w:val="24"/>
                <w:szCs w:val="24"/>
                <w:lang w:eastAsia="ru-RU"/>
              </w:rPr>
              <w:t xml:space="preserve"> капитальных вложений в объекты государственной (муниципальной) собственности в рамках развития транспортной инфраструктуры на сельских территориях</w:t>
            </w:r>
          </w:p>
        </w:tc>
        <w:tc>
          <w:tcPr>
            <w:tcW w:w="2064"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197 185 629,03</w:t>
            </w:r>
          </w:p>
        </w:tc>
      </w:tr>
      <w:tr w:rsidR="002A7EF5" w:rsidRPr="002A7EF5" w:rsidTr="00C928B3">
        <w:trPr>
          <w:trHeight w:val="312"/>
        </w:trPr>
        <w:tc>
          <w:tcPr>
            <w:tcW w:w="3136"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000 2 02 27384 02 0000 150</w:t>
            </w:r>
          </w:p>
        </w:tc>
        <w:tc>
          <w:tcPr>
            <w:tcW w:w="5126"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 xml:space="preserve">Субсидии бюджетам субъектов Российской Федерации на </w:t>
            </w:r>
            <w:proofErr w:type="spellStart"/>
            <w:r w:rsidRPr="00FD5730">
              <w:rPr>
                <w:rFonts w:ascii="Times New Roman" w:eastAsia="Times New Roman" w:hAnsi="Times New Roman" w:cs="Times New Roman"/>
                <w:iCs/>
                <w:sz w:val="24"/>
                <w:szCs w:val="24"/>
                <w:lang w:eastAsia="ru-RU"/>
              </w:rPr>
              <w:t>софинансирование</w:t>
            </w:r>
            <w:proofErr w:type="spellEnd"/>
            <w:r w:rsidRPr="00FD5730">
              <w:rPr>
                <w:rFonts w:ascii="Times New Roman" w:eastAsia="Times New Roman" w:hAnsi="Times New Roman" w:cs="Times New Roman"/>
                <w:iCs/>
                <w:sz w:val="24"/>
                <w:szCs w:val="24"/>
                <w:lang w:eastAsia="ru-RU"/>
              </w:rPr>
              <w:t xml:space="preserve"> капитальных вложений в объекты государственной (муниципальной) собственности в рамках строительства (реконструкции)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w:t>
            </w:r>
          </w:p>
        </w:tc>
        <w:tc>
          <w:tcPr>
            <w:tcW w:w="2064"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w:t>
            </w:r>
          </w:p>
        </w:tc>
      </w:tr>
      <w:tr w:rsidR="002A7EF5" w:rsidRPr="002A7EF5" w:rsidTr="00C928B3">
        <w:trPr>
          <w:trHeight w:val="312"/>
        </w:trPr>
        <w:tc>
          <w:tcPr>
            <w:tcW w:w="3136"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000 2 02 27576 02 0000 150</w:t>
            </w:r>
          </w:p>
        </w:tc>
        <w:tc>
          <w:tcPr>
            <w:tcW w:w="5126"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 xml:space="preserve">Субсидии бюджетам субъектов Российской Федерации на </w:t>
            </w:r>
            <w:proofErr w:type="spellStart"/>
            <w:r w:rsidRPr="00FD5730">
              <w:rPr>
                <w:rFonts w:ascii="Times New Roman" w:eastAsia="Times New Roman" w:hAnsi="Times New Roman" w:cs="Times New Roman"/>
                <w:iCs/>
                <w:sz w:val="24"/>
                <w:szCs w:val="24"/>
                <w:lang w:eastAsia="ru-RU"/>
              </w:rPr>
              <w:t>софинансирование</w:t>
            </w:r>
            <w:proofErr w:type="spellEnd"/>
            <w:r w:rsidRPr="00FD5730">
              <w:rPr>
                <w:rFonts w:ascii="Times New Roman" w:eastAsia="Times New Roman" w:hAnsi="Times New Roman" w:cs="Times New Roman"/>
                <w:iCs/>
                <w:sz w:val="24"/>
                <w:szCs w:val="24"/>
                <w:lang w:eastAsia="ru-RU"/>
              </w:rPr>
              <w:t xml:space="preserve">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2064"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12 870 717,48</w:t>
            </w:r>
          </w:p>
        </w:tc>
      </w:tr>
      <w:tr w:rsidR="002A7EF5" w:rsidRPr="002A7EF5" w:rsidTr="00C928B3">
        <w:trPr>
          <w:trHeight w:val="312"/>
        </w:trPr>
        <w:tc>
          <w:tcPr>
            <w:tcW w:w="3136"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000 2 02 29001 02 0000 150</w:t>
            </w:r>
          </w:p>
        </w:tc>
        <w:tc>
          <w:tcPr>
            <w:tcW w:w="5126"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Субсидии бюджетам субъектов Российской Федерации за счет средств резервного фонда Правительства Российской Федерации</w:t>
            </w:r>
          </w:p>
        </w:tc>
        <w:tc>
          <w:tcPr>
            <w:tcW w:w="2064"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254 568 100,00</w:t>
            </w:r>
          </w:p>
        </w:tc>
      </w:tr>
      <w:tr w:rsidR="002A7EF5" w:rsidRPr="002A7EF5" w:rsidTr="00C928B3">
        <w:trPr>
          <w:trHeight w:val="312"/>
        </w:trPr>
        <w:tc>
          <w:tcPr>
            <w:tcW w:w="3136" w:type="dxa"/>
            <w:tcBorders>
              <w:top w:val="nil"/>
              <w:left w:val="single" w:sz="4" w:space="0" w:color="auto"/>
              <w:bottom w:val="single" w:sz="4" w:space="0" w:color="auto"/>
              <w:right w:val="single" w:sz="4" w:space="0" w:color="auto"/>
            </w:tcBorders>
            <w:shd w:val="clear" w:color="000000" w:fill="FFFFFF"/>
            <w:hideMark/>
          </w:tcPr>
          <w:p w:rsidR="002A7EF5" w:rsidRPr="002A7EF5" w:rsidRDefault="002A7EF5" w:rsidP="002A7EF5">
            <w:pPr>
              <w:spacing w:after="0" w:line="240" w:lineRule="auto"/>
              <w:rPr>
                <w:rFonts w:ascii="Times New Roman" w:eastAsia="Times New Roman" w:hAnsi="Times New Roman" w:cs="Times New Roman"/>
                <w:b/>
                <w:bCs/>
                <w:sz w:val="24"/>
                <w:szCs w:val="24"/>
                <w:lang w:eastAsia="ru-RU"/>
              </w:rPr>
            </w:pPr>
            <w:r w:rsidRPr="002A7EF5">
              <w:rPr>
                <w:rFonts w:ascii="Times New Roman" w:eastAsia="Times New Roman" w:hAnsi="Times New Roman" w:cs="Times New Roman"/>
                <w:b/>
                <w:bCs/>
                <w:sz w:val="24"/>
                <w:szCs w:val="24"/>
                <w:lang w:eastAsia="ru-RU"/>
              </w:rPr>
              <w:t>000 2 02 30000 00 0000 150</w:t>
            </w:r>
          </w:p>
        </w:tc>
        <w:tc>
          <w:tcPr>
            <w:tcW w:w="5126" w:type="dxa"/>
            <w:tcBorders>
              <w:top w:val="nil"/>
              <w:left w:val="nil"/>
              <w:bottom w:val="single" w:sz="4" w:space="0" w:color="auto"/>
              <w:right w:val="single" w:sz="4" w:space="0" w:color="auto"/>
            </w:tcBorders>
            <w:shd w:val="clear" w:color="000000" w:fill="FFFFFF"/>
            <w:vAlign w:val="center"/>
            <w:hideMark/>
          </w:tcPr>
          <w:p w:rsidR="002A7EF5" w:rsidRPr="002A7EF5" w:rsidRDefault="002A7EF5" w:rsidP="002A7EF5">
            <w:pPr>
              <w:spacing w:after="0" w:line="240" w:lineRule="auto"/>
              <w:rPr>
                <w:rFonts w:ascii="Times New Roman" w:eastAsia="Times New Roman" w:hAnsi="Times New Roman" w:cs="Times New Roman"/>
                <w:b/>
                <w:bCs/>
                <w:sz w:val="24"/>
                <w:szCs w:val="24"/>
                <w:lang w:eastAsia="ru-RU"/>
              </w:rPr>
            </w:pPr>
            <w:r w:rsidRPr="002A7EF5">
              <w:rPr>
                <w:rFonts w:ascii="Times New Roman" w:eastAsia="Times New Roman" w:hAnsi="Times New Roman" w:cs="Times New Roman"/>
                <w:b/>
                <w:bCs/>
                <w:sz w:val="24"/>
                <w:szCs w:val="24"/>
                <w:lang w:eastAsia="ru-RU"/>
              </w:rPr>
              <w:t>Субвенции бюджетам бюджетной системы Российской Федерации</w:t>
            </w:r>
          </w:p>
        </w:tc>
        <w:tc>
          <w:tcPr>
            <w:tcW w:w="2064" w:type="dxa"/>
            <w:tcBorders>
              <w:top w:val="nil"/>
              <w:left w:val="nil"/>
              <w:bottom w:val="single" w:sz="4" w:space="0" w:color="auto"/>
              <w:right w:val="single" w:sz="4" w:space="0" w:color="auto"/>
            </w:tcBorders>
            <w:shd w:val="clear" w:color="000000" w:fill="FFFFFF"/>
            <w:noWrap/>
            <w:vAlign w:val="bottom"/>
            <w:hideMark/>
          </w:tcPr>
          <w:p w:rsidR="002A7EF5" w:rsidRPr="002A7EF5" w:rsidRDefault="002A7EF5" w:rsidP="002A7EF5">
            <w:pPr>
              <w:spacing w:after="0" w:line="240" w:lineRule="auto"/>
              <w:jc w:val="right"/>
              <w:rPr>
                <w:rFonts w:ascii="Times New Roman" w:eastAsia="Times New Roman" w:hAnsi="Times New Roman" w:cs="Times New Roman"/>
                <w:b/>
                <w:bCs/>
                <w:sz w:val="24"/>
                <w:szCs w:val="24"/>
                <w:lang w:eastAsia="ru-RU"/>
              </w:rPr>
            </w:pPr>
            <w:r w:rsidRPr="002A7EF5">
              <w:rPr>
                <w:rFonts w:ascii="Times New Roman" w:eastAsia="Times New Roman" w:hAnsi="Times New Roman" w:cs="Times New Roman"/>
                <w:b/>
                <w:bCs/>
                <w:sz w:val="24"/>
                <w:szCs w:val="24"/>
                <w:lang w:eastAsia="ru-RU"/>
              </w:rPr>
              <w:t>4 662 498 950,64</w:t>
            </w:r>
          </w:p>
        </w:tc>
      </w:tr>
      <w:tr w:rsidR="002A7EF5" w:rsidRPr="002A7EF5" w:rsidTr="00C928B3">
        <w:trPr>
          <w:trHeight w:val="312"/>
        </w:trPr>
        <w:tc>
          <w:tcPr>
            <w:tcW w:w="3136"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000 2 02 35118 02 0000 150</w:t>
            </w:r>
          </w:p>
        </w:tc>
        <w:tc>
          <w:tcPr>
            <w:tcW w:w="5126"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Субвенции бюджетам субъектов Российской Федерации на осуществление первичного воинского учета на территориях, где отсутствуют военные комиссариаты</w:t>
            </w:r>
          </w:p>
        </w:tc>
        <w:tc>
          <w:tcPr>
            <w:tcW w:w="2064"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14 285 185,22</w:t>
            </w:r>
          </w:p>
        </w:tc>
      </w:tr>
      <w:tr w:rsidR="002A7EF5" w:rsidRPr="002A7EF5" w:rsidTr="00C928B3">
        <w:trPr>
          <w:trHeight w:val="312"/>
        </w:trPr>
        <w:tc>
          <w:tcPr>
            <w:tcW w:w="3136"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000 2 02 35120 02 0000 150</w:t>
            </w:r>
          </w:p>
        </w:tc>
        <w:tc>
          <w:tcPr>
            <w:tcW w:w="5126"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Субвенции бюджетам субъектов Российской Федерации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064"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99 391,26</w:t>
            </w:r>
          </w:p>
        </w:tc>
      </w:tr>
      <w:tr w:rsidR="002A7EF5" w:rsidRPr="002A7EF5" w:rsidTr="00C928B3">
        <w:trPr>
          <w:trHeight w:val="312"/>
        </w:trPr>
        <w:tc>
          <w:tcPr>
            <w:tcW w:w="3136"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000 2 02 35128 02 0000 150</w:t>
            </w:r>
          </w:p>
        </w:tc>
        <w:tc>
          <w:tcPr>
            <w:tcW w:w="5126"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Субвенции бюджетам субъектов Российской Федерации на осуществление отдельных полномочий в области водных отношений</w:t>
            </w:r>
          </w:p>
        </w:tc>
        <w:tc>
          <w:tcPr>
            <w:tcW w:w="2064"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2 850 000,00</w:t>
            </w:r>
          </w:p>
        </w:tc>
      </w:tr>
      <w:tr w:rsidR="002A7EF5" w:rsidRPr="002A7EF5" w:rsidTr="00C928B3">
        <w:trPr>
          <w:trHeight w:val="312"/>
        </w:trPr>
        <w:tc>
          <w:tcPr>
            <w:tcW w:w="3136"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000 2 02 35129 02 0000 150</w:t>
            </w:r>
          </w:p>
        </w:tc>
        <w:tc>
          <w:tcPr>
            <w:tcW w:w="5126"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Субвенции бюджетам субъектов Российской Федерации на осуществление отдельных полномочий в области лесных отношений</w:t>
            </w:r>
          </w:p>
        </w:tc>
        <w:tc>
          <w:tcPr>
            <w:tcW w:w="2064"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158 950 217,45</w:t>
            </w:r>
          </w:p>
        </w:tc>
      </w:tr>
      <w:tr w:rsidR="002A7EF5" w:rsidRPr="002A7EF5" w:rsidTr="00C928B3">
        <w:trPr>
          <w:trHeight w:val="312"/>
        </w:trPr>
        <w:tc>
          <w:tcPr>
            <w:tcW w:w="3136"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000 2 02 35134 02 0000 150</w:t>
            </w:r>
          </w:p>
        </w:tc>
        <w:tc>
          <w:tcPr>
            <w:tcW w:w="5126" w:type="dxa"/>
            <w:tcBorders>
              <w:top w:val="nil"/>
              <w:left w:val="nil"/>
              <w:bottom w:val="single" w:sz="4" w:space="0" w:color="auto"/>
              <w:right w:val="single" w:sz="4" w:space="0" w:color="auto"/>
            </w:tcBorders>
            <w:shd w:val="clear" w:color="000000" w:fill="FFFFFF"/>
            <w:vAlign w:val="center"/>
            <w:hideMark/>
          </w:tcPr>
          <w:p w:rsidR="00AD2221"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 xml:space="preserve">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года № 5-ФЗ </w:t>
            </w:r>
          </w:p>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 xml:space="preserve">"О ветеранах", в соответствии с Указом Президента Российской Федерации от </w:t>
            </w:r>
            <w:r w:rsidRPr="00FD5730">
              <w:rPr>
                <w:rFonts w:ascii="Times New Roman" w:eastAsia="Times New Roman" w:hAnsi="Times New Roman" w:cs="Times New Roman"/>
                <w:iCs/>
                <w:sz w:val="24"/>
                <w:szCs w:val="24"/>
                <w:lang w:eastAsia="ru-RU"/>
              </w:rPr>
              <w:lastRenderedPageBreak/>
              <w:t>7</w:t>
            </w:r>
            <w:r w:rsidR="006D3B26" w:rsidRPr="00FD5730">
              <w:rPr>
                <w:rFonts w:ascii="Times New Roman" w:eastAsia="Times New Roman" w:hAnsi="Times New Roman" w:cs="Times New Roman"/>
                <w:iCs/>
                <w:sz w:val="24"/>
                <w:szCs w:val="24"/>
                <w:lang w:eastAsia="ru-RU"/>
              </w:rPr>
              <w:t> </w:t>
            </w:r>
            <w:r w:rsidRPr="00FD5730">
              <w:rPr>
                <w:rFonts w:ascii="Times New Roman" w:eastAsia="Times New Roman" w:hAnsi="Times New Roman" w:cs="Times New Roman"/>
                <w:iCs/>
                <w:sz w:val="24"/>
                <w:szCs w:val="24"/>
                <w:lang w:eastAsia="ru-RU"/>
              </w:rPr>
              <w:t>мая</w:t>
            </w:r>
            <w:r w:rsidR="006D3B26" w:rsidRPr="00FD5730">
              <w:rPr>
                <w:rFonts w:ascii="Times New Roman" w:eastAsia="Times New Roman" w:hAnsi="Times New Roman" w:cs="Times New Roman"/>
                <w:iCs/>
                <w:sz w:val="24"/>
                <w:szCs w:val="24"/>
                <w:lang w:eastAsia="ru-RU"/>
              </w:rPr>
              <w:t> </w:t>
            </w:r>
            <w:r w:rsidRPr="00FD5730">
              <w:rPr>
                <w:rFonts w:ascii="Times New Roman" w:eastAsia="Times New Roman" w:hAnsi="Times New Roman" w:cs="Times New Roman"/>
                <w:iCs/>
                <w:sz w:val="24"/>
                <w:szCs w:val="24"/>
                <w:lang w:eastAsia="ru-RU"/>
              </w:rPr>
              <w:t>2008 года № 714 "Об обеспечении жильем ветеранов Великой Отечественной войны 1941 – 1945 годов"</w:t>
            </w:r>
          </w:p>
        </w:tc>
        <w:tc>
          <w:tcPr>
            <w:tcW w:w="2064"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lastRenderedPageBreak/>
              <w:t>14 365 836,00</w:t>
            </w:r>
          </w:p>
        </w:tc>
      </w:tr>
      <w:tr w:rsidR="002A7EF5" w:rsidRPr="002A7EF5" w:rsidTr="00C928B3">
        <w:trPr>
          <w:trHeight w:val="312"/>
        </w:trPr>
        <w:tc>
          <w:tcPr>
            <w:tcW w:w="3136"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lastRenderedPageBreak/>
              <w:t>000 2 02 35135 02 0000 150</w:t>
            </w:r>
          </w:p>
        </w:tc>
        <w:tc>
          <w:tcPr>
            <w:tcW w:w="5126" w:type="dxa"/>
            <w:tcBorders>
              <w:top w:val="nil"/>
              <w:left w:val="nil"/>
              <w:bottom w:val="single" w:sz="4" w:space="0" w:color="auto"/>
              <w:right w:val="single" w:sz="4" w:space="0" w:color="auto"/>
            </w:tcBorders>
            <w:shd w:val="clear" w:color="000000" w:fill="FFFFFF"/>
            <w:vAlign w:val="center"/>
            <w:hideMark/>
          </w:tcPr>
          <w:p w:rsidR="00AD2221"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 xml:space="preserve">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года № 5-ФЗ </w:t>
            </w:r>
          </w:p>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"О ветеранах"</w:t>
            </w:r>
          </w:p>
        </w:tc>
        <w:tc>
          <w:tcPr>
            <w:tcW w:w="2064"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14 602 338,00</w:t>
            </w:r>
          </w:p>
        </w:tc>
      </w:tr>
      <w:tr w:rsidR="002A7EF5" w:rsidRPr="002A7EF5" w:rsidTr="00C928B3">
        <w:trPr>
          <w:trHeight w:val="312"/>
        </w:trPr>
        <w:tc>
          <w:tcPr>
            <w:tcW w:w="3136"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000 2 02 35137 02 0000 150</w:t>
            </w:r>
          </w:p>
        </w:tc>
        <w:tc>
          <w:tcPr>
            <w:tcW w:w="5126"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2064"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26 126 808,03</w:t>
            </w:r>
          </w:p>
        </w:tc>
      </w:tr>
      <w:tr w:rsidR="002A7EF5" w:rsidRPr="002A7EF5" w:rsidTr="00C928B3">
        <w:trPr>
          <w:trHeight w:val="312"/>
        </w:trPr>
        <w:tc>
          <w:tcPr>
            <w:tcW w:w="3136"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000 2 02 35176 02 0000 150</w:t>
            </w:r>
          </w:p>
        </w:tc>
        <w:tc>
          <w:tcPr>
            <w:tcW w:w="5126" w:type="dxa"/>
            <w:tcBorders>
              <w:top w:val="nil"/>
              <w:left w:val="nil"/>
              <w:bottom w:val="single" w:sz="4" w:space="0" w:color="auto"/>
              <w:right w:val="single" w:sz="4" w:space="0" w:color="auto"/>
            </w:tcBorders>
            <w:shd w:val="clear" w:color="000000" w:fill="FFFFFF"/>
            <w:vAlign w:val="center"/>
            <w:hideMark/>
          </w:tcPr>
          <w:p w:rsidR="00AD2221"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 xml:space="preserve">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24 ноября 1995 года № 181-ФЗ </w:t>
            </w:r>
          </w:p>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"О социальной защите инвалидов в Российской Федерации"</w:t>
            </w:r>
          </w:p>
        </w:tc>
        <w:tc>
          <w:tcPr>
            <w:tcW w:w="2064"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12 383 532,00</w:t>
            </w:r>
          </w:p>
        </w:tc>
      </w:tr>
      <w:tr w:rsidR="002A7EF5" w:rsidRPr="002A7EF5" w:rsidTr="00C928B3">
        <w:trPr>
          <w:trHeight w:val="312"/>
        </w:trPr>
        <w:tc>
          <w:tcPr>
            <w:tcW w:w="3136"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000 2 02 35220 02 0000 150</w:t>
            </w:r>
          </w:p>
        </w:tc>
        <w:tc>
          <w:tcPr>
            <w:tcW w:w="5126"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2064"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129 436 042,32</w:t>
            </w:r>
          </w:p>
        </w:tc>
      </w:tr>
      <w:tr w:rsidR="002A7EF5" w:rsidRPr="002A7EF5" w:rsidTr="00C928B3">
        <w:trPr>
          <w:trHeight w:val="312"/>
        </w:trPr>
        <w:tc>
          <w:tcPr>
            <w:tcW w:w="3136"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000 2 02 35240 02 0000 150</w:t>
            </w:r>
          </w:p>
        </w:tc>
        <w:tc>
          <w:tcPr>
            <w:tcW w:w="5126"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w:t>
            </w:r>
          </w:p>
        </w:tc>
        <w:tc>
          <w:tcPr>
            <w:tcW w:w="2064"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33 029,52</w:t>
            </w:r>
          </w:p>
        </w:tc>
      </w:tr>
      <w:tr w:rsidR="002A7EF5" w:rsidRPr="002A7EF5" w:rsidTr="00C928B3">
        <w:trPr>
          <w:trHeight w:val="312"/>
        </w:trPr>
        <w:tc>
          <w:tcPr>
            <w:tcW w:w="3136"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000 2 02 35250 02 0000 150</w:t>
            </w:r>
          </w:p>
        </w:tc>
        <w:tc>
          <w:tcPr>
            <w:tcW w:w="5126"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Субвенции бюджетам субъектов Российской Федерации на оплату жилищно-коммунальных услуг отдельным категориям граждан</w:t>
            </w:r>
          </w:p>
        </w:tc>
        <w:tc>
          <w:tcPr>
            <w:tcW w:w="2064"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772 428 700,53</w:t>
            </w:r>
          </w:p>
        </w:tc>
      </w:tr>
      <w:tr w:rsidR="002A7EF5" w:rsidRPr="002A7EF5" w:rsidTr="00C928B3">
        <w:trPr>
          <w:trHeight w:val="312"/>
        </w:trPr>
        <w:tc>
          <w:tcPr>
            <w:tcW w:w="3136"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000 2 02 35260 02 0000 150</w:t>
            </w:r>
          </w:p>
        </w:tc>
        <w:tc>
          <w:tcPr>
            <w:tcW w:w="5126"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Субвенции бюджетам субъектов Российской Федерации на выплату единовременного пособия при всех формах устройства детей, лишенных родительского попечения, в семью</w:t>
            </w:r>
          </w:p>
        </w:tc>
        <w:tc>
          <w:tcPr>
            <w:tcW w:w="2064"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6 533 941,44</w:t>
            </w:r>
          </w:p>
        </w:tc>
      </w:tr>
      <w:tr w:rsidR="002A7EF5" w:rsidRPr="002A7EF5" w:rsidTr="00C928B3">
        <w:trPr>
          <w:trHeight w:val="312"/>
        </w:trPr>
        <w:tc>
          <w:tcPr>
            <w:tcW w:w="3136"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000 2 02 35270 02 0000 150</w:t>
            </w:r>
          </w:p>
        </w:tc>
        <w:tc>
          <w:tcPr>
            <w:tcW w:w="5126"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Субвенции бюджетам субъектов Российской Федерации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2064"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3 028 387,05</w:t>
            </w:r>
          </w:p>
        </w:tc>
      </w:tr>
      <w:tr w:rsidR="002A7EF5" w:rsidRPr="002A7EF5" w:rsidTr="00C928B3">
        <w:trPr>
          <w:trHeight w:val="312"/>
        </w:trPr>
        <w:tc>
          <w:tcPr>
            <w:tcW w:w="3136"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000 2 02 35280 02 0000 150</w:t>
            </w:r>
          </w:p>
        </w:tc>
        <w:tc>
          <w:tcPr>
            <w:tcW w:w="5126"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 xml:space="preserve">Субвенции бюджетам субъектов Российской Федерации на выплату инвалидам </w:t>
            </w:r>
            <w:r w:rsidRPr="00FD5730">
              <w:rPr>
                <w:rFonts w:ascii="Times New Roman" w:eastAsia="Times New Roman" w:hAnsi="Times New Roman" w:cs="Times New Roman"/>
                <w:iCs/>
                <w:sz w:val="24"/>
                <w:szCs w:val="24"/>
                <w:lang w:eastAsia="ru-RU"/>
              </w:rPr>
              <w:lastRenderedPageBreak/>
              <w:t>компенсаций страховых премий по договорам обязательного страхования гражданской ответственности владельцев транспортных средств</w:t>
            </w:r>
          </w:p>
        </w:tc>
        <w:tc>
          <w:tcPr>
            <w:tcW w:w="2064"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lastRenderedPageBreak/>
              <w:t>215 627,83</w:t>
            </w:r>
          </w:p>
        </w:tc>
      </w:tr>
      <w:tr w:rsidR="002A7EF5" w:rsidRPr="002A7EF5" w:rsidTr="00C928B3">
        <w:trPr>
          <w:trHeight w:val="312"/>
        </w:trPr>
        <w:tc>
          <w:tcPr>
            <w:tcW w:w="3136"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lastRenderedPageBreak/>
              <w:t>000 2 02 35290 02 0000 150</w:t>
            </w:r>
          </w:p>
        </w:tc>
        <w:tc>
          <w:tcPr>
            <w:tcW w:w="5126"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w:t>
            </w:r>
          </w:p>
        </w:tc>
        <w:tc>
          <w:tcPr>
            <w:tcW w:w="2064"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1 799 014 243,70</w:t>
            </w:r>
          </w:p>
        </w:tc>
      </w:tr>
      <w:tr w:rsidR="002A7EF5" w:rsidRPr="002A7EF5" w:rsidTr="00C928B3">
        <w:trPr>
          <w:trHeight w:val="312"/>
        </w:trPr>
        <w:tc>
          <w:tcPr>
            <w:tcW w:w="3136"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000 2 02 35380 02 0000 150</w:t>
            </w:r>
          </w:p>
        </w:tc>
        <w:tc>
          <w:tcPr>
            <w:tcW w:w="5126"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Субвенции бюджетам субъектов Российской Федерации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2064"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347 763 475,62</w:t>
            </w:r>
          </w:p>
        </w:tc>
      </w:tr>
      <w:tr w:rsidR="002A7EF5" w:rsidRPr="002A7EF5" w:rsidTr="00C928B3">
        <w:trPr>
          <w:trHeight w:val="312"/>
        </w:trPr>
        <w:tc>
          <w:tcPr>
            <w:tcW w:w="3136"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000 2 02 35429 02 0000 150</w:t>
            </w:r>
          </w:p>
        </w:tc>
        <w:tc>
          <w:tcPr>
            <w:tcW w:w="5126"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 xml:space="preserve">Субвенции бюджетам субъектов Российской Федерации на увеличение площади </w:t>
            </w:r>
            <w:proofErr w:type="spellStart"/>
            <w:r w:rsidRPr="00FD5730">
              <w:rPr>
                <w:rFonts w:ascii="Times New Roman" w:eastAsia="Times New Roman" w:hAnsi="Times New Roman" w:cs="Times New Roman"/>
                <w:iCs/>
                <w:sz w:val="24"/>
                <w:szCs w:val="24"/>
                <w:lang w:eastAsia="ru-RU"/>
              </w:rPr>
              <w:t>лесовосстановления</w:t>
            </w:r>
            <w:proofErr w:type="spellEnd"/>
          </w:p>
        </w:tc>
        <w:tc>
          <w:tcPr>
            <w:tcW w:w="2064"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22 638 700,00</w:t>
            </w:r>
          </w:p>
        </w:tc>
      </w:tr>
      <w:tr w:rsidR="002A7EF5" w:rsidRPr="002A7EF5" w:rsidTr="00C928B3">
        <w:trPr>
          <w:trHeight w:val="312"/>
        </w:trPr>
        <w:tc>
          <w:tcPr>
            <w:tcW w:w="3136"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000 2 02 35430 02 0000 150</w:t>
            </w:r>
          </w:p>
        </w:tc>
        <w:tc>
          <w:tcPr>
            <w:tcW w:w="5126"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 xml:space="preserve">Субвенции бюджетам субъектов Российской Федерации на 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w:t>
            </w:r>
            <w:proofErr w:type="spellStart"/>
            <w:r w:rsidRPr="00FD5730">
              <w:rPr>
                <w:rFonts w:ascii="Times New Roman" w:eastAsia="Times New Roman" w:hAnsi="Times New Roman" w:cs="Times New Roman"/>
                <w:iCs/>
                <w:sz w:val="24"/>
                <w:szCs w:val="24"/>
                <w:lang w:eastAsia="ru-RU"/>
              </w:rPr>
              <w:t>лесовосстановлению</w:t>
            </w:r>
            <w:proofErr w:type="spellEnd"/>
            <w:r w:rsidRPr="00FD5730">
              <w:rPr>
                <w:rFonts w:ascii="Times New Roman" w:eastAsia="Times New Roman" w:hAnsi="Times New Roman" w:cs="Times New Roman"/>
                <w:iCs/>
                <w:sz w:val="24"/>
                <w:szCs w:val="24"/>
                <w:lang w:eastAsia="ru-RU"/>
              </w:rPr>
              <w:t xml:space="preserve"> и лесоразведению</w:t>
            </w:r>
          </w:p>
        </w:tc>
        <w:tc>
          <w:tcPr>
            <w:tcW w:w="2064"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4 142 600,00</w:t>
            </w:r>
          </w:p>
        </w:tc>
      </w:tr>
      <w:tr w:rsidR="002A7EF5" w:rsidRPr="002A7EF5" w:rsidTr="00C928B3">
        <w:trPr>
          <w:trHeight w:val="312"/>
        </w:trPr>
        <w:tc>
          <w:tcPr>
            <w:tcW w:w="3136"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000 2 02 35432 02 0000 150</w:t>
            </w:r>
          </w:p>
        </w:tc>
        <w:tc>
          <w:tcPr>
            <w:tcW w:w="5126"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 xml:space="preserve">Субвенции бюджетам субъектов Российской Федерации на оснащение специализированных учреждений органов государственной власти субъектов Российской Федерации </w:t>
            </w:r>
            <w:proofErr w:type="spellStart"/>
            <w:r w:rsidRPr="00FD5730">
              <w:rPr>
                <w:rFonts w:ascii="Times New Roman" w:eastAsia="Times New Roman" w:hAnsi="Times New Roman" w:cs="Times New Roman"/>
                <w:iCs/>
                <w:sz w:val="24"/>
                <w:szCs w:val="24"/>
                <w:lang w:eastAsia="ru-RU"/>
              </w:rPr>
              <w:t>лесопожарной</w:t>
            </w:r>
            <w:proofErr w:type="spellEnd"/>
            <w:r w:rsidRPr="00FD5730">
              <w:rPr>
                <w:rFonts w:ascii="Times New Roman" w:eastAsia="Times New Roman" w:hAnsi="Times New Roman" w:cs="Times New Roman"/>
                <w:iCs/>
                <w:sz w:val="24"/>
                <w:szCs w:val="24"/>
                <w:lang w:eastAsia="ru-RU"/>
              </w:rPr>
              <w:t xml:space="preserve"> техникой и оборудованием для проведения комплекса мероприятий по охране лесов от пожаров</w:t>
            </w:r>
          </w:p>
        </w:tc>
        <w:tc>
          <w:tcPr>
            <w:tcW w:w="2064"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29 487 900,00</w:t>
            </w:r>
          </w:p>
        </w:tc>
      </w:tr>
      <w:tr w:rsidR="002A7EF5" w:rsidRPr="002A7EF5" w:rsidTr="00C928B3">
        <w:trPr>
          <w:trHeight w:val="312"/>
        </w:trPr>
        <w:tc>
          <w:tcPr>
            <w:tcW w:w="3136"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000 2 02 35460 02 0000 150</w:t>
            </w:r>
          </w:p>
        </w:tc>
        <w:tc>
          <w:tcPr>
            <w:tcW w:w="5126"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2064"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231 883 184,25</w:t>
            </w:r>
          </w:p>
        </w:tc>
      </w:tr>
      <w:tr w:rsidR="002A7EF5" w:rsidRPr="002A7EF5" w:rsidTr="00C928B3">
        <w:trPr>
          <w:trHeight w:val="312"/>
        </w:trPr>
        <w:tc>
          <w:tcPr>
            <w:tcW w:w="3136"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000 2 02 35573 02 0000 150</w:t>
            </w:r>
          </w:p>
        </w:tc>
        <w:tc>
          <w:tcPr>
            <w:tcW w:w="5126"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Субвенции бюджетам субъектов Российской Федерации на осуществление ежемесячной выплаты в связи с рождением (усыновлением) первого ребенка</w:t>
            </w:r>
          </w:p>
        </w:tc>
        <w:tc>
          <w:tcPr>
            <w:tcW w:w="2064"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944 980 362,90</w:t>
            </w:r>
          </w:p>
        </w:tc>
      </w:tr>
      <w:tr w:rsidR="002A7EF5" w:rsidRPr="002A7EF5" w:rsidTr="00C928B3">
        <w:trPr>
          <w:trHeight w:val="312"/>
        </w:trPr>
        <w:tc>
          <w:tcPr>
            <w:tcW w:w="3136"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000 2 02 35900 02 0000 150</w:t>
            </w:r>
          </w:p>
        </w:tc>
        <w:tc>
          <w:tcPr>
            <w:tcW w:w="5126" w:type="dxa"/>
            <w:tcBorders>
              <w:top w:val="nil"/>
              <w:left w:val="nil"/>
              <w:bottom w:val="single" w:sz="4" w:space="0" w:color="auto"/>
              <w:right w:val="single" w:sz="4" w:space="0" w:color="auto"/>
            </w:tcBorders>
            <w:shd w:val="clear" w:color="000000" w:fill="FFFFFF"/>
            <w:vAlign w:val="center"/>
            <w:hideMark/>
          </w:tcPr>
          <w:p w:rsidR="00EE251F"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 xml:space="preserve">Единая субвенция бюджетам субъектов </w:t>
            </w:r>
            <w:r w:rsidRPr="00FD5730">
              <w:rPr>
                <w:rFonts w:ascii="Times New Roman" w:eastAsia="Times New Roman" w:hAnsi="Times New Roman" w:cs="Times New Roman"/>
                <w:iCs/>
                <w:sz w:val="24"/>
                <w:szCs w:val="24"/>
                <w:lang w:eastAsia="ru-RU"/>
              </w:rPr>
              <w:lastRenderedPageBreak/>
              <w:t xml:space="preserve">Российской Федерации и бюджету </w:t>
            </w:r>
          </w:p>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г. Байконура</w:t>
            </w:r>
          </w:p>
        </w:tc>
        <w:tc>
          <w:tcPr>
            <w:tcW w:w="2064"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lastRenderedPageBreak/>
              <w:t>120 824 616,93</w:t>
            </w:r>
          </w:p>
        </w:tc>
      </w:tr>
      <w:tr w:rsidR="002A7EF5" w:rsidRPr="002A7EF5" w:rsidTr="00C928B3">
        <w:trPr>
          <w:trHeight w:val="312"/>
        </w:trPr>
        <w:tc>
          <w:tcPr>
            <w:tcW w:w="3136" w:type="dxa"/>
            <w:tcBorders>
              <w:top w:val="nil"/>
              <w:left w:val="single" w:sz="4" w:space="0" w:color="auto"/>
              <w:bottom w:val="nil"/>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lastRenderedPageBreak/>
              <w:t>000 2 02 35930 02 0000 150</w:t>
            </w:r>
          </w:p>
        </w:tc>
        <w:tc>
          <w:tcPr>
            <w:tcW w:w="5126" w:type="dxa"/>
            <w:tcBorders>
              <w:top w:val="nil"/>
              <w:left w:val="nil"/>
              <w:bottom w:val="nil"/>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Субвенции бюджетам субъектов Российской Федерации на государственную регистрацию актов гражданского состояния</w:t>
            </w:r>
          </w:p>
        </w:tc>
        <w:tc>
          <w:tcPr>
            <w:tcW w:w="2064"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6 424 830,59</w:t>
            </w:r>
          </w:p>
        </w:tc>
      </w:tr>
      <w:tr w:rsidR="002A7EF5" w:rsidRPr="002A7EF5" w:rsidTr="00C928B3">
        <w:trPr>
          <w:trHeight w:val="312"/>
        </w:trPr>
        <w:tc>
          <w:tcPr>
            <w:tcW w:w="3136" w:type="dxa"/>
            <w:tcBorders>
              <w:top w:val="single" w:sz="4" w:space="0" w:color="auto"/>
              <w:left w:val="single" w:sz="4" w:space="0" w:color="auto"/>
              <w:bottom w:val="single" w:sz="4" w:space="0" w:color="auto"/>
              <w:right w:val="single" w:sz="4" w:space="0" w:color="auto"/>
            </w:tcBorders>
            <w:shd w:val="clear" w:color="000000" w:fill="FFFFFF"/>
            <w:hideMark/>
          </w:tcPr>
          <w:p w:rsidR="002A7EF5" w:rsidRPr="002A7EF5" w:rsidRDefault="002A7EF5" w:rsidP="002A7EF5">
            <w:pPr>
              <w:spacing w:after="0" w:line="240" w:lineRule="auto"/>
              <w:rPr>
                <w:rFonts w:ascii="Times New Roman" w:eastAsia="Times New Roman" w:hAnsi="Times New Roman" w:cs="Times New Roman"/>
                <w:b/>
                <w:bCs/>
                <w:color w:val="000000"/>
                <w:sz w:val="24"/>
                <w:szCs w:val="24"/>
                <w:lang w:eastAsia="ru-RU"/>
              </w:rPr>
            </w:pPr>
            <w:r w:rsidRPr="002A7EF5">
              <w:rPr>
                <w:rFonts w:ascii="Times New Roman" w:eastAsia="Times New Roman" w:hAnsi="Times New Roman" w:cs="Times New Roman"/>
                <w:b/>
                <w:bCs/>
                <w:color w:val="000000"/>
                <w:sz w:val="24"/>
                <w:szCs w:val="24"/>
                <w:lang w:eastAsia="ru-RU"/>
              </w:rPr>
              <w:t>000 2 02 40000 00 0000 150</w:t>
            </w:r>
          </w:p>
        </w:tc>
        <w:tc>
          <w:tcPr>
            <w:tcW w:w="5126" w:type="dxa"/>
            <w:tcBorders>
              <w:top w:val="single" w:sz="4" w:space="0" w:color="auto"/>
              <w:left w:val="nil"/>
              <w:bottom w:val="single" w:sz="4" w:space="0" w:color="auto"/>
              <w:right w:val="single" w:sz="4" w:space="0" w:color="auto"/>
            </w:tcBorders>
            <w:shd w:val="clear" w:color="000000" w:fill="FFFFFF"/>
            <w:vAlign w:val="center"/>
            <w:hideMark/>
          </w:tcPr>
          <w:p w:rsidR="002A7EF5" w:rsidRPr="002A7EF5" w:rsidRDefault="002A7EF5" w:rsidP="002A7EF5">
            <w:pPr>
              <w:spacing w:after="0" w:line="240" w:lineRule="auto"/>
              <w:rPr>
                <w:rFonts w:ascii="Times New Roman" w:eastAsia="Times New Roman" w:hAnsi="Times New Roman" w:cs="Times New Roman"/>
                <w:b/>
                <w:bCs/>
                <w:color w:val="000000"/>
                <w:sz w:val="24"/>
                <w:szCs w:val="24"/>
                <w:lang w:eastAsia="ru-RU"/>
              </w:rPr>
            </w:pPr>
            <w:r w:rsidRPr="002A7EF5">
              <w:rPr>
                <w:rFonts w:ascii="Times New Roman" w:eastAsia="Times New Roman" w:hAnsi="Times New Roman" w:cs="Times New Roman"/>
                <w:b/>
                <w:bCs/>
                <w:color w:val="000000"/>
                <w:sz w:val="24"/>
                <w:szCs w:val="24"/>
                <w:lang w:eastAsia="ru-RU"/>
              </w:rPr>
              <w:t>Иные межбюджетные трансферты</w:t>
            </w:r>
          </w:p>
        </w:tc>
        <w:tc>
          <w:tcPr>
            <w:tcW w:w="2064" w:type="dxa"/>
            <w:tcBorders>
              <w:top w:val="nil"/>
              <w:left w:val="nil"/>
              <w:bottom w:val="single" w:sz="4" w:space="0" w:color="auto"/>
              <w:right w:val="single" w:sz="4" w:space="0" w:color="auto"/>
            </w:tcBorders>
            <w:shd w:val="clear" w:color="000000" w:fill="FFFFFF"/>
            <w:noWrap/>
            <w:vAlign w:val="bottom"/>
            <w:hideMark/>
          </w:tcPr>
          <w:p w:rsidR="002A7EF5" w:rsidRPr="002A7EF5" w:rsidRDefault="002A7EF5" w:rsidP="002A7EF5">
            <w:pPr>
              <w:spacing w:after="0" w:line="240" w:lineRule="auto"/>
              <w:jc w:val="right"/>
              <w:rPr>
                <w:rFonts w:ascii="Times New Roman" w:eastAsia="Times New Roman" w:hAnsi="Times New Roman" w:cs="Times New Roman"/>
                <w:b/>
                <w:bCs/>
                <w:sz w:val="24"/>
                <w:szCs w:val="24"/>
                <w:lang w:eastAsia="ru-RU"/>
              </w:rPr>
            </w:pPr>
            <w:r w:rsidRPr="002A7EF5">
              <w:rPr>
                <w:rFonts w:ascii="Times New Roman" w:eastAsia="Times New Roman" w:hAnsi="Times New Roman" w:cs="Times New Roman"/>
                <w:b/>
                <w:bCs/>
                <w:sz w:val="24"/>
                <w:szCs w:val="24"/>
                <w:lang w:eastAsia="ru-RU"/>
              </w:rPr>
              <w:t>4 867 249 308,98</w:t>
            </w:r>
          </w:p>
        </w:tc>
      </w:tr>
      <w:tr w:rsidR="002A7EF5" w:rsidRPr="002A7EF5" w:rsidTr="00C928B3">
        <w:trPr>
          <w:trHeight w:val="312"/>
        </w:trPr>
        <w:tc>
          <w:tcPr>
            <w:tcW w:w="3136"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000 2 02 45141 02 0000 150</w:t>
            </w:r>
          </w:p>
        </w:tc>
        <w:tc>
          <w:tcPr>
            <w:tcW w:w="5126"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Межбюджетные трансферты,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w:t>
            </w:r>
          </w:p>
        </w:tc>
        <w:tc>
          <w:tcPr>
            <w:tcW w:w="2064"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12 318 834,23</w:t>
            </w:r>
          </w:p>
        </w:tc>
      </w:tr>
      <w:tr w:rsidR="002A7EF5" w:rsidRPr="002A7EF5" w:rsidTr="00C928B3">
        <w:trPr>
          <w:trHeight w:val="312"/>
        </w:trPr>
        <w:tc>
          <w:tcPr>
            <w:tcW w:w="3136"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000 2 02 45142 02 0000 150</w:t>
            </w:r>
          </w:p>
        </w:tc>
        <w:tc>
          <w:tcPr>
            <w:tcW w:w="5126"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Межбюджетные трансферты, передаваемые бюджетам субъектов Российской Федерации на обеспечение деятельности членов Совета Федерации и их помощников в субъектах Российской Федерации</w:t>
            </w:r>
          </w:p>
        </w:tc>
        <w:tc>
          <w:tcPr>
            <w:tcW w:w="2064"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4 879 232,36</w:t>
            </w:r>
          </w:p>
        </w:tc>
      </w:tr>
      <w:tr w:rsidR="002A7EF5" w:rsidRPr="002A7EF5" w:rsidTr="00C928B3">
        <w:trPr>
          <w:trHeight w:val="312"/>
        </w:trPr>
        <w:tc>
          <w:tcPr>
            <w:tcW w:w="3136"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000 2 02 45159 02 0000 150</w:t>
            </w:r>
          </w:p>
        </w:tc>
        <w:tc>
          <w:tcPr>
            <w:tcW w:w="5126"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Межбюджетные трансферты, передаваемые бюджетам субъектов Российской Федерации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2064"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12 359 218,96</w:t>
            </w:r>
          </w:p>
        </w:tc>
      </w:tr>
      <w:tr w:rsidR="002A7EF5" w:rsidRPr="002A7EF5" w:rsidTr="00C928B3">
        <w:trPr>
          <w:trHeight w:val="312"/>
        </w:trPr>
        <w:tc>
          <w:tcPr>
            <w:tcW w:w="3136"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000 2 02 45160 02 0000 150</w:t>
            </w:r>
          </w:p>
        </w:tc>
        <w:tc>
          <w:tcPr>
            <w:tcW w:w="5126"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Межбюджетные трансферты, передаваемые бюджетам субъектов Российской Федерации для компенсации дополнительных расходов, возникших в результате решений, принятых органами власти другого уровня</w:t>
            </w:r>
          </w:p>
        </w:tc>
        <w:tc>
          <w:tcPr>
            <w:tcW w:w="2064"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67 543 757,00</w:t>
            </w:r>
          </w:p>
        </w:tc>
      </w:tr>
      <w:tr w:rsidR="002A7EF5" w:rsidRPr="002A7EF5" w:rsidTr="00C928B3">
        <w:trPr>
          <w:trHeight w:val="312"/>
        </w:trPr>
        <w:tc>
          <w:tcPr>
            <w:tcW w:w="3136"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000 2 02 45161 02 0000 150</w:t>
            </w:r>
          </w:p>
        </w:tc>
        <w:tc>
          <w:tcPr>
            <w:tcW w:w="5126"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w:t>
            </w:r>
          </w:p>
        </w:tc>
        <w:tc>
          <w:tcPr>
            <w:tcW w:w="2064"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76 465 897,10</w:t>
            </w:r>
          </w:p>
        </w:tc>
      </w:tr>
      <w:tr w:rsidR="002A7EF5" w:rsidRPr="002A7EF5" w:rsidTr="00C928B3">
        <w:trPr>
          <w:trHeight w:val="312"/>
        </w:trPr>
        <w:tc>
          <w:tcPr>
            <w:tcW w:w="3136"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000 2 02 45190 02 0000 150</w:t>
            </w:r>
          </w:p>
        </w:tc>
        <w:tc>
          <w:tcPr>
            <w:tcW w:w="5126"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Межбюджетные трансферты, передаваемые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2064"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450 820 900,00</w:t>
            </w:r>
          </w:p>
        </w:tc>
      </w:tr>
      <w:tr w:rsidR="002A7EF5" w:rsidRPr="002A7EF5" w:rsidTr="00C928B3">
        <w:trPr>
          <w:trHeight w:val="312"/>
        </w:trPr>
        <w:tc>
          <w:tcPr>
            <w:tcW w:w="3136"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000 2 02 45192 02 0000 150</w:t>
            </w:r>
          </w:p>
        </w:tc>
        <w:tc>
          <w:tcPr>
            <w:tcW w:w="5126"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Межбюджетные трансферты, передаваемые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2064"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103 213 000,00</w:t>
            </w:r>
          </w:p>
        </w:tc>
      </w:tr>
      <w:tr w:rsidR="002A7EF5" w:rsidRPr="002A7EF5" w:rsidTr="00C928B3">
        <w:trPr>
          <w:trHeight w:val="312"/>
        </w:trPr>
        <w:tc>
          <w:tcPr>
            <w:tcW w:w="3136"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000 2 02 45198 02 0000 150</w:t>
            </w:r>
          </w:p>
        </w:tc>
        <w:tc>
          <w:tcPr>
            <w:tcW w:w="5126"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Межбюджетные трансферты, передаваемые бюджетам субъектов Российской Федерации на социальную поддержку Героев Социалистического Труда, Героев Труда Российской Федерации и полных кавалеров ордена Трудовой Славы</w:t>
            </w:r>
          </w:p>
        </w:tc>
        <w:tc>
          <w:tcPr>
            <w:tcW w:w="2064"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189 282,22</w:t>
            </w:r>
          </w:p>
        </w:tc>
      </w:tr>
      <w:tr w:rsidR="002A7EF5" w:rsidRPr="002A7EF5" w:rsidTr="00C928B3">
        <w:trPr>
          <w:trHeight w:val="312"/>
        </w:trPr>
        <w:tc>
          <w:tcPr>
            <w:tcW w:w="3136"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lastRenderedPageBreak/>
              <w:t>000 2 02 45216 02 0000 150</w:t>
            </w:r>
          </w:p>
        </w:tc>
        <w:tc>
          <w:tcPr>
            <w:tcW w:w="5126"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proofErr w:type="gramStart"/>
            <w:r w:rsidRPr="00FD5730">
              <w:rPr>
                <w:rFonts w:ascii="Times New Roman" w:eastAsia="Times New Roman" w:hAnsi="Times New Roman" w:cs="Times New Roman"/>
                <w:iCs/>
                <w:sz w:val="24"/>
                <w:szCs w:val="24"/>
                <w:lang w:eastAsia="ru-RU"/>
              </w:rPr>
              <w:t xml:space="preserve">Межбюджетные трансферты, передаваемые бюджетам субъектов Российской Федерации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w:t>
            </w:r>
            <w:proofErr w:type="spellStart"/>
            <w:r w:rsidRPr="00FD5730">
              <w:rPr>
                <w:rFonts w:ascii="Times New Roman" w:eastAsia="Times New Roman" w:hAnsi="Times New Roman" w:cs="Times New Roman"/>
                <w:iCs/>
                <w:sz w:val="24"/>
                <w:szCs w:val="24"/>
                <w:lang w:eastAsia="ru-RU"/>
              </w:rPr>
              <w:t>муковисцидозом</w:t>
            </w:r>
            <w:proofErr w:type="spellEnd"/>
            <w:r w:rsidRPr="00FD5730">
              <w:rPr>
                <w:rFonts w:ascii="Times New Roman" w:eastAsia="Times New Roman" w:hAnsi="Times New Roman" w:cs="Times New Roman"/>
                <w:iCs/>
                <w:sz w:val="24"/>
                <w:szCs w:val="24"/>
                <w:lang w:eastAsia="ru-RU"/>
              </w:rP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sidRPr="00FD5730">
              <w:rPr>
                <w:rFonts w:ascii="Times New Roman" w:eastAsia="Times New Roman" w:hAnsi="Times New Roman" w:cs="Times New Roman"/>
                <w:iCs/>
                <w:sz w:val="24"/>
                <w:szCs w:val="24"/>
                <w:lang w:eastAsia="ru-RU"/>
              </w:rPr>
              <w:t>гемолитико</w:t>
            </w:r>
            <w:proofErr w:type="spellEnd"/>
            <w:r w:rsidRPr="00FD5730">
              <w:rPr>
                <w:rFonts w:ascii="Times New Roman" w:eastAsia="Times New Roman" w:hAnsi="Times New Roman" w:cs="Times New Roman"/>
                <w:iCs/>
                <w:sz w:val="24"/>
                <w:szCs w:val="24"/>
                <w:lang w:eastAsia="ru-RU"/>
              </w:rPr>
              <w:t xml:space="preserve">-уремическим синдромом, юношеским артритом с системным началом, </w:t>
            </w:r>
            <w:proofErr w:type="spellStart"/>
            <w:r w:rsidRPr="00FD5730">
              <w:rPr>
                <w:rFonts w:ascii="Times New Roman" w:eastAsia="Times New Roman" w:hAnsi="Times New Roman" w:cs="Times New Roman"/>
                <w:iCs/>
                <w:sz w:val="24"/>
                <w:szCs w:val="24"/>
                <w:lang w:eastAsia="ru-RU"/>
              </w:rPr>
              <w:t>мукополисахаридозом</w:t>
            </w:r>
            <w:proofErr w:type="spellEnd"/>
            <w:r w:rsidRPr="00FD5730">
              <w:rPr>
                <w:rFonts w:ascii="Times New Roman" w:eastAsia="Times New Roman" w:hAnsi="Times New Roman" w:cs="Times New Roman"/>
                <w:iCs/>
                <w:sz w:val="24"/>
                <w:szCs w:val="24"/>
                <w:lang w:eastAsia="ru-RU"/>
              </w:rPr>
              <w:t xml:space="preserve"> I, II и VI типов, </w:t>
            </w:r>
            <w:proofErr w:type="spellStart"/>
            <w:r w:rsidRPr="00FD5730">
              <w:rPr>
                <w:rFonts w:ascii="Times New Roman" w:eastAsia="Times New Roman" w:hAnsi="Times New Roman" w:cs="Times New Roman"/>
                <w:iCs/>
                <w:sz w:val="24"/>
                <w:szCs w:val="24"/>
                <w:lang w:eastAsia="ru-RU"/>
              </w:rPr>
              <w:t>апластической</w:t>
            </w:r>
            <w:proofErr w:type="spellEnd"/>
            <w:r w:rsidRPr="00FD5730">
              <w:rPr>
                <w:rFonts w:ascii="Times New Roman" w:eastAsia="Times New Roman" w:hAnsi="Times New Roman" w:cs="Times New Roman"/>
                <w:iCs/>
                <w:sz w:val="24"/>
                <w:szCs w:val="24"/>
                <w:lang w:eastAsia="ru-RU"/>
              </w:rPr>
              <w:t xml:space="preserve"> анемией неуточненной, наследственным дефицитом факторов II</w:t>
            </w:r>
            <w:proofErr w:type="gramEnd"/>
            <w:r w:rsidRPr="00FD5730">
              <w:rPr>
                <w:rFonts w:ascii="Times New Roman" w:eastAsia="Times New Roman" w:hAnsi="Times New Roman" w:cs="Times New Roman"/>
                <w:iCs/>
                <w:sz w:val="24"/>
                <w:szCs w:val="24"/>
                <w:lang w:eastAsia="ru-RU"/>
              </w:rPr>
              <w:t xml:space="preserve"> (фибриногена), VII (лабильного), X (Стюарта-</w:t>
            </w:r>
            <w:proofErr w:type="spellStart"/>
            <w:r w:rsidRPr="00FD5730">
              <w:rPr>
                <w:rFonts w:ascii="Times New Roman" w:eastAsia="Times New Roman" w:hAnsi="Times New Roman" w:cs="Times New Roman"/>
                <w:iCs/>
                <w:sz w:val="24"/>
                <w:szCs w:val="24"/>
                <w:lang w:eastAsia="ru-RU"/>
              </w:rPr>
              <w:t>Прауэра</w:t>
            </w:r>
            <w:proofErr w:type="spellEnd"/>
            <w:r w:rsidRPr="00FD5730">
              <w:rPr>
                <w:rFonts w:ascii="Times New Roman" w:eastAsia="Times New Roman" w:hAnsi="Times New Roman" w:cs="Times New Roman"/>
                <w:iCs/>
                <w:sz w:val="24"/>
                <w:szCs w:val="24"/>
                <w:lang w:eastAsia="ru-RU"/>
              </w:rPr>
              <w:t>), а также после трансплантации органов и (или) тканей</w:t>
            </w:r>
          </w:p>
        </w:tc>
        <w:tc>
          <w:tcPr>
            <w:tcW w:w="2064"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4 095 555,06</w:t>
            </w:r>
          </w:p>
        </w:tc>
      </w:tr>
      <w:tr w:rsidR="002A7EF5" w:rsidRPr="002A7EF5" w:rsidTr="00C928B3">
        <w:trPr>
          <w:trHeight w:val="312"/>
        </w:trPr>
        <w:tc>
          <w:tcPr>
            <w:tcW w:w="3136"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000 2 02 45252 02 0000 150</w:t>
            </w:r>
          </w:p>
        </w:tc>
        <w:tc>
          <w:tcPr>
            <w:tcW w:w="5126"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Межбюджетные трансферты, передаваемые бюджетам субъектов Российской Федерации на социальную поддержку Героев Советского Союза, Героев Российской Федерации и полных кавалеров ордена Славы</w:t>
            </w:r>
          </w:p>
        </w:tc>
        <w:tc>
          <w:tcPr>
            <w:tcW w:w="2064"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50 393,25</w:t>
            </w:r>
          </w:p>
        </w:tc>
      </w:tr>
      <w:tr w:rsidR="002A7EF5" w:rsidRPr="002A7EF5" w:rsidTr="00C928B3">
        <w:trPr>
          <w:trHeight w:val="312"/>
        </w:trPr>
        <w:tc>
          <w:tcPr>
            <w:tcW w:w="3136"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000 2 02 45268 02 0000 150</w:t>
            </w:r>
          </w:p>
        </w:tc>
        <w:tc>
          <w:tcPr>
            <w:tcW w:w="5126"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Межбюджетные трансферты, передаваемые бюджетам субъектов Российской Федерации на обеспечение деятельности по оказанию коммунальной услуги населению по обращению с твердыми коммунальными отходами</w:t>
            </w:r>
          </w:p>
        </w:tc>
        <w:tc>
          <w:tcPr>
            <w:tcW w:w="2064"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135 729 263,90</w:t>
            </w:r>
          </w:p>
        </w:tc>
      </w:tr>
      <w:tr w:rsidR="002A7EF5" w:rsidRPr="002A7EF5" w:rsidTr="00C928B3">
        <w:trPr>
          <w:trHeight w:val="312"/>
        </w:trPr>
        <w:tc>
          <w:tcPr>
            <w:tcW w:w="3136"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000 2 02 45296 02 0000 150</w:t>
            </w:r>
          </w:p>
        </w:tc>
        <w:tc>
          <w:tcPr>
            <w:tcW w:w="5126"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Межбюджетные трансферты, передаваемые бюджетам субъектов Российской Федерации на осуществление государственной поддержки субъектов Российской Федерации – участников национального проекта "Производительность труда и поддержка занятости"</w:t>
            </w:r>
          </w:p>
        </w:tc>
        <w:tc>
          <w:tcPr>
            <w:tcW w:w="2064"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29 680 400,00</w:t>
            </w:r>
          </w:p>
        </w:tc>
      </w:tr>
      <w:tr w:rsidR="002A7EF5" w:rsidRPr="002A7EF5" w:rsidTr="00C928B3">
        <w:trPr>
          <w:trHeight w:val="312"/>
        </w:trPr>
        <w:tc>
          <w:tcPr>
            <w:tcW w:w="3136"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000 2 02 45303 02 0000 150</w:t>
            </w:r>
          </w:p>
        </w:tc>
        <w:tc>
          <w:tcPr>
            <w:tcW w:w="5126"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Межбюджетные трансферты бюджетам субъектов Российской Федерации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064"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164 068 290,03</w:t>
            </w:r>
          </w:p>
        </w:tc>
      </w:tr>
      <w:tr w:rsidR="002A7EF5" w:rsidRPr="002A7EF5" w:rsidTr="00C928B3">
        <w:trPr>
          <w:trHeight w:val="312"/>
        </w:trPr>
        <w:tc>
          <w:tcPr>
            <w:tcW w:w="3136"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000 2 02 45390 02 0000 150</w:t>
            </w:r>
          </w:p>
        </w:tc>
        <w:tc>
          <w:tcPr>
            <w:tcW w:w="5126"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Межбюджетные трансферты, передаваемые бюджетам субъектов Российской Федерации на финансовое обеспечение дорожной деятельности</w:t>
            </w:r>
          </w:p>
        </w:tc>
        <w:tc>
          <w:tcPr>
            <w:tcW w:w="2064"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100 000 000,00</w:t>
            </w:r>
          </w:p>
        </w:tc>
      </w:tr>
      <w:tr w:rsidR="002A7EF5" w:rsidRPr="002A7EF5" w:rsidTr="00C928B3">
        <w:trPr>
          <w:trHeight w:val="312"/>
        </w:trPr>
        <w:tc>
          <w:tcPr>
            <w:tcW w:w="3136"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000 2 02 45393 02 0000 150</w:t>
            </w:r>
          </w:p>
        </w:tc>
        <w:tc>
          <w:tcPr>
            <w:tcW w:w="5126"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 xml:space="preserve">Межбюджетные трансферты, передаваемые бюджетам субъектов Российской Федерации на </w:t>
            </w:r>
            <w:r w:rsidRPr="00FD5730">
              <w:rPr>
                <w:rFonts w:ascii="Times New Roman" w:eastAsia="Times New Roman" w:hAnsi="Times New Roman" w:cs="Times New Roman"/>
                <w:iCs/>
                <w:sz w:val="24"/>
                <w:szCs w:val="24"/>
                <w:lang w:eastAsia="ru-RU"/>
              </w:rPr>
              <w:lastRenderedPageBreak/>
              <w:t>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2064"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lastRenderedPageBreak/>
              <w:t>1 170 000 000,00</w:t>
            </w:r>
          </w:p>
        </w:tc>
      </w:tr>
      <w:tr w:rsidR="002A7EF5" w:rsidRPr="002A7EF5" w:rsidTr="00C928B3">
        <w:trPr>
          <w:trHeight w:val="312"/>
        </w:trPr>
        <w:tc>
          <w:tcPr>
            <w:tcW w:w="3136"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lastRenderedPageBreak/>
              <w:t>000 2 02 45424 02 0000 150</w:t>
            </w:r>
          </w:p>
        </w:tc>
        <w:tc>
          <w:tcPr>
            <w:tcW w:w="5126"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Межбюджетные трансферты, передаваемые бюджетам субъектов Российской Федерации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2064"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220 000 000,00</w:t>
            </w:r>
          </w:p>
        </w:tc>
      </w:tr>
      <w:tr w:rsidR="002A7EF5" w:rsidRPr="002A7EF5" w:rsidTr="00C928B3">
        <w:trPr>
          <w:trHeight w:val="312"/>
        </w:trPr>
        <w:tc>
          <w:tcPr>
            <w:tcW w:w="3136"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000 2 02 45426 02 0000 150</w:t>
            </w:r>
          </w:p>
        </w:tc>
        <w:tc>
          <w:tcPr>
            <w:tcW w:w="5126"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Межбюджетные трансферты, передаваемые бюджетам субъектов Российской Федерации на реализацию комплекса мероприятий, связанных с эффективным использованием тренировочных площадок после проведения чемпионата мира по футболу 2018 года в Российской Федерации</w:t>
            </w:r>
          </w:p>
        </w:tc>
        <w:tc>
          <w:tcPr>
            <w:tcW w:w="2064"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35 091 304,00</w:t>
            </w:r>
          </w:p>
        </w:tc>
      </w:tr>
      <w:tr w:rsidR="002A7EF5" w:rsidRPr="002A7EF5" w:rsidTr="00C928B3">
        <w:trPr>
          <w:trHeight w:val="312"/>
        </w:trPr>
        <w:tc>
          <w:tcPr>
            <w:tcW w:w="3136"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000 2 02 45433 02 0000 150</w:t>
            </w:r>
          </w:p>
        </w:tc>
        <w:tc>
          <w:tcPr>
            <w:tcW w:w="5126"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Межбюджетные трансферты, передаваемые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w:t>
            </w:r>
          </w:p>
        </w:tc>
        <w:tc>
          <w:tcPr>
            <w:tcW w:w="2064"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50 999 970,71</w:t>
            </w:r>
          </w:p>
        </w:tc>
      </w:tr>
      <w:tr w:rsidR="002A7EF5" w:rsidRPr="002A7EF5" w:rsidTr="00C928B3">
        <w:trPr>
          <w:trHeight w:val="312"/>
        </w:trPr>
        <w:tc>
          <w:tcPr>
            <w:tcW w:w="3136"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000 2 02 45454 02 0000 150</w:t>
            </w:r>
          </w:p>
        </w:tc>
        <w:tc>
          <w:tcPr>
            <w:tcW w:w="5126"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Межбюджетные трансферты, передаваемые бюджетам субъектов Российской Федерации на создание модельных муниципальных библиотек</w:t>
            </w:r>
          </w:p>
        </w:tc>
        <w:tc>
          <w:tcPr>
            <w:tcW w:w="2064"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20 000 000,00</w:t>
            </w:r>
          </w:p>
        </w:tc>
      </w:tr>
      <w:tr w:rsidR="002A7EF5" w:rsidRPr="002A7EF5" w:rsidTr="00C928B3">
        <w:trPr>
          <w:trHeight w:val="312"/>
        </w:trPr>
        <w:tc>
          <w:tcPr>
            <w:tcW w:w="3136"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000 2 02 45468 02 0000 150</w:t>
            </w:r>
          </w:p>
        </w:tc>
        <w:tc>
          <w:tcPr>
            <w:tcW w:w="5126"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Межбюджетные трансферты, передаваемые бюджетам субъектов Российской Федерации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2064"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424 940,42</w:t>
            </w:r>
          </w:p>
        </w:tc>
      </w:tr>
      <w:tr w:rsidR="002A7EF5" w:rsidRPr="002A7EF5" w:rsidTr="00C928B3">
        <w:trPr>
          <w:trHeight w:val="312"/>
        </w:trPr>
        <w:tc>
          <w:tcPr>
            <w:tcW w:w="3136"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000 2 02 45472 02 0000 150</w:t>
            </w:r>
          </w:p>
        </w:tc>
        <w:tc>
          <w:tcPr>
            <w:tcW w:w="5126"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Межбюджетные трансферты, передаваемые бюджетам субъектов Российской Федерации на возмещение части прямых понесенных затрат на создание и (или) модернизацию объектов агропромышленного комплекса</w:t>
            </w:r>
          </w:p>
        </w:tc>
        <w:tc>
          <w:tcPr>
            <w:tcW w:w="2064"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2 383 885,33</w:t>
            </w:r>
          </w:p>
        </w:tc>
      </w:tr>
      <w:tr w:rsidR="002A7EF5" w:rsidRPr="002A7EF5" w:rsidTr="00C928B3">
        <w:trPr>
          <w:trHeight w:val="312"/>
        </w:trPr>
        <w:tc>
          <w:tcPr>
            <w:tcW w:w="3136"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000 2 02 49000 02 0000 150</w:t>
            </w:r>
          </w:p>
        </w:tc>
        <w:tc>
          <w:tcPr>
            <w:tcW w:w="5126"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Межбюджетные трансферты, передаваемые бюджетам субъектов Российской Федерации, за счет средств резервного фонда Президента Российской Федерации</w:t>
            </w:r>
          </w:p>
        </w:tc>
        <w:tc>
          <w:tcPr>
            <w:tcW w:w="2064"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88 660 600,00</w:t>
            </w:r>
          </w:p>
        </w:tc>
      </w:tr>
      <w:tr w:rsidR="002A7EF5" w:rsidRPr="002A7EF5" w:rsidTr="00C928B3">
        <w:trPr>
          <w:trHeight w:val="312"/>
        </w:trPr>
        <w:tc>
          <w:tcPr>
            <w:tcW w:w="3136"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000 2 02 49001 02 0000 150</w:t>
            </w:r>
          </w:p>
        </w:tc>
        <w:tc>
          <w:tcPr>
            <w:tcW w:w="5126"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tc>
        <w:tc>
          <w:tcPr>
            <w:tcW w:w="2064"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1 753 178 920,13</w:t>
            </w:r>
          </w:p>
        </w:tc>
      </w:tr>
      <w:tr w:rsidR="002A7EF5" w:rsidRPr="002A7EF5" w:rsidTr="00C928B3">
        <w:trPr>
          <w:trHeight w:val="312"/>
        </w:trPr>
        <w:tc>
          <w:tcPr>
            <w:tcW w:w="3136"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000 2 02 49999 02 0000 150</w:t>
            </w:r>
          </w:p>
        </w:tc>
        <w:tc>
          <w:tcPr>
            <w:tcW w:w="5126"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 xml:space="preserve">Прочие межбюджетные трансферты, передаваемые бюджетам субъектов Российской </w:t>
            </w:r>
            <w:r w:rsidRPr="00FD5730">
              <w:rPr>
                <w:rFonts w:ascii="Times New Roman" w:eastAsia="Times New Roman" w:hAnsi="Times New Roman" w:cs="Times New Roman"/>
                <w:iCs/>
                <w:sz w:val="24"/>
                <w:szCs w:val="24"/>
                <w:lang w:eastAsia="ru-RU"/>
              </w:rPr>
              <w:lastRenderedPageBreak/>
              <w:t>Федерации</w:t>
            </w:r>
          </w:p>
        </w:tc>
        <w:tc>
          <w:tcPr>
            <w:tcW w:w="2064"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lastRenderedPageBreak/>
              <w:t>365 095 664,28</w:t>
            </w:r>
          </w:p>
        </w:tc>
      </w:tr>
      <w:tr w:rsidR="002A7EF5" w:rsidRPr="002A7EF5" w:rsidTr="00C928B3">
        <w:trPr>
          <w:trHeight w:val="312"/>
        </w:trPr>
        <w:tc>
          <w:tcPr>
            <w:tcW w:w="3136" w:type="dxa"/>
            <w:tcBorders>
              <w:top w:val="nil"/>
              <w:left w:val="single" w:sz="4" w:space="0" w:color="auto"/>
              <w:bottom w:val="single" w:sz="4" w:space="0" w:color="auto"/>
              <w:right w:val="single" w:sz="4" w:space="0" w:color="auto"/>
            </w:tcBorders>
            <w:shd w:val="clear" w:color="000000" w:fill="FFFFFF"/>
            <w:hideMark/>
          </w:tcPr>
          <w:p w:rsidR="002A7EF5" w:rsidRPr="002A7EF5" w:rsidRDefault="002A7EF5" w:rsidP="002A7EF5">
            <w:pPr>
              <w:spacing w:after="0" w:line="240" w:lineRule="auto"/>
              <w:rPr>
                <w:rFonts w:ascii="Times New Roman" w:eastAsia="Times New Roman" w:hAnsi="Times New Roman" w:cs="Times New Roman"/>
                <w:b/>
                <w:bCs/>
                <w:sz w:val="24"/>
                <w:szCs w:val="24"/>
                <w:lang w:eastAsia="ru-RU"/>
              </w:rPr>
            </w:pPr>
            <w:r w:rsidRPr="002A7EF5">
              <w:rPr>
                <w:rFonts w:ascii="Times New Roman" w:eastAsia="Times New Roman" w:hAnsi="Times New Roman" w:cs="Times New Roman"/>
                <w:b/>
                <w:bCs/>
                <w:sz w:val="24"/>
                <w:szCs w:val="24"/>
                <w:lang w:eastAsia="ru-RU"/>
              </w:rPr>
              <w:lastRenderedPageBreak/>
              <w:t>000 2 02 90000 00 0000 150</w:t>
            </w:r>
          </w:p>
        </w:tc>
        <w:tc>
          <w:tcPr>
            <w:tcW w:w="5126" w:type="dxa"/>
            <w:tcBorders>
              <w:top w:val="nil"/>
              <w:left w:val="nil"/>
              <w:bottom w:val="single" w:sz="4" w:space="0" w:color="auto"/>
              <w:right w:val="single" w:sz="4" w:space="0" w:color="auto"/>
            </w:tcBorders>
            <w:shd w:val="clear" w:color="000000" w:fill="FFFFFF"/>
            <w:vAlign w:val="center"/>
            <w:hideMark/>
          </w:tcPr>
          <w:p w:rsidR="002A7EF5" w:rsidRPr="002A7EF5" w:rsidRDefault="002A7EF5" w:rsidP="002A7EF5">
            <w:pPr>
              <w:spacing w:after="0" w:line="240" w:lineRule="auto"/>
              <w:rPr>
                <w:rFonts w:ascii="Times New Roman" w:eastAsia="Times New Roman" w:hAnsi="Times New Roman" w:cs="Times New Roman"/>
                <w:b/>
                <w:bCs/>
                <w:sz w:val="24"/>
                <w:szCs w:val="24"/>
                <w:lang w:eastAsia="ru-RU"/>
              </w:rPr>
            </w:pPr>
            <w:r w:rsidRPr="002A7EF5">
              <w:rPr>
                <w:rFonts w:ascii="Times New Roman" w:eastAsia="Times New Roman" w:hAnsi="Times New Roman" w:cs="Times New Roman"/>
                <w:b/>
                <w:bCs/>
                <w:sz w:val="24"/>
                <w:szCs w:val="24"/>
                <w:lang w:eastAsia="ru-RU"/>
              </w:rPr>
              <w:t>Прочие безвозмездные поступления от других бюджетов бюджетной системы</w:t>
            </w:r>
          </w:p>
        </w:tc>
        <w:tc>
          <w:tcPr>
            <w:tcW w:w="2064" w:type="dxa"/>
            <w:tcBorders>
              <w:top w:val="nil"/>
              <w:left w:val="nil"/>
              <w:bottom w:val="single" w:sz="4" w:space="0" w:color="auto"/>
              <w:right w:val="single" w:sz="4" w:space="0" w:color="auto"/>
            </w:tcBorders>
            <w:shd w:val="clear" w:color="000000" w:fill="FFFFFF"/>
            <w:noWrap/>
            <w:vAlign w:val="bottom"/>
            <w:hideMark/>
          </w:tcPr>
          <w:p w:rsidR="002A7EF5" w:rsidRPr="002A7EF5" w:rsidRDefault="002A7EF5" w:rsidP="002A7EF5">
            <w:pPr>
              <w:spacing w:after="0" w:line="240" w:lineRule="auto"/>
              <w:jc w:val="right"/>
              <w:rPr>
                <w:rFonts w:ascii="Times New Roman" w:eastAsia="Times New Roman" w:hAnsi="Times New Roman" w:cs="Times New Roman"/>
                <w:b/>
                <w:bCs/>
                <w:sz w:val="24"/>
                <w:szCs w:val="24"/>
                <w:lang w:eastAsia="ru-RU"/>
              </w:rPr>
            </w:pPr>
            <w:r w:rsidRPr="002A7EF5">
              <w:rPr>
                <w:rFonts w:ascii="Times New Roman" w:eastAsia="Times New Roman" w:hAnsi="Times New Roman" w:cs="Times New Roman"/>
                <w:b/>
                <w:bCs/>
                <w:sz w:val="24"/>
                <w:szCs w:val="24"/>
                <w:lang w:eastAsia="ru-RU"/>
              </w:rPr>
              <w:t>100 654 349,15</w:t>
            </w:r>
          </w:p>
        </w:tc>
      </w:tr>
      <w:tr w:rsidR="002A7EF5" w:rsidRPr="002A7EF5" w:rsidTr="00C928B3">
        <w:trPr>
          <w:trHeight w:val="312"/>
        </w:trPr>
        <w:tc>
          <w:tcPr>
            <w:tcW w:w="3136"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000 2 02 90042 02 0000 150</w:t>
            </w:r>
          </w:p>
        </w:tc>
        <w:tc>
          <w:tcPr>
            <w:tcW w:w="5126"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Прочие безвозмездные поступления в бюджеты субъектов Российской Федерации от бюджетов городских округов</w:t>
            </w:r>
          </w:p>
        </w:tc>
        <w:tc>
          <w:tcPr>
            <w:tcW w:w="2064"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100 654 349,15</w:t>
            </w:r>
          </w:p>
        </w:tc>
      </w:tr>
      <w:tr w:rsidR="002A7EF5" w:rsidRPr="002A7EF5" w:rsidTr="00C928B3">
        <w:trPr>
          <w:trHeight w:val="312"/>
        </w:trPr>
        <w:tc>
          <w:tcPr>
            <w:tcW w:w="3136"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b/>
                <w:bCs/>
                <w:sz w:val="24"/>
                <w:szCs w:val="24"/>
                <w:lang w:eastAsia="ru-RU"/>
              </w:rPr>
            </w:pPr>
            <w:r w:rsidRPr="00FD5730">
              <w:rPr>
                <w:rFonts w:ascii="Times New Roman" w:eastAsia="Times New Roman" w:hAnsi="Times New Roman" w:cs="Times New Roman"/>
                <w:b/>
                <w:bCs/>
                <w:sz w:val="24"/>
                <w:szCs w:val="24"/>
                <w:lang w:eastAsia="ru-RU"/>
              </w:rPr>
              <w:t>000 2 03 00000 00 0000 000</w:t>
            </w:r>
          </w:p>
        </w:tc>
        <w:tc>
          <w:tcPr>
            <w:tcW w:w="5126"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b/>
                <w:bCs/>
                <w:sz w:val="24"/>
                <w:szCs w:val="24"/>
                <w:lang w:eastAsia="ru-RU"/>
              </w:rPr>
            </w:pPr>
            <w:r w:rsidRPr="00FD5730">
              <w:rPr>
                <w:rFonts w:ascii="Times New Roman" w:eastAsia="Times New Roman" w:hAnsi="Times New Roman" w:cs="Times New Roman"/>
                <w:b/>
                <w:bCs/>
                <w:sz w:val="24"/>
                <w:szCs w:val="24"/>
                <w:lang w:eastAsia="ru-RU"/>
              </w:rPr>
              <w:t xml:space="preserve">БЕЗВОЗМЕЗДНЫЕ ПОСТУПЛЕНИЯ ОТ ГОСУДАРСТВЕННЫХ (МУНИЦИПАЛЬНЫХ) ОРГАНИЗАЦИЙ </w:t>
            </w:r>
          </w:p>
        </w:tc>
        <w:tc>
          <w:tcPr>
            <w:tcW w:w="2064"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b/>
                <w:bCs/>
                <w:sz w:val="24"/>
                <w:szCs w:val="24"/>
                <w:lang w:eastAsia="ru-RU"/>
              </w:rPr>
            </w:pPr>
            <w:r w:rsidRPr="00FD5730">
              <w:rPr>
                <w:rFonts w:ascii="Times New Roman" w:eastAsia="Times New Roman" w:hAnsi="Times New Roman" w:cs="Times New Roman"/>
                <w:b/>
                <w:bCs/>
                <w:sz w:val="24"/>
                <w:szCs w:val="24"/>
                <w:lang w:eastAsia="ru-RU"/>
              </w:rPr>
              <w:t>371 735 148,62</w:t>
            </w:r>
          </w:p>
        </w:tc>
      </w:tr>
      <w:tr w:rsidR="002A7EF5" w:rsidRPr="002A7EF5" w:rsidTr="00C928B3">
        <w:trPr>
          <w:trHeight w:val="312"/>
        </w:trPr>
        <w:tc>
          <w:tcPr>
            <w:tcW w:w="3136"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b/>
                <w:bCs/>
                <w:sz w:val="24"/>
                <w:szCs w:val="24"/>
                <w:lang w:eastAsia="ru-RU"/>
              </w:rPr>
            </w:pPr>
            <w:r w:rsidRPr="00FD5730">
              <w:rPr>
                <w:rFonts w:ascii="Times New Roman" w:eastAsia="Times New Roman" w:hAnsi="Times New Roman" w:cs="Times New Roman"/>
                <w:b/>
                <w:bCs/>
                <w:sz w:val="24"/>
                <w:szCs w:val="24"/>
                <w:lang w:eastAsia="ru-RU"/>
              </w:rPr>
              <w:t>000 2 03 02000 02 0000 150</w:t>
            </w:r>
          </w:p>
        </w:tc>
        <w:tc>
          <w:tcPr>
            <w:tcW w:w="5126"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b/>
                <w:bCs/>
                <w:sz w:val="24"/>
                <w:szCs w:val="24"/>
                <w:lang w:eastAsia="ru-RU"/>
              </w:rPr>
            </w:pPr>
            <w:r w:rsidRPr="00FD5730">
              <w:rPr>
                <w:rFonts w:ascii="Times New Roman" w:eastAsia="Times New Roman" w:hAnsi="Times New Roman" w:cs="Times New Roman"/>
                <w:b/>
                <w:bCs/>
                <w:sz w:val="24"/>
                <w:szCs w:val="24"/>
                <w:lang w:eastAsia="ru-RU"/>
              </w:rPr>
              <w:t>Безвозмездные поступления от государственных (муниципальных) организаций в бюджеты субъектов Российской Федерации</w:t>
            </w:r>
          </w:p>
        </w:tc>
        <w:tc>
          <w:tcPr>
            <w:tcW w:w="2064"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b/>
                <w:bCs/>
                <w:sz w:val="24"/>
                <w:szCs w:val="24"/>
                <w:lang w:eastAsia="ru-RU"/>
              </w:rPr>
            </w:pPr>
            <w:r w:rsidRPr="00FD5730">
              <w:rPr>
                <w:rFonts w:ascii="Times New Roman" w:eastAsia="Times New Roman" w:hAnsi="Times New Roman" w:cs="Times New Roman"/>
                <w:b/>
                <w:bCs/>
                <w:sz w:val="24"/>
                <w:szCs w:val="24"/>
                <w:lang w:eastAsia="ru-RU"/>
              </w:rPr>
              <w:t>371 735 148,62</w:t>
            </w:r>
          </w:p>
        </w:tc>
      </w:tr>
      <w:tr w:rsidR="002A7EF5" w:rsidRPr="002A7EF5" w:rsidTr="00C928B3">
        <w:trPr>
          <w:trHeight w:val="312"/>
        </w:trPr>
        <w:tc>
          <w:tcPr>
            <w:tcW w:w="3136"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000 2 03 02040 02 0000 150</w:t>
            </w:r>
          </w:p>
        </w:tc>
        <w:tc>
          <w:tcPr>
            <w:tcW w:w="5126"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2064"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370 751 742,96</w:t>
            </w:r>
          </w:p>
        </w:tc>
      </w:tr>
      <w:tr w:rsidR="002A7EF5" w:rsidRPr="002A7EF5" w:rsidTr="00C928B3">
        <w:trPr>
          <w:trHeight w:val="312"/>
        </w:trPr>
        <w:tc>
          <w:tcPr>
            <w:tcW w:w="3136"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000 2 03 02099 02 0000 150</w:t>
            </w:r>
          </w:p>
        </w:tc>
        <w:tc>
          <w:tcPr>
            <w:tcW w:w="5126"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Прочие безвозмездные поступления от государственных (муниципальных) организаций в бюджеты субъектов Российской Федерации</w:t>
            </w:r>
          </w:p>
        </w:tc>
        <w:tc>
          <w:tcPr>
            <w:tcW w:w="2064"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983 405,66</w:t>
            </w:r>
          </w:p>
        </w:tc>
      </w:tr>
      <w:tr w:rsidR="002A7EF5" w:rsidRPr="002A7EF5" w:rsidTr="00C928B3">
        <w:trPr>
          <w:trHeight w:val="312"/>
        </w:trPr>
        <w:tc>
          <w:tcPr>
            <w:tcW w:w="3136"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b/>
                <w:bCs/>
                <w:sz w:val="24"/>
                <w:szCs w:val="24"/>
                <w:lang w:eastAsia="ru-RU"/>
              </w:rPr>
            </w:pPr>
            <w:r w:rsidRPr="00FD5730">
              <w:rPr>
                <w:rFonts w:ascii="Times New Roman" w:eastAsia="Times New Roman" w:hAnsi="Times New Roman" w:cs="Times New Roman"/>
                <w:b/>
                <w:bCs/>
                <w:sz w:val="24"/>
                <w:szCs w:val="24"/>
                <w:lang w:eastAsia="ru-RU"/>
              </w:rPr>
              <w:t>000 2 04 00000 00 0000 000</w:t>
            </w:r>
          </w:p>
        </w:tc>
        <w:tc>
          <w:tcPr>
            <w:tcW w:w="5126"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b/>
                <w:bCs/>
                <w:sz w:val="24"/>
                <w:szCs w:val="24"/>
                <w:lang w:eastAsia="ru-RU"/>
              </w:rPr>
            </w:pPr>
            <w:r w:rsidRPr="00FD5730">
              <w:rPr>
                <w:rFonts w:ascii="Times New Roman" w:eastAsia="Times New Roman" w:hAnsi="Times New Roman" w:cs="Times New Roman"/>
                <w:b/>
                <w:bCs/>
                <w:sz w:val="24"/>
                <w:szCs w:val="24"/>
                <w:lang w:eastAsia="ru-RU"/>
              </w:rPr>
              <w:t>БЕЗВОЗМЕЗДНЫЕ ПОСТУПЛЕНИЯ ОТ НЕГОСУДАРСТВЕННЫХ ОРГАНИЗАЦИЙ</w:t>
            </w:r>
          </w:p>
        </w:tc>
        <w:tc>
          <w:tcPr>
            <w:tcW w:w="2064"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b/>
                <w:bCs/>
                <w:sz w:val="24"/>
                <w:szCs w:val="24"/>
                <w:lang w:eastAsia="ru-RU"/>
              </w:rPr>
            </w:pPr>
            <w:r w:rsidRPr="00FD5730">
              <w:rPr>
                <w:rFonts w:ascii="Times New Roman" w:eastAsia="Times New Roman" w:hAnsi="Times New Roman" w:cs="Times New Roman"/>
                <w:b/>
                <w:bCs/>
                <w:sz w:val="24"/>
                <w:szCs w:val="24"/>
                <w:lang w:eastAsia="ru-RU"/>
              </w:rPr>
              <w:t>21 467 512,55</w:t>
            </w:r>
          </w:p>
        </w:tc>
      </w:tr>
      <w:tr w:rsidR="002A7EF5" w:rsidRPr="002A7EF5" w:rsidTr="00C928B3">
        <w:trPr>
          <w:trHeight w:val="312"/>
        </w:trPr>
        <w:tc>
          <w:tcPr>
            <w:tcW w:w="3136"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b/>
                <w:bCs/>
                <w:sz w:val="24"/>
                <w:szCs w:val="24"/>
                <w:lang w:eastAsia="ru-RU"/>
              </w:rPr>
            </w:pPr>
            <w:r w:rsidRPr="00FD5730">
              <w:rPr>
                <w:rFonts w:ascii="Times New Roman" w:eastAsia="Times New Roman" w:hAnsi="Times New Roman" w:cs="Times New Roman"/>
                <w:b/>
                <w:bCs/>
                <w:sz w:val="24"/>
                <w:szCs w:val="24"/>
                <w:lang w:eastAsia="ru-RU"/>
              </w:rPr>
              <w:t>000 2 04 02000 02 0000 150</w:t>
            </w:r>
          </w:p>
        </w:tc>
        <w:tc>
          <w:tcPr>
            <w:tcW w:w="5126"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b/>
                <w:bCs/>
                <w:sz w:val="24"/>
                <w:szCs w:val="24"/>
                <w:lang w:eastAsia="ru-RU"/>
              </w:rPr>
            </w:pPr>
            <w:r w:rsidRPr="00FD5730">
              <w:rPr>
                <w:rFonts w:ascii="Times New Roman" w:eastAsia="Times New Roman" w:hAnsi="Times New Roman" w:cs="Times New Roman"/>
                <w:b/>
                <w:bCs/>
                <w:sz w:val="24"/>
                <w:szCs w:val="24"/>
                <w:lang w:eastAsia="ru-RU"/>
              </w:rPr>
              <w:t>Безвозмездные поступления от негосударственных организаций в бюджеты субъектов Российской Федерации</w:t>
            </w:r>
          </w:p>
        </w:tc>
        <w:tc>
          <w:tcPr>
            <w:tcW w:w="2064"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b/>
                <w:bCs/>
                <w:sz w:val="24"/>
                <w:szCs w:val="24"/>
                <w:lang w:eastAsia="ru-RU"/>
              </w:rPr>
            </w:pPr>
            <w:r w:rsidRPr="00FD5730">
              <w:rPr>
                <w:rFonts w:ascii="Times New Roman" w:eastAsia="Times New Roman" w:hAnsi="Times New Roman" w:cs="Times New Roman"/>
                <w:b/>
                <w:bCs/>
                <w:sz w:val="24"/>
                <w:szCs w:val="24"/>
                <w:lang w:eastAsia="ru-RU"/>
              </w:rPr>
              <w:t>21 467 512,55</w:t>
            </w:r>
          </w:p>
        </w:tc>
      </w:tr>
      <w:tr w:rsidR="002A7EF5" w:rsidRPr="00FD5730" w:rsidTr="00C928B3">
        <w:trPr>
          <w:trHeight w:val="312"/>
        </w:trPr>
        <w:tc>
          <w:tcPr>
            <w:tcW w:w="3136"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000 2 04 02040 02 0000 150</w:t>
            </w:r>
          </w:p>
        </w:tc>
        <w:tc>
          <w:tcPr>
            <w:tcW w:w="5126"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Поступления от некоммерческой организации "Фонд развития моногородов" в бюджеты субъектов Российской Федерации на строительство и (или) реконструкцию объектов инфраструктуры, необходимых для осуществления физическими и юридическими лицами инвестиционных проектов в моногородах</w:t>
            </w:r>
          </w:p>
        </w:tc>
        <w:tc>
          <w:tcPr>
            <w:tcW w:w="2064"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21 467 512,55</w:t>
            </w:r>
          </w:p>
        </w:tc>
      </w:tr>
      <w:tr w:rsidR="002A7EF5" w:rsidRPr="00FD5730" w:rsidTr="00C928B3">
        <w:trPr>
          <w:trHeight w:val="312"/>
        </w:trPr>
        <w:tc>
          <w:tcPr>
            <w:tcW w:w="3136"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b/>
                <w:bCs/>
                <w:sz w:val="24"/>
                <w:szCs w:val="24"/>
                <w:lang w:eastAsia="ru-RU"/>
              </w:rPr>
            </w:pPr>
            <w:r w:rsidRPr="00FD5730">
              <w:rPr>
                <w:rFonts w:ascii="Times New Roman" w:eastAsia="Times New Roman" w:hAnsi="Times New Roman" w:cs="Times New Roman"/>
                <w:b/>
                <w:bCs/>
                <w:sz w:val="24"/>
                <w:szCs w:val="24"/>
                <w:lang w:eastAsia="ru-RU"/>
              </w:rPr>
              <w:t>000 2 18 00000 00 0000 000</w:t>
            </w:r>
          </w:p>
        </w:tc>
        <w:tc>
          <w:tcPr>
            <w:tcW w:w="5126"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b/>
                <w:bCs/>
                <w:sz w:val="24"/>
                <w:szCs w:val="24"/>
                <w:lang w:eastAsia="ru-RU"/>
              </w:rPr>
            </w:pPr>
            <w:r w:rsidRPr="00FD5730">
              <w:rPr>
                <w:rFonts w:ascii="Times New Roman" w:eastAsia="Times New Roman" w:hAnsi="Times New Roman" w:cs="Times New Roman"/>
                <w:b/>
                <w:bCs/>
                <w:sz w:val="24"/>
                <w:szCs w:val="24"/>
                <w:lang w:eastAsia="ru-RU"/>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2064"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b/>
                <w:bCs/>
                <w:sz w:val="24"/>
                <w:szCs w:val="24"/>
                <w:lang w:eastAsia="ru-RU"/>
              </w:rPr>
            </w:pPr>
            <w:r w:rsidRPr="00FD5730">
              <w:rPr>
                <w:rFonts w:ascii="Times New Roman" w:eastAsia="Times New Roman" w:hAnsi="Times New Roman" w:cs="Times New Roman"/>
                <w:b/>
                <w:bCs/>
                <w:sz w:val="24"/>
                <w:szCs w:val="24"/>
                <w:lang w:eastAsia="ru-RU"/>
              </w:rPr>
              <w:t>175 496 747,42</w:t>
            </w:r>
          </w:p>
        </w:tc>
      </w:tr>
      <w:tr w:rsidR="002A7EF5" w:rsidRPr="00FD5730" w:rsidTr="00C928B3">
        <w:trPr>
          <w:trHeight w:val="312"/>
        </w:trPr>
        <w:tc>
          <w:tcPr>
            <w:tcW w:w="3136"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000 2 18 02010 02 0000 150</w:t>
            </w:r>
          </w:p>
        </w:tc>
        <w:tc>
          <w:tcPr>
            <w:tcW w:w="5126"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 xml:space="preserve">Доходы бюджетов субъектов Российской </w:t>
            </w:r>
            <w:r w:rsidRPr="00FD5730">
              <w:rPr>
                <w:rFonts w:ascii="Times New Roman" w:eastAsia="Times New Roman" w:hAnsi="Times New Roman" w:cs="Times New Roman"/>
                <w:iCs/>
                <w:sz w:val="24"/>
                <w:szCs w:val="24"/>
                <w:lang w:eastAsia="ru-RU"/>
              </w:rPr>
              <w:lastRenderedPageBreak/>
              <w:t>Федерации от возврата бюджетными учреждениями остатков субсидий прошлых лет</w:t>
            </w:r>
          </w:p>
        </w:tc>
        <w:tc>
          <w:tcPr>
            <w:tcW w:w="2064"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lastRenderedPageBreak/>
              <w:t>119 297 119,33</w:t>
            </w:r>
          </w:p>
        </w:tc>
      </w:tr>
      <w:tr w:rsidR="002A7EF5" w:rsidRPr="00FD5730" w:rsidTr="00C928B3">
        <w:trPr>
          <w:trHeight w:val="312"/>
        </w:trPr>
        <w:tc>
          <w:tcPr>
            <w:tcW w:w="3136"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lastRenderedPageBreak/>
              <w:t>000 2 18 02020 02 0000 150</w:t>
            </w:r>
          </w:p>
        </w:tc>
        <w:tc>
          <w:tcPr>
            <w:tcW w:w="5126"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Доходы бюджетов субъектов Российской Федерации от возврата автономными учреждениями остатков субсидий прошлых лет</w:t>
            </w:r>
          </w:p>
        </w:tc>
        <w:tc>
          <w:tcPr>
            <w:tcW w:w="2064"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1 523 648,94</w:t>
            </w:r>
          </w:p>
        </w:tc>
      </w:tr>
      <w:tr w:rsidR="002A7EF5" w:rsidRPr="00FD5730" w:rsidTr="00C928B3">
        <w:trPr>
          <w:trHeight w:val="312"/>
        </w:trPr>
        <w:tc>
          <w:tcPr>
            <w:tcW w:w="3136"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000 2 18 02030 02 0000 150</w:t>
            </w:r>
          </w:p>
        </w:tc>
        <w:tc>
          <w:tcPr>
            <w:tcW w:w="5126"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Доходы бюджетов субъектов Российской Федерации от возврата иными организациями остатков субсидий прошлых лет</w:t>
            </w:r>
          </w:p>
        </w:tc>
        <w:tc>
          <w:tcPr>
            <w:tcW w:w="2064"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29 726 324,80</w:t>
            </w:r>
          </w:p>
        </w:tc>
      </w:tr>
      <w:tr w:rsidR="002A7EF5" w:rsidRPr="00FD5730" w:rsidTr="00C928B3">
        <w:trPr>
          <w:trHeight w:val="312"/>
        </w:trPr>
        <w:tc>
          <w:tcPr>
            <w:tcW w:w="3136"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000 2 18 25064 02 0000 150</w:t>
            </w:r>
          </w:p>
        </w:tc>
        <w:tc>
          <w:tcPr>
            <w:tcW w:w="5126"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Доходы бюджетов субъектов Российской Федерации от возврата остатков субсидий на государственную поддержку малого и среднего предпринимательства, включая крестьянские (фермерские) хозяйства, из бюджетов муниципальных образований</w:t>
            </w:r>
          </w:p>
        </w:tc>
        <w:tc>
          <w:tcPr>
            <w:tcW w:w="2064"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43 795,11</w:t>
            </w:r>
          </w:p>
        </w:tc>
      </w:tr>
      <w:tr w:rsidR="002A7EF5" w:rsidRPr="00FD5730" w:rsidTr="00C928B3">
        <w:trPr>
          <w:trHeight w:val="312"/>
        </w:trPr>
        <w:tc>
          <w:tcPr>
            <w:tcW w:w="3136"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000 2 18 25497 02 0000 150</w:t>
            </w:r>
          </w:p>
        </w:tc>
        <w:tc>
          <w:tcPr>
            <w:tcW w:w="5126"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Доходы бюджетов субъектов Российской Федерации от возврата остатков субсидий на реализацию мероприятий по обеспечению жильем молодых семей из бюджетов муниципальных образований</w:t>
            </w:r>
          </w:p>
        </w:tc>
        <w:tc>
          <w:tcPr>
            <w:tcW w:w="2064"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523 986,84</w:t>
            </w:r>
          </w:p>
        </w:tc>
      </w:tr>
      <w:tr w:rsidR="002A7EF5" w:rsidRPr="00FD5730" w:rsidTr="00C928B3">
        <w:trPr>
          <w:trHeight w:val="312"/>
        </w:trPr>
        <w:tc>
          <w:tcPr>
            <w:tcW w:w="3136"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000 2 18 25555 02 0000 150</w:t>
            </w:r>
          </w:p>
        </w:tc>
        <w:tc>
          <w:tcPr>
            <w:tcW w:w="5126"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Доходы бюджетов субъектов Российской Федерации от возврата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муниципальных образований</w:t>
            </w:r>
          </w:p>
        </w:tc>
        <w:tc>
          <w:tcPr>
            <w:tcW w:w="2064"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3,43</w:t>
            </w:r>
          </w:p>
        </w:tc>
      </w:tr>
      <w:tr w:rsidR="002A7EF5" w:rsidRPr="00FD5730" w:rsidTr="00C928B3">
        <w:trPr>
          <w:trHeight w:val="312"/>
        </w:trPr>
        <w:tc>
          <w:tcPr>
            <w:tcW w:w="3136"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000 2 18 27567 02 0000 150</w:t>
            </w:r>
          </w:p>
        </w:tc>
        <w:tc>
          <w:tcPr>
            <w:tcW w:w="5126"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 xml:space="preserve">Доходы бюджетов субъектов Российской Федерации от возврата остатков субсидий на </w:t>
            </w:r>
            <w:proofErr w:type="spellStart"/>
            <w:r w:rsidRPr="00FD5730">
              <w:rPr>
                <w:rFonts w:ascii="Times New Roman" w:eastAsia="Times New Roman" w:hAnsi="Times New Roman" w:cs="Times New Roman"/>
                <w:iCs/>
                <w:sz w:val="24"/>
                <w:szCs w:val="24"/>
                <w:lang w:eastAsia="ru-RU"/>
              </w:rPr>
              <w:t>софинансирование</w:t>
            </w:r>
            <w:proofErr w:type="spellEnd"/>
            <w:r w:rsidRPr="00FD5730">
              <w:rPr>
                <w:rFonts w:ascii="Times New Roman" w:eastAsia="Times New Roman" w:hAnsi="Times New Roman" w:cs="Times New Roman"/>
                <w:iCs/>
                <w:sz w:val="24"/>
                <w:szCs w:val="24"/>
                <w:lang w:eastAsia="ru-RU"/>
              </w:rPr>
              <w:t xml:space="preserve"> капитальных вложений в объекты государственной (муниципальной) собственности в рамках обеспечения устойчивого развития сельских территорий из бюджетов муниципальных образований</w:t>
            </w:r>
          </w:p>
        </w:tc>
        <w:tc>
          <w:tcPr>
            <w:tcW w:w="2064"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0,01</w:t>
            </w:r>
          </w:p>
        </w:tc>
      </w:tr>
      <w:tr w:rsidR="002A7EF5" w:rsidRPr="00FD5730" w:rsidTr="00C928B3">
        <w:trPr>
          <w:trHeight w:val="312"/>
        </w:trPr>
        <w:tc>
          <w:tcPr>
            <w:tcW w:w="3136"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000 2 18 35137 02 0000 150</w:t>
            </w:r>
          </w:p>
        </w:tc>
        <w:tc>
          <w:tcPr>
            <w:tcW w:w="5126"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Доходы бюджетов субъектов Российской Федерации от возврата остатков субвенций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из бюджетов муниципальных образований</w:t>
            </w:r>
          </w:p>
        </w:tc>
        <w:tc>
          <w:tcPr>
            <w:tcW w:w="2064"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19 368,05</w:t>
            </w:r>
          </w:p>
        </w:tc>
      </w:tr>
      <w:tr w:rsidR="002A7EF5" w:rsidRPr="00FD5730" w:rsidTr="00C928B3">
        <w:trPr>
          <w:trHeight w:val="312"/>
        </w:trPr>
        <w:tc>
          <w:tcPr>
            <w:tcW w:w="3136"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000 2 18 35250 02 0000 150</w:t>
            </w:r>
          </w:p>
        </w:tc>
        <w:tc>
          <w:tcPr>
            <w:tcW w:w="5126"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Доходы бюджетов субъектов Российской Федерации от возврата остатков субвенций на оплату жилищно-коммунальных услуг отдельным категориям граждан из бюджетов муниципальных образований</w:t>
            </w:r>
          </w:p>
        </w:tc>
        <w:tc>
          <w:tcPr>
            <w:tcW w:w="2064"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382 807,65</w:t>
            </w:r>
          </w:p>
        </w:tc>
      </w:tr>
      <w:tr w:rsidR="002A7EF5" w:rsidRPr="00FD5730" w:rsidTr="00C928B3">
        <w:trPr>
          <w:trHeight w:val="312"/>
        </w:trPr>
        <w:tc>
          <w:tcPr>
            <w:tcW w:w="3136"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000 2 18 35260 02 0000 150</w:t>
            </w:r>
          </w:p>
        </w:tc>
        <w:tc>
          <w:tcPr>
            <w:tcW w:w="5126"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 xml:space="preserve">Доходы бюджетов субъектов Российской Федерации от возврата остатков субвенций на выплату единовременного пособия при всех формах устройства детей, лишенных </w:t>
            </w:r>
            <w:r w:rsidRPr="00FD5730">
              <w:rPr>
                <w:rFonts w:ascii="Times New Roman" w:eastAsia="Times New Roman" w:hAnsi="Times New Roman" w:cs="Times New Roman"/>
                <w:iCs/>
                <w:sz w:val="24"/>
                <w:szCs w:val="24"/>
                <w:lang w:eastAsia="ru-RU"/>
              </w:rPr>
              <w:lastRenderedPageBreak/>
              <w:t>родительского попечения, в семью из бюджетов муниципальных образований</w:t>
            </w:r>
          </w:p>
        </w:tc>
        <w:tc>
          <w:tcPr>
            <w:tcW w:w="2064"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lastRenderedPageBreak/>
              <w:t>2 121 460,81</w:t>
            </w:r>
          </w:p>
        </w:tc>
      </w:tr>
      <w:tr w:rsidR="002A7EF5" w:rsidRPr="00FD5730" w:rsidTr="00C928B3">
        <w:trPr>
          <w:trHeight w:val="312"/>
        </w:trPr>
        <w:tc>
          <w:tcPr>
            <w:tcW w:w="3136"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lastRenderedPageBreak/>
              <w:t>000 2 18 35270 02 0000 150</w:t>
            </w:r>
          </w:p>
        </w:tc>
        <w:tc>
          <w:tcPr>
            <w:tcW w:w="5126"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EE251F">
            <w:pPr>
              <w:spacing w:after="0" w:line="240" w:lineRule="auto"/>
              <w:rPr>
                <w:rFonts w:ascii="Times New Roman" w:eastAsia="Times New Roman" w:hAnsi="Times New Roman" w:cs="Times New Roman"/>
                <w:iCs/>
                <w:sz w:val="24"/>
                <w:szCs w:val="24"/>
                <w:lang w:eastAsia="ru-RU"/>
              </w:rPr>
            </w:pPr>
            <w:proofErr w:type="gramStart"/>
            <w:r w:rsidRPr="00FD5730">
              <w:rPr>
                <w:rFonts w:ascii="Times New Roman" w:eastAsia="Times New Roman" w:hAnsi="Times New Roman" w:cs="Times New Roman"/>
                <w:iCs/>
                <w:sz w:val="24"/>
                <w:szCs w:val="24"/>
                <w:lang w:eastAsia="ru-RU"/>
              </w:rPr>
              <w:t>Доходы бюджетов субъектов Российской Федерации от возврата остатков субвенций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w:t>
            </w:r>
            <w:r w:rsidR="00EE251F" w:rsidRPr="00FD5730">
              <w:rPr>
                <w:rFonts w:ascii="Times New Roman" w:eastAsia="Times New Roman" w:hAnsi="Times New Roman" w:cs="Times New Roman"/>
                <w:iCs/>
                <w:sz w:val="24"/>
                <w:szCs w:val="24"/>
                <w:lang w:eastAsia="ru-RU"/>
              </w:rPr>
              <w:t> </w:t>
            </w:r>
            <w:r w:rsidRPr="00FD5730">
              <w:rPr>
                <w:rFonts w:ascii="Times New Roman" w:eastAsia="Times New Roman" w:hAnsi="Times New Roman" w:cs="Times New Roman"/>
                <w:iCs/>
                <w:sz w:val="24"/>
                <w:szCs w:val="24"/>
                <w:lang w:eastAsia="ru-RU"/>
              </w:rPr>
              <w:t>81-ФЗ "О государственных пособиях гражданам, имеющим детей" из бюджетов муниципальных образований</w:t>
            </w:r>
            <w:proofErr w:type="gramEnd"/>
          </w:p>
        </w:tc>
        <w:tc>
          <w:tcPr>
            <w:tcW w:w="2064"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40 418,37</w:t>
            </w:r>
          </w:p>
        </w:tc>
      </w:tr>
      <w:tr w:rsidR="002A7EF5" w:rsidRPr="00FD5730" w:rsidTr="00C928B3">
        <w:trPr>
          <w:trHeight w:val="312"/>
        </w:trPr>
        <w:tc>
          <w:tcPr>
            <w:tcW w:w="3136"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000 2 18 35380 02 0000 150</w:t>
            </w:r>
          </w:p>
        </w:tc>
        <w:tc>
          <w:tcPr>
            <w:tcW w:w="5126" w:type="dxa"/>
            <w:tcBorders>
              <w:top w:val="nil"/>
              <w:left w:val="nil"/>
              <w:bottom w:val="single" w:sz="4" w:space="0" w:color="auto"/>
              <w:right w:val="single" w:sz="4" w:space="0" w:color="auto"/>
            </w:tcBorders>
            <w:shd w:val="clear" w:color="000000" w:fill="FFFFFF"/>
            <w:vAlign w:val="center"/>
            <w:hideMark/>
          </w:tcPr>
          <w:p w:rsidR="00EE251F" w:rsidRPr="00FD5730" w:rsidRDefault="002A7EF5" w:rsidP="002A7EF5">
            <w:pPr>
              <w:spacing w:after="0" w:line="240" w:lineRule="auto"/>
              <w:rPr>
                <w:rFonts w:ascii="Times New Roman" w:eastAsia="Times New Roman" w:hAnsi="Times New Roman" w:cs="Times New Roman"/>
                <w:iCs/>
                <w:sz w:val="24"/>
                <w:szCs w:val="24"/>
                <w:lang w:eastAsia="ru-RU"/>
              </w:rPr>
            </w:pPr>
            <w:proofErr w:type="gramStart"/>
            <w:r w:rsidRPr="00FD5730">
              <w:rPr>
                <w:rFonts w:ascii="Times New Roman" w:eastAsia="Times New Roman" w:hAnsi="Times New Roman" w:cs="Times New Roman"/>
                <w:iCs/>
                <w:sz w:val="24"/>
                <w:szCs w:val="24"/>
                <w:lang w:eastAsia="ru-RU"/>
              </w:rPr>
              <w:t xml:space="preserve">Доходы бюджетов субъектов Российской Федерации от возврата остатков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w:t>
            </w:r>
            <w:proofErr w:type="gramEnd"/>
          </w:p>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"О государственных пособиях гражданам, имеющим детей" из бюджетов муниципальных образований</w:t>
            </w:r>
          </w:p>
        </w:tc>
        <w:tc>
          <w:tcPr>
            <w:tcW w:w="2064"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165 307,50</w:t>
            </w:r>
          </w:p>
        </w:tc>
      </w:tr>
      <w:tr w:rsidR="002A7EF5" w:rsidRPr="00FD5730" w:rsidTr="00C928B3">
        <w:trPr>
          <w:trHeight w:val="312"/>
        </w:trPr>
        <w:tc>
          <w:tcPr>
            <w:tcW w:w="3136"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000 2 18 35462 02 0000 150</w:t>
            </w:r>
          </w:p>
        </w:tc>
        <w:tc>
          <w:tcPr>
            <w:tcW w:w="5126"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Доходы бюджетов субъектов Российской Федерации от возврата остатков субвенций на компенсацию отдельным категориям граждан оплаты взноса на капитальный ремонт общего имущества в многоквартирном доме из бюджетов муниципальных образований</w:t>
            </w:r>
          </w:p>
        </w:tc>
        <w:tc>
          <w:tcPr>
            <w:tcW w:w="2064"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23 833,17</w:t>
            </w:r>
          </w:p>
        </w:tc>
      </w:tr>
      <w:tr w:rsidR="002A7EF5" w:rsidRPr="00FD5730" w:rsidTr="00C928B3">
        <w:trPr>
          <w:trHeight w:val="312"/>
        </w:trPr>
        <w:tc>
          <w:tcPr>
            <w:tcW w:w="3136"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000 2 18 35930 02 0000 150</w:t>
            </w:r>
          </w:p>
        </w:tc>
        <w:tc>
          <w:tcPr>
            <w:tcW w:w="5126"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Доходы бюджетов субъектов Российской Федерации от возврата остатков субвенций на государственную регистрацию актов гражданского состояния из бюджетов муниципальных образований</w:t>
            </w:r>
          </w:p>
        </w:tc>
        <w:tc>
          <w:tcPr>
            <w:tcW w:w="2064"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242 257,20</w:t>
            </w:r>
          </w:p>
        </w:tc>
      </w:tr>
      <w:tr w:rsidR="002A7EF5" w:rsidRPr="00FD5730" w:rsidTr="00C928B3">
        <w:trPr>
          <w:trHeight w:val="312"/>
        </w:trPr>
        <w:tc>
          <w:tcPr>
            <w:tcW w:w="3136"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000 2 18 52900 02 0000 150</w:t>
            </w:r>
          </w:p>
        </w:tc>
        <w:tc>
          <w:tcPr>
            <w:tcW w:w="5126"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Доходы бюджетов субъектов Российской Федерации от возврата остатков межбюджетных трансфертов прошлых лет на социальные выплаты безработным гражданам в соответствии с Законом Российской Федерации от 19 апреля 1991 года № 1032-1 "О занятости населения в Российской Федерации" из бюджета Пенсионного фонда Российской Федерации</w:t>
            </w:r>
          </w:p>
        </w:tc>
        <w:tc>
          <w:tcPr>
            <w:tcW w:w="2064"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16 974,64</w:t>
            </w:r>
          </w:p>
        </w:tc>
      </w:tr>
      <w:tr w:rsidR="002A7EF5" w:rsidRPr="00FD5730" w:rsidTr="00C928B3">
        <w:trPr>
          <w:trHeight w:val="312"/>
        </w:trPr>
        <w:tc>
          <w:tcPr>
            <w:tcW w:w="3136"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000 2 18 60010 02 0000 150</w:t>
            </w:r>
          </w:p>
        </w:tc>
        <w:tc>
          <w:tcPr>
            <w:tcW w:w="5126"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 xml:space="preserve">Доходы бюджетов субъектов Российской Федерации от возврата прочих остатков </w:t>
            </w:r>
            <w:r w:rsidRPr="00FD5730">
              <w:rPr>
                <w:rFonts w:ascii="Times New Roman" w:eastAsia="Times New Roman" w:hAnsi="Times New Roman" w:cs="Times New Roman"/>
                <w:iCs/>
                <w:sz w:val="24"/>
                <w:szCs w:val="24"/>
                <w:lang w:eastAsia="ru-RU"/>
              </w:rPr>
              <w:lastRenderedPageBreak/>
              <w:t>субсидий, субвенций и иных межбюджетных трансфертов, имеющих целевое назначение, прошлых лет из бюджетов муниципальных образований</w:t>
            </w:r>
          </w:p>
        </w:tc>
        <w:tc>
          <w:tcPr>
            <w:tcW w:w="2064"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lastRenderedPageBreak/>
              <w:t>21 369 441,57</w:t>
            </w:r>
          </w:p>
        </w:tc>
      </w:tr>
      <w:tr w:rsidR="002A7EF5" w:rsidRPr="00FD5730" w:rsidTr="00C928B3">
        <w:trPr>
          <w:trHeight w:val="312"/>
        </w:trPr>
        <w:tc>
          <w:tcPr>
            <w:tcW w:w="3136"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b/>
                <w:bCs/>
                <w:sz w:val="24"/>
                <w:szCs w:val="24"/>
                <w:lang w:eastAsia="ru-RU"/>
              </w:rPr>
            </w:pPr>
            <w:r w:rsidRPr="00FD5730">
              <w:rPr>
                <w:rFonts w:ascii="Times New Roman" w:eastAsia="Times New Roman" w:hAnsi="Times New Roman" w:cs="Times New Roman"/>
                <w:b/>
                <w:bCs/>
                <w:sz w:val="24"/>
                <w:szCs w:val="24"/>
                <w:lang w:eastAsia="ru-RU"/>
              </w:rPr>
              <w:lastRenderedPageBreak/>
              <w:t>000 2 19 00000 00 0000 000</w:t>
            </w:r>
          </w:p>
        </w:tc>
        <w:tc>
          <w:tcPr>
            <w:tcW w:w="5126"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b/>
                <w:bCs/>
                <w:sz w:val="24"/>
                <w:szCs w:val="24"/>
                <w:lang w:eastAsia="ru-RU"/>
              </w:rPr>
            </w:pPr>
            <w:r w:rsidRPr="00FD5730">
              <w:rPr>
                <w:rFonts w:ascii="Times New Roman" w:eastAsia="Times New Roman" w:hAnsi="Times New Roman" w:cs="Times New Roman"/>
                <w:b/>
                <w:bCs/>
                <w:sz w:val="24"/>
                <w:szCs w:val="24"/>
                <w:lang w:eastAsia="ru-RU"/>
              </w:rPr>
              <w:t>ВОЗВРАТ ОСТАТКОВ СУБСИДИЙ, СУБВЕНЦИЙ И ИНЫХ МЕЖБЮДЖЕТНЫХ ТРАНСФЕРТОВ, ИМЕЮЩИХ ЦЕЛЕВОЕ НАЗНАЧЕНИЕ, ПРОШЛЫХ ЛЕТ</w:t>
            </w:r>
          </w:p>
        </w:tc>
        <w:tc>
          <w:tcPr>
            <w:tcW w:w="2064"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b/>
                <w:bCs/>
                <w:sz w:val="24"/>
                <w:szCs w:val="24"/>
                <w:lang w:eastAsia="ru-RU"/>
              </w:rPr>
            </w:pPr>
            <w:r w:rsidRPr="00FD5730">
              <w:rPr>
                <w:rFonts w:ascii="Times New Roman" w:eastAsia="Times New Roman" w:hAnsi="Times New Roman" w:cs="Times New Roman"/>
                <w:b/>
                <w:bCs/>
                <w:sz w:val="24"/>
                <w:szCs w:val="24"/>
                <w:lang w:eastAsia="ru-RU"/>
              </w:rPr>
              <w:t>-113 827 860,99</w:t>
            </w:r>
          </w:p>
        </w:tc>
      </w:tr>
      <w:tr w:rsidR="002A7EF5" w:rsidRPr="00FD5730" w:rsidTr="00C928B3">
        <w:trPr>
          <w:trHeight w:val="312"/>
        </w:trPr>
        <w:tc>
          <w:tcPr>
            <w:tcW w:w="3136"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000 2 19 25020 02 0000 150</w:t>
            </w:r>
          </w:p>
        </w:tc>
        <w:tc>
          <w:tcPr>
            <w:tcW w:w="5126"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Возврат остатков субсидий на мероприятия подпрограммы "Обеспечение жильем молодых семей" федеральной целевой программы "Жилище" на 2015 – 2020 годы из бюджетов субъектов Российской Федерации</w:t>
            </w:r>
          </w:p>
        </w:tc>
        <w:tc>
          <w:tcPr>
            <w:tcW w:w="2064"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-0,04</w:t>
            </w:r>
          </w:p>
        </w:tc>
      </w:tr>
      <w:tr w:rsidR="002A7EF5" w:rsidRPr="00FD5730" w:rsidTr="00C928B3">
        <w:trPr>
          <w:trHeight w:val="312"/>
        </w:trPr>
        <w:tc>
          <w:tcPr>
            <w:tcW w:w="3136"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000 2 19 25064 02 0000 150</w:t>
            </w:r>
          </w:p>
        </w:tc>
        <w:tc>
          <w:tcPr>
            <w:tcW w:w="5126"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субъектов Российской Федерации</w:t>
            </w:r>
          </w:p>
        </w:tc>
        <w:tc>
          <w:tcPr>
            <w:tcW w:w="2064"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-43 795,11</w:t>
            </w:r>
          </w:p>
        </w:tc>
      </w:tr>
      <w:tr w:rsidR="002A7EF5" w:rsidRPr="00FD5730" w:rsidTr="00C928B3">
        <w:trPr>
          <w:trHeight w:val="312"/>
        </w:trPr>
        <w:tc>
          <w:tcPr>
            <w:tcW w:w="3136"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000 2 19 25084 02 0000 150</w:t>
            </w:r>
          </w:p>
        </w:tc>
        <w:tc>
          <w:tcPr>
            <w:tcW w:w="5126"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Возврат остатков субсидий на ежемесячную денежную выплату, назначаемую в случае рождения третьего ребенка или последующих детей до достижения ребенком возраста трех лет, из бюджетов субъектов Российской Федерации</w:t>
            </w:r>
          </w:p>
        </w:tc>
        <w:tc>
          <w:tcPr>
            <w:tcW w:w="2064"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-50 347,55</w:t>
            </w:r>
          </w:p>
        </w:tc>
      </w:tr>
      <w:tr w:rsidR="002A7EF5" w:rsidRPr="00FD5730" w:rsidTr="00C928B3">
        <w:trPr>
          <w:trHeight w:val="312"/>
        </w:trPr>
        <w:tc>
          <w:tcPr>
            <w:tcW w:w="3136"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000 2 19 25114 02 0000 150</w:t>
            </w:r>
          </w:p>
        </w:tc>
        <w:tc>
          <w:tcPr>
            <w:tcW w:w="5126"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Возврат остатков субсидий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 из бюджетов субъектов Российской Федерации из бюджетов субъектов Российской Федерации</w:t>
            </w:r>
          </w:p>
        </w:tc>
        <w:tc>
          <w:tcPr>
            <w:tcW w:w="2064"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-130 137,62</w:t>
            </w:r>
          </w:p>
        </w:tc>
      </w:tr>
      <w:tr w:rsidR="002A7EF5" w:rsidRPr="00FD5730" w:rsidTr="00C928B3">
        <w:trPr>
          <w:trHeight w:val="312"/>
        </w:trPr>
        <w:tc>
          <w:tcPr>
            <w:tcW w:w="3136"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000 2 19 25170 02 0000 150</w:t>
            </w:r>
          </w:p>
        </w:tc>
        <w:tc>
          <w:tcPr>
            <w:tcW w:w="5126"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Возврат остатков субсидий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 из бюджетов субъектов Российской Федерации</w:t>
            </w:r>
          </w:p>
        </w:tc>
        <w:tc>
          <w:tcPr>
            <w:tcW w:w="2064"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-581 367,19</w:t>
            </w:r>
          </w:p>
        </w:tc>
      </w:tr>
      <w:tr w:rsidR="002A7EF5" w:rsidRPr="00FD5730" w:rsidTr="00C928B3">
        <w:trPr>
          <w:trHeight w:val="312"/>
        </w:trPr>
        <w:tc>
          <w:tcPr>
            <w:tcW w:w="3136"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000 2 19 25201 02 0000 150</w:t>
            </w:r>
          </w:p>
        </w:tc>
        <w:tc>
          <w:tcPr>
            <w:tcW w:w="5126"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Возврат остатков субсидий в целях развития паллиативной медицинской помощи из бюджетов субъектов Российской Федерации</w:t>
            </w:r>
          </w:p>
        </w:tc>
        <w:tc>
          <w:tcPr>
            <w:tcW w:w="2064"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-3 035 787,49</w:t>
            </w:r>
          </w:p>
        </w:tc>
      </w:tr>
      <w:tr w:rsidR="002A7EF5" w:rsidRPr="00FD5730" w:rsidTr="00C928B3">
        <w:trPr>
          <w:trHeight w:val="312"/>
        </w:trPr>
        <w:tc>
          <w:tcPr>
            <w:tcW w:w="3136"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000 2 19 25202 02 0000 150</w:t>
            </w:r>
          </w:p>
        </w:tc>
        <w:tc>
          <w:tcPr>
            <w:tcW w:w="5126"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Возврат остатков субсидий на реализацию мероприятий по предупреждению и борьбе с социально значимыми инфекционными заболеваниями из бюджетов субъектов Российской Федерации</w:t>
            </w:r>
          </w:p>
        </w:tc>
        <w:tc>
          <w:tcPr>
            <w:tcW w:w="2064"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-688,99</w:t>
            </w:r>
          </w:p>
        </w:tc>
      </w:tr>
      <w:tr w:rsidR="002A7EF5" w:rsidRPr="00FD5730" w:rsidTr="00C928B3">
        <w:trPr>
          <w:trHeight w:val="312"/>
        </w:trPr>
        <w:tc>
          <w:tcPr>
            <w:tcW w:w="3136"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000 2 19 25247 02 0000 150</w:t>
            </w:r>
          </w:p>
        </w:tc>
        <w:tc>
          <w:tcPr>
            <w:tcW w:w="5126"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 xml:space="preserve">Возврат остатков субсидий на создание </w:t>
            </w:r>
            <w:r w:rsidRPr="00FD5730">
              <w:rPr>
                <w:rFonts w:ascii="Times New Roman" w:eastAsia="Times New Roman" w:hAnsi="Times New Roman" w:cs="Times New Roman"/>
                <w:iCs/>
                <w:sz w:val="24"/>
                <w:szCs w:val="24"/>
                <w:lang w:eastAsia="ru-RU"/>
              </w:rPr>
              <w:lastRenderedPageBreak/>
              <w:t>мобильных технопарков "</w:t>
            </w:r>
            <w:proofErr w:type="spellStart"/>
            <w:r w:rsidRPr="00FD5730">
              <w:rPr>
                <w:rFonts w:ascii="Times New Roman" w:eastAsia="Times New Roman" w:hAnsi="Times New Roman" w:cs="Times New Roman"/>
                <w:iCs/>
                <w:sz w:val="24"/>
                <w:szCs w:val="24"/>
                <w:lang w:eastAsia="ru-RU"/>
              </w:rPr>
              <w:t>Кванториум</w:t>
            </w:r>
            <w:proofErr w:type="spellEnd"/>
            <w:r w:rsidRPr="00FD5730">
              <w:rPr>
                <w:rFonts w:ascii="Times New Roman" w:eastAsia="Times New Roman" w:hAnsi="Times New Roman" w:cs="Times New Roman"/>
                <w:iCs/>
                <w:sz w:val="24"/>
                <w:szCs w:val="24"/>
                <w:lang w:eastAsia="ru-RU"/>
              </w:rPr>
              <w:t>" из бюджетов субъектов Российской Федерации</w:t>
            </w:r>
          </w:p>
        </w:tc>
        <w:tc>
          <w:tcPr>
            <w:tcW w:w="2064"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lastRenderedPageBreak/>
              <w:t>-1 129,15</w:t>
            </w:r>
          </w:p>
        </w:tc>
      </w:tr>
      <w:tr w:rsidR="002A7EF5" w:rsidRPr="00FD5730" w:rsidTr="00C928B3">
        <w:trPr>
          <w:trHeight w:val="312"/>
        </w:trPr>
        <w:tc>
          <w:tcPr>
            <w:tcW w:w="3136"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lastRenderedPageBreak/>
              <w:t>000 2 19 25382 02 0000 150</w:t>
            </w:r>
          </w:p>
        </w:tc>
        <w:tc>
          <w:tcPr>
            <w:tcW w:w="5126"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Возврат остатков субсидий на реализацию отдельных мероприятий государственной программы Российской Федерации "Развитие здравоохранения" из бюджетов субъектов Российской Федерации</w:t>
            </w:r>
          </w:p>
        </w:tc>
        <w:tc>
          <w:tcPr>
            <w:tcW w:w="2064"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-279 717,49</w:t>
            </w:r>
          </w:p>
        </w:tc>
      </w:tr>
      <w:tr w:rsidR="002A7EF5" w:rsidRPr="00FD5730" w:rsidTr="00C928B3">
        <w:trPr>
          <w:trHeight w:val="312"/>
        </w:trPr>
        <w:tc>
          <w:tcPr>
            <w:tcW w:w="3136"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000 2 19 25462 02 0000 150</w:t>
            </w:r>
          </w:p>
        </w:tc>
        <w:tc>
          <w:tcPr>
            <w:tcW w:w="5126"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Возврат остатков субсидий на компенсацию отдельным категориям граждан оплаты взноса на капитальный ремонт общего имущества в многоквартирном доме из бюджетов субъектов Российской Федерации</w:t>
            </w:r>
          </w:p>
        </w:tc>
        <w:tc>
          <w:tcPr>
            <w:tcW w:w="2064"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-7 891,48</w:t>
            </w:r>
          </w:p>
        </w:tc>
      </w:tr>
      <w:tr w:rsidR="002A7EF5" w:rsidRPr="00FD5730" w:rsidTr="00C928B3">
        <w:trPr>
          <w:trHeight w:val="312"/>
        </w:trPr>
        <w:tc>
          <w:tcPr>
            <w:tcW w:w="3136"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000 2 19 25497 02 0000 150</w:t>
            </w:r>
          </w:p>
        </w:tc>
        <w:tc>
          <w:tcPr>
            <w:tcW w:w="5126"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Возврат остатков субсидий на реализацию мероприятий по обеспечению жильем молодых семей из бюджетов субъектов Российской Федерации</w:t>
            </w:r>
          </w:p>
        </w:tc>
        <w:tc>
          <w:tcPr>
            <w:tcW w:w="2064"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-292 175,28</w:t>
            </w:r>
          </w:p>
        </w:tc>
      </w:tr>
      <w:tr w:rsidR="002A7EF5" w:rsidRPr="00FD5730" w:rsidTr="00C928B3">
        <w:trPr>
          <w:trHeight w:val="312"/>
        </w:trPr>
        <w:tc>
          <w:tcPr>
            <w:tcW w:w="3136"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000 2 19 25516 02 0000 150</w:t>
            </w:r>
          </w:p>
        </w:tc>
        <w:tc>
          <w:tcPr>
            <w:tcW w:w="5126"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Возврат остатков субсидий на реализацию мероприятий по укреплению единства российской нации и этнокультурному развитию народов России из бюджетов субъектов Российской Федерации</w:t>
            </w:r>
          </w:p>
        </w:tc>
        <w:tc>
          <w:tcPr>
            <w:tcW w:w="2064"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-32 357,23</w:t>
            </w:r>
          </w:p>
        </w:tc>
      </w:tr>
      <w:tr w:rsidR="002A7EF5" w:rsidRPr="00FD5730" w:rsidTr="00C928B3">
        <w:trPr>
          <w:trHeight w:val="312"/>
        </w:trPr>
        <w:tc>
          <w:tcPr>
            <w:tcW w:w="3136"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000 2 19 25527 02 0000 150</w:t>
            </w:r>
          </w:p>
        </w:tc>
        <w:tc>
          <w:tcPr>
            <w:tcW w:w="5126"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Возврат остатков субсидий на государственную поддержку малого и среднего предпринимательства из бюджетов субъектов Российской Федерации</w:t>
            </w:r>
          </w:p>
        </w:tc>
        <w:tc>
          <w:tcPr>
            <w:tcW w:w="2064"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-10 917 284,68</w:t>
            </w:r>
          </w:p>
        </w:tc>
      </w:tr>
      <w:tr w:rsidR="002A7EF5" w:rsidRPr="00FD5730" w:rsidTr="00C928B3">
        <w:trPr>
          <w:trHeight w:val="312"/>
        </w:trPr>
        <w:tc>
          <w:tcPr>
            <w:tcW w:w="3136"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000 2 19 25543 02 0000 150</w:t>
            </w:r>
          </w:p>
        </w:tc>
        <w:tc>
          <w:tcPr>
            <w:tcW w:w="5126"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Возврат остатков субсидий на содействие достижению целевых показателей региональных программ развития агропромышленного комплекса из бюджетов субъектов Российской Федерации</w:t>
            </w:r>
          </w:p>
        </w:tc>
        <w:tc>
          <w:tcPr>
            <w:tcW w:w="2064"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-1 747 692,62</w:t>
            </w:r>
          </w:p>
        </w:tc>
      </w:tr>
      <w:tr w:rsidR="002A7EF5" w:rsidRPr="00FD5730" w:rsidTr="00C928B3">
        <w:trPr>
          <w:trHeight w:val="312"/>
        </w:trPr>
        <w:tc>
          <w:tcPr>
            <w:tcW w:w="3136"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000 2 19 25555 02 0000 150</w:t>
            </w:r>
          </w:p>
        </w:tc>
        <w:tc>
          <w:tcPr>
            <w:tcW w:w="5126"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субъектов Российской Федерации</w:t>
            </w:r>
          </w:p>
        </w:tc>
        <w:tc>
          <w:tcPr>
            <w:tcW w:w="2064"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-25,82</w:t>
            </w:r>
          </w:p>
        </w:tc>
      </w:tr>
      <w:tr w:rsidR="002A7EF5" w:rsidRPr="00FD5730" w:rsidTr="00C928B3">
        <w:trPr>
          <w:trHeight w:val="312"/>
        </w:trPr>
        <w:tc>
          <w:tcPr>
            <w:tcW w:w="3136"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000 2 19 25567 02 0000 150</w:t>
            </w:r>
          </w:p>
        </w:tc>
        <w:tc>
          <w:tcPr>
            <w:tcW w:w="5126"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Возврат остатков субсидий на реализацию мероприятий по устойчивому развитию сельских территорий из бюджетов субъектов Российской Федерации</w:t>
            </w:r>
          </w:p>
        </w:tc>
        <w:tc>
          <w:tcPr>
            <w:tcW w:w="2064"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-780 342,37</w:t>
            </w:r>
          </w:p>
        </w:tc>
      </w:tr>
      <w:tr w:rsidR="002A7EF5" w:rsidRPr="00FD5730" w:rsidTr="00C928B3">
        <w:trPr>
          <w:trHeight w:val="312"/>
        </w:trPr>
        <w:tc>
          <w:tcPr>
            <w:tcW w:w="3136"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000 2 19 27567 02 0000 150</w:t>
            </w:r>
          </w:p>
        </w:tc>
        <w:tc>
          <w:tcPr>
            <w:tcW w:w="5126"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 xml:space="preserve">Возврат остатков субсидий на </w:t>
            </w:r>
            <w:proofErr w:type="spellStart"/>
            <w:r w:rsidRPr="00FD5730">
              <w:rPr>
                <w:rFonts w:ascii="Times New Roman" w:eastAsia="Times New Roman" w:hAnsi="Times New Roman" w:cs="Times New Roman"/>
                <w:iCs/>
                <w:sz w:val="24"/>
                <w:szCs w:val="24"/>
                <w:lang w:eastAsia="ru-RU"/>
              </w:rPr>
              <w:t>софинансирование</w:t>
            </w:r>
            <w:proofErr w:type="spellEnd"/>
            <w:r w:rsidRPr="00FD5730">
              <w:rPr>
                <w:rFonts w:ascii="Times New Roman" w:eastAsia="Times New Roman" w:hAnsi="Times New Roman" w:cs="Times New Roman"/>
                <w:iCs/>
                <w:sz w:val="24"/>
                <w:szCs w:val="24"/>
                <w:lang w:eastAsia="ru-RU"/>
              </w:rPr>
              <w:t xml:space="preserve"> капитальных вложений в объекты государственной (муниципальной) собственности в рамках обеспечения устойчивого развития сельских территорий из бюджетов субъектов Российской Федерации</w:t>
            </w:r>
          </w:p>
        </w:tc>
        <w:tc>
          <w:tcPr>
            <w:tcW w:w="2064"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-0,01</w:t>
            </w:r>
          </w:p>
        </w:tc>
      </w:tr>
      <w:tr w:rsidR="002A7EF5" w:rsidRPr="00FD5730" w:rsidTr="00C928B3">
        <w:trPr>
          <w:trHeight w:val="312"/>
        </w:trPr>
        <w:tc>
          <w:tcPr>
            <w:tcW w:w="3136"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000 2 19 35118 02 0000 150</w:t>
            </w:r>
          </w:p>
        </w:tc>
        <w:tc>
          <w:tcPr>
            <w:tcW w:w="5126"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 xml:space="preserve">Возврат остатков субвенций на осуществление первичного воинского учета на территориях, где отсутствуют военные комиссариаты из </w:t>
            </w:r>
            <w:r w:rsidRPr="00FD5730">
              <w:rPr>
                <w:rFonts w:ascii="Times New Roman" w:eastAsia="Times New Roman" w:hAnsi="Times New Roman" w:cs="Times New Roman"/>
                <w:iCs/>
                <w:sz w:val="24"/>
                <w:szCs w:val="24"/>
                <w:lang w:eastAsia="ru-RU"/>
              </w:rPr>
              <w:lastRenderedPageBreak/>
              <w:t>бюджетов субъектов Российской Федерации</w:t>
            </w:r>
          </w:p>
        </w:tc>
        <w:tc>
          <w:tcPr>
            <w:tcW w:w="2064"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lastRenderedPageBreak/>
              <w:t>-23 573,07</w:t>
            </w:r>
          </w:p>
        </w:tc>
      </w:tr>
      <w:tr w:rsidR="002A7EF5" w:rsidRPr="00FD5730" w:rsidTr="00C928B3">
        <w:trPr>
          <w:trHeight w:val="312"/>
        </w:trPr>
        <w:tc>
          <w:tcPr>
            <w:tcW w:w="3136"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lastRenderedPageBreak/>
              <w:t>000 2 19 35120 02 0000 150</w:t>
            </w:r>
          </w:p>
        </w:tc>
        <w:tc>
          <w:tcPr>
            <w:tcW w:w="5126"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субъектов Российской Федерации</w:t>
            </w:r>
          </w:p>
        </w:tc>
        <w:tc>
          <w:tcPr>
            <w:tcW w:w="2064"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-94 669,00</w:t>
            </w:r>
          </w:p>
        </w:tc>
      </w:tr>
      <w:tr w:rsidR="002A7EF5" w:rsidRPr="00FD5730" w:rsidTr="00C928B3">
        <w:trPr>
          <w:trHeight w:val="312"/>
        </w:trPr>
        <w:tc>
          <w:tcPr>
            <w:tcW w:w="3136"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000 2 19 35129 02 0000 150</w:t>
            </w:r>
          </w:p>
        </w:tc>
        <w:tc>
          <w:tcPr>
            <w:tcW w:w="5126"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Возврат остатков субвенций на осуществление отдельных полномочий в области лесных отношений из бюджетов субъектов Российской Федерации</w:t>
            </w:r>
          </w:p>
        </w:tc>
        <w:tc>
          <w:tcPr>
            <w:tcW w:w="2064"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-147 184,06</w:t>
            </w:r>
          </w:p>
        </w:tc>
      </w:tr>
      <w:tr w:rsidR="002A7EF5" w:rsidRPr="00FD5730" w:rsidTr="00C928B3">
        <w:trPr>
          <w:trHeight w:val="312"/>
        </w:trPr>
        <w:tc>
          <w:tcPr>
            <w:tcW w:w="3136"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000 2 19 35135 02 0000 150</w:t>
            </w:r>
          </w:p>
        </w:tc>
        <w:tc>
          <w:tcPr>
            <w:tcW w:w="5126"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8A2A2B">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Возврат остатков субвенций на осуществление полномочий по обеспечению жильем отдельных категорий граждан, установленных федеральными законами от 12</w:t>
            </w:r>
            <w:r w:rsidR="00EE251F" w:rsidRPr="00FD5730">
              <w:rPr>
                <w:rFonts w:ascii="Times New Roman" w:eastAsia="Times New Roman" w:hAnsi="Times New Roman" w:cs="Times New Roman"/>
                <w:iCs/>
                <w:sz w:val="24"/>
                <w:szCs w:val="24"/>
                <w:lang w:eastAsia="ru-RU"/>
              </w:rPr>
              <w:t> </w:t>
            </w:r>
            <w:r w:rsidRPr="00FD5730">
              <w:rPr>
                <w:rFonts w:ascii="Times New Roman" w:eastAsia="Times New Roman" w:hAnsi="Times New Roman" w:cs="Times New Roman"/>
                <w:iCs/>
                <w:sz w:val="24"/>
                <w:szCs w:val="24"/>
                <w:lang w:eastAsia="ru-RU"/>
              </w:rPr>
              <w:t>января 1995 года № 5-ФЗ "О ветеранах" и от 24 ноября 1995 года № 181-ФЗ "О социальной защите инвалидов в Российской Федерации", из бюджетов субъектов Российской Федерации</w:t>
            </w:r>
          </w:p>
        </w:tc>
        <w:tc>
          <w:tcPr>
            <w:tcW w:w="2064"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-763 002,00</w:t>
            </w:r>
          </w:p>
        </w:tc>
      </w:tr>
      <w:tr w:rsidR="002A7EF5" w:rsidRPr="00FD5730" w:rsidTr="00C928B3">
        <w:trPr>
          <w:trHeight w:val="312"/>
        </w:trPr>
        <w:tc>
          <w:tcPr>
            <w:tcW w:w="3136"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000 2 19 35137 02 0000 150</w:t>
            </w:r>
          </w:p>
        </w:tc>
        <w:tc>
          <w:tcPr>
            <w:tcW w:w="5126"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Возврат остатков субвенций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из бюджетов субъектов Российской Федерации</w:t>
            </w:r>
          </w:p>
        </w:tc>
        <w:tc>
          <w:tcPr>
            <w:tcW w:w="2064"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-19 368,05</w:t>
            </w:r>
          </w:p>
        </w:tc>
      </w:tr>
      <w:tr w:rsidR="002A7EF5" w:rsidRPr="00FD5730" w:rsidTr="00C928B3">
        <w:trPr>
          <w:trHeight w:val="312"/>
        </w:trPr>
        <w:tc>
          <w:tcPr>
            <w:tcW w:w="3136"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000 2 19 35250 02 0000 150</w:t>
            </w:r>
          </w:p>
        </w:tc>
        <w:tc>
          <w:tcPr>
            <w:tcW w:w="5126"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Возврат остатков субвенций на оплату жилищно-коммунальных услуг отдельным категориям граждан из бюджетов субъектов Российской Федерации</w:t>
            </w:r>
          </w:p>
        </w:tc>
        <w:tc>
          <w:tcPr>
            <w:tcW w:w="2064"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-382 807,65</w:t>
            </w:r>
          </w:p>
        </w:tc>
      </w:tr>
      <w:tr w:rsidR="002A7EF5" w:rsidRPr="00FD5730" w:rsidTr="00C928B3">
        <w:trPr>
          <w:trHeight w:val="312"/>
        </w:trPr>
        <w:tc>
          <w:tcPr>
            <w:tcW w:w="3136"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000 2 19 35260 02 0000 150</w:t>
            </w:r>
          </w:p>
        </w:tc>
        <w:tc>
          <w:tcPr>
            <w:tcW w:w="5126"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Возврат остатков субвенций на выплату единовременного пособия при всех формах устройства детей, лишенных родительского попечения, в семью из бюджетов субъектов Российской Федерации</w:t>
            </w:r>
          </w:p>
        </w:tc>
        <w:tc>
          <w:tcPr>
            <w:tcW w:w="2064"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-2 272 499,90</w:t>
            </w:r>
          </w:p>
        </w:tc>
      </w:tr>
      <w:tr w:rsidR="002A7EF5" w:rsidRPr="00FD5730" w:rsidTr="00C928B3">
        <w:trPr>
          <w:trHeight w:val="312"/>
        </w:trPr>
        <w:tc>
          <w:tcPr>
            <w:tcW w:w="3136"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000 2 19 35270 02 0000 150</w:t>
            </w:r>
          </w:p>
        </w:tc>
        <w:tc>
          <w:tcPr>
            <w:tcW w:w="5126"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EE251F">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Возврат остатков субвенций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w:t>
            </w:r>
            <w:r w:rsidR="00EE251F" w:rsidRPr="00FD5730">
              <w:rPr>
                <w:rFonts w:ascii="Times New Roman" w:eastAsia="Times New Roman" w:hAnsi="Times New Roman" w:cs="Times New Roman"/>
                <w:iCs/>
                <w:sz w:val="24"/>
                <w:szCs w:val="24"/>
                <w:lang w:eastAsia="ru-RU"/>
              </w:rPr>
              <w:t> </w:t>
            </w:r>
            <w:r w:rsidRPr="00FD5730">
              <w:rPr>
                <w:rFonts w:ascii="Times New Roman" w:eastAsia="Times New Roman" w:hAnsi="Times New Roman" w:cs="Times New Roman"/>
                <w:iCs/>
                <w:sz w:val="24"/>
                <w:szCs w:val="24"/>
                <w:lang w:eastAsia="ru-RU"/>
              </w:rPr>
              <w:t>мая 1995 года № 81-ФЗ "О государственных пособиях гражданам, имеющим детей" из бюджетов субъектов Российской Федерации</w:t>
            </w:r>
          </w:p>
        </w:tc>
        <w:tc>
          <w:tcPr>
            <w:tcW w:w="2064"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-40 418,37</w:t>
            </w:r>
          </w:p>
        </w:tc>
      </w:tr>
      <w:tr w:rsidR="002A7EF5" w:rsidRPr="00FD5730" w:rsidTr="00C928B3">
        <w:trPr>
          <w:trHeight w:val="312"/>
        </w:trPr>
        <w:tc>
          <w:tcPr>
            <w:tcW w:w="3136"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000 2 19 35290 02 0000 150</w:t>
            </w:r>
          </w:p>
        </w:tc>
        <w:tc>
          <w:tcPr>
            <w:tcW w:w="5126"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 xml:space="preserve">Возврат остатков субвенций на социальные выплаты безработным гражданам в соответствии с Законом Российской Федерации от 19 апреля 1991 года № 1032-1 "О занятости населения в Российской Федерации" из </w:t>
            </w:r>
            <w:r w:rsidRPr="00FD5730">
              <w:rPr>
                <w:rFonts w:ascii="Times New Roman" w:eastAsia="Times New Roman" w:hAnsi="Times New Roman" w:cs="Times New Roman"/>
                <w:iCs/>
                <w:sz w:val="24"/>
                <w:szCs w:val="24"/>
                <w:lang w:eastAsia="ru-RU"/>
              </w:rPr>
              <w:lastRenderedPageBreak/>
              <w:t>бюджетов субъектов Российской Федерации</w:t>
            </w:r>
          </w:p>
        </w:tc>
        <w:tc>
          <w:tcPr>
            <w:tcW w:w="2064"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lastRenderedPageBreak/>
              <w:t>-1 818 555,64</w:t>
            </w:r>
          </w:p>
        </w:tc>
      </w:tr>
      <w:tr w:rsidR="002A7EF5" w:rsidRPr="00FD5730" w:rsidTr="00C928B3">
        <w:trPr>
          <w:trHeight w:val="312"/>
        </w:trPr>
        <w:tc>
          <w:tcPr>
            <w:tcW w:w="3136"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lastRenderedPageBreak/>
              <w:t>000 2 19 35380 02 0000 150</w:t>
            </w:r>
          </w:p>
        </w:tc>
        <w:tc>
          <w:tcPr>
            <w:tcW w:w="5126"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8A2A2B">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Возврат остатков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 из бюджетов субъектов Российской Федерации</w:t>
            </w:r>
          </w:p>
        </w:tc>
        <w:tc>
          <w:tcPr>
            <w:tcW w:w="2064"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-165 307,50</w:t>
            </w:r>
          </w:p>
        </w:tc>
      </w:tr>
      <w:tr w:rsidR="002A7EF5" w:rsidRPr="00FD5730" w:rsidTr="00C928B3">
        <w:trPr>
          <w:trHeight w:val="312"/>
        </w:trPr>
        <w:tc>
          <w:tcPr>
            <w:tcW w:w="3136"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000 2 19 35900 02 0000 150</w:t>
            </w:r>
          </w:p>
        </w:tc>
        <w:tc>
          <w:tcPr>
            <w:tcW w:w="5126"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Возврат остатков единой субвенции из бюджетов субъектов Российской Федерации</w:t>
            </w:r>
          </w:p>
        </w:tc>
        <w:tc>
          <w:tcPr>
            <w:tcW w:w="2064"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-701 471,65</w:t>
            </w:r>
          </w:p>
        </w:tc>
      </w:tr>
      <w:tr w:rsidR="002A7EF5" w:rsidRPr="00FD5730" w:rsidTr="00C928B3">
        <w:trPr>
          <w:trHeight w:val="312"/>
        </w:trPr>
        <w:tc>
          <w:tcPr>
            <w:tcW w:w="3136"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000 2 19 45159 02 0000 150</w:t>
            </w:r>
          </w:p>
        </w:tc>
        <w:tc>
          <w:tcPr>
            <w:tcW w:w="5126"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Возврат остатков иных межбюджетных трансфертов на создание в субъектах Российской Федерации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из бюджетов субъектов Российской Федерации</w:t>
            </w:r>
          </w:p>
        </w:tc>
        <w:tc>
          <w:tcPr>
            <w:tcW w:w="2064"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-0,08</w:t>
            </w:r>
          </w:p>
        </w:tc>
      </w:tr>
      <w:tr w:rsidR="002A7EF5" w:rsidRPr="00FD5730" w:rsidTr="00C928B3">
        <w:trPr>
          <w:trHeight w:val="312"/>
        </w:trPr>
        <w:tc>
          <w:tcPr>
            <w:tcW w:w="3136"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000 2 19 45160 02 0000 150</w:t>
            </w:r>
          </w:p>
        </w:tc>
        <w:tc>
          <w:tcPr>
            <w:tcW w:w="5126"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субъектов Российской Федерации</w:t>
            </w:r>
          </w:p>
        </w:tc>
        <w:tc>
          <w:tcPr>
            <w:tcW w:w="2064"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-0,20</w:t>
            </w:r>
          </w:p>
        </w:tc>
      </w:tr>
      <w:tr w:rsidR="002A7EF5" w:rsidRPr="00FD5730" w:rsidTr="00C928B3">
        <w:trPr>
          <w:trHeight w:val="312"/>
        </w:trPr>
        <w:tc>
          <w:tcPr>
            <w:tcW w:w="3136"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000 2 19 45190 02 0000 150</w:t>
            </w:r>
          </w:p>
        </w:tc>
        <w:tc>
          <w:tcPr>
            <w:tcW w:w="5126"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 xml:space="preserve">Возврат остатков иных межбюджетных трансфертов на создание и оснащение </w:t>
            </w:r>
            <w:proofErr w:type="spellStart"/>
            <w:r w:rsidRPr="00FD5730">
              <w:rPr>
                <w:rFonts w:ascii="Times New Roman" w:eastAsia="Times New Roman" w:hAnsi="Times New Roman" w:cs="Times New Roman"/>
                <w:iCs/>
                <w:sz w:val="24"/>
                <w:szCs w:val="24"/>
                <w:lang w:eastAsia="ru-RU"/>
              </w:rPr>
              <w:t>референс</w:t>
            </w:r>
            <w:proofErr w:type="spellEnd"/>
            <w:r w:rsidRPr="00FD5730">
              <w:rPr>
                <w:rFonts w:ascii="Times New Roman" w:eastAsia="Times New Roman" w:hAnsi="Times New Roman" w:cs="Times New Roman"/>
                <w:iCs/>
                <w:sz w:val="24"/>
                <w:szCs w:val="24"/>
                <w:lang w:eastAsia="ru-RU"/>
              </w:rPr>
              <w:t xml:space="preserve">-центров для проведения </w:t>
            </w:r>
            <w:proofErr w:type="spellStart"/>
            <w:r w:rsidRPr="00FD5730">
              <w:rPr>
                <w:rFonts w:ascii="Times New Roman" w:eastAsia="Times New Roman" w:hAnsi="Times New Roman" w:cs="Times New Roman"/>
                <w:iCs/>
                <w:sz w:val="24"/>
                <w:szCs w:val="24"/>
                <w:lang w:eastAsia="ru-RU"/>
              </w:rPr>
              <w:t>иммуногистохимических</w:t>
            </w:r>
            <w:proofErr w:type="spellEnd"/>
            <w:r w:rsidRPr="00FD5730">
              <w:rPr>
                <w:rFonts w:ascii="Times New Roman" w:eastAsia="Times New Roman" w:hAnsi="Times New Roman" w:cs="Times New Roman"/>
                <w:iCs/>
                <w:sz w:val="24"/>
                <w:szCs w:val="24"/>
                <w:lang w:eastAsia="ru-RU"/>
              </w:rPr>
              <w:t>, патоморфологических исследований и лучевых методов исследований, переоснащение сети региональных медицинских организаций, оказывающих помощь больным онкологическими заболеваниями в субъектах Российской Федерации, из бюджетов субъектов Российской Федерации</w:t>
            </w:r>
          </w:p>
        </w:tc>
        <w:tc>
          <w:tcPr>
            <w:tcW w:w="2064"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-79 482 319,00</w:t>
            </w:r>
          </w:p>
        </w:tc>
      </w:tr>
      <w:tr w:rsidR="002A7EF5" w:rsidRPr="00FD5730" w:rsidTr="00C928B3">
        <w:trPr>
          <w:trHeight w:val="312"/>
        </w:trPr>
        <w:tc>
          <w:tcPr>
            <w:tcW w:w="3136"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000 2 19 45192 02 0000 150</w:t>
            </w:r>
          </w:p>
        </w:tc>
        <w:tc>
          <w:tcPr>
            <w:tcW w:w="5126"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Возврат остатков иных межбюджетных трансфертов на оснащение оборудованием региональных сосудистых центров и первичных сосудистых отделений из бюджетов субъектов Российской Федерации</w:t>
            </w:r>
          </w:p>
        </w:tc>
        <w:tc>
          <w:tcPr>
            <w:tcW w:w="2064"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-275 000,00</w:t>
            </w:r>
          </w:p>
        </w:tc>
      </w:tr>
      <w:tr w:rsidR="002A7EF5" w:rsidRPr="00FD5730" w:rsidTr="00C928B3">
        <w:trPr>
          <w:trHeight w:val="312"/>
        </w:trPr>
        <w:tc>
          <w:tcPr>
            <w:tcW w:w="3136"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000 2 19 45196 02 0000 150</w:t>
            </w:r>
          </w:p>
        </w:tc>
        <w:tc>
          <w:tcPr>
            <w:tcW w:w="5126"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 xml:space="preserve">Возврат остатков иных межбюджетных трансфертов на создание и замену фельдшерских, фельдшерско-акушерских </w:t>
            </w:r>
            <w:r w:rsidRPr="00FD5730">
              <w:rPr>
                <w:rFonts w:ascii="Times New Roman" w:eastAsia="Times New Roman" w:hAnsi="Times New Roman" w:cs="Times New Roman"/>
                <w:iCs/>
                <w:sz w:val="24"/>
                <w:szCs w:val="24"/>
                <w:lang w:eastAsia="ru-RU"/>
              </w:rPr>
              <w:lastRenderedPageBreak/>
              <w:t>пунктов и врачебных амбулаторий для населенных пунктов с численностью населения от 100 до 2000 человек из бюджетов субъектов Российской Федерации</w:t>
            </w:r>
          </w:p>
        </w:tc>
        <w:tc>
          <w:tcPr>
            <w:tcW w:w="2064"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lastRenderedPageBreak/>
              <w:t>-75 608,00</w:t>
            </w:r>
          </w:p>
        </w:tc>
      </w:tr>
      <w:tr w:rsidR="002A7EF5" w:rsidRPr="00FD5730" w:rsidTr="00C928B3">
        <w:trPr>
          <w:trHeight w:val="312"/>
        </w:trPr>
        <w:tc>
          <w:tcPr>
            <w:tcW w:w="3136"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lastRenderedPageBreak/>
              <w:t>000 2 19 45294 02 0000 150</w:t>
            </w:r>
          </w:p>
        </w:tc>
        <w:tc>
          <w:tcPr>
            <w:tcW w:w="5126"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 xml:space="preserve">Возврат остатков иных межбюджетных трансфертов на организацию профессионального обучения и дополнительного профессионального образования лиц </w:t>
            </w:r>
            <w:proofErr w:type="spellStart"/>
            <w:r w:rsidRPr="00FD5730">
              <w:rPr>
                <w:rFonts w:ascii="Times New Roman" w:eastAsia="Times New Roman" w:hAnsi="Times New Roman" w:cs="Times New Roman"/>
                <w:iCs/>
                <w:sz w:val="24"/>
                <w:szCs w:val="24"/>
                <w:lang w:eastAsia="ru-RU"/>
              </w:rPr>
              <w:t>предпенсионного</w:t>
            </w:r>
            <w:proofErr w:type="spellEnd"/>
            <w:r w:rsidRPr="00FD5730">
              <w:rPr>
                <w:rFonts w:ascii="Times New Roman" w:eastAsia="Times New Roman" w:hAnsi="Times New Roman" w:cs="Times New Roman"/>
                <w:iCs/>
                <w:sz w:val="24"/>
                <w:szCs w:val="24"/>
                <w:lang w:eastAsia="ru-RU"/>
              </w:rPr>
              <w:t xml:space="preserve"> возраста из бюджетов субъектов Российской Федерации</w:t>
            </w:r>
          </w:p>
        </w:tc>
        <w:tc>
          <w:tcPr>
            <w:tcW w:w="2064"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-6 319,16</w:t>
            </w:r>
          </w:p>
        </w:tc>
      </w:tr>
      <w:tr w:rsidR="002A7EF5" w:rsidRPr="00FD5730" w:rsidTr="00C928B3">
        <w:trPr>
          <w:trHeight w:val="312"/>
        </w:trPr>
        <w:tc>
          <w:tcPr>
            <w:tcW w:w="3136"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000 2 19 45296 02 0000 150</w:t>
            </w:r>
          </w:p>
        </w:tc>
        <w:tc>
          <w:tcPr>
            <w:tcW w:w="5126"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Возврат остатков иных межбюджетных трансфертов на государственную поддержку субъектов Российской Федерации – участников национального проекта "Производительность труда и поддержка занятости" из бюджетов субъектов Российской Федерации</w:t>
            </w:r>
          </w:p>
        </w:tc>
        <w:tc>
          <w:tcPr>
            <w:tcW w:w="2064"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-684 350,75</w:t>
            </w:r>
          </w:p>
        </w:tc>
      </w:tr>
      <w:tr w:rsidR="002A7EF5" w:rsidRPr="00FD5730" w:rsidTr="00C928B3">
        <w:trPr>
          <w:trHeight w:val="312"/>
        </w:trPr>
        <w:tc>
          <w:tcPr>
            <w:tcW w:w="3136"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000 2 19 45390 02 0000 150</w:t>
            </w:r>
          </w:p>
        </w:tc>
        <w:tc>
          <w:tcPr>
            <w:tcW w:w="5126"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Возврат остатков иных межбюджетных трансфертов на финансовое обеспечение дорожной деятельности из бюджетов субъектов Российской Федерации</w:t>
            </w:r>
          </w:p>
        </w:tc>
        <w:tc>
          <w:tcPr>
            <w:tcW w:w="2064"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-6 151 492,67</w:t>
            </w:r>
          </w:p>
        </w:tc>
      </w:tr>
      <w:tr w:rsidR="002A7EF5" w:rsidRPr="00FD5730" w:rsidTr="00C928B3">
        <w:trPr>
          <w:trHeight w:val="312"/>
        </w:trPr>
        <w:tc>
          <w:tcPr>
            <w:tcW w:w="3136"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000 2 19 45462 02 0000 150</w:t>
            </w:r>
          </w:p>
        </w:tc>
        <w:tc>
          <w:tcPr>
            <w:tcW w:w="5126"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Возврат остатков иных межбюджетных трансфертов на компенсацию отдельным категориям граждан оплаты взноса на капитальный ремонт общего имущества в многоквартирном доме из бюджетов субъектов Российской Федерации</w:t>
            </w:r>
          </w:p>
        </w:tc>
        <w:tc>
          <w:tcPr>
            <w:tcW w:w="2064"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-2 006,59</w:t>
            </w:r>
          </w:p>
        </w:tc>
      </w:tr>
      <w:tr w:rsidR="002A7EF5" w:rsidRPr="00FD5730" w:rsidTr="00C928B3">
        <w:trPr>
          <w:trHeight w:val="312"/>
        </w:trPr>
        <w:tc>
          <w:tcPr>
            <w:tcW w:w="3136"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000 2 19 45569 02 0000 150</w:t>
            </w:r>
          </w:p>
        </w:tc>
        <w:tc>
          <w:tcPr>
            <w:tcW w:w="5126"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446DD6">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Возврат остатков иных межбюджетных трансфертов на переобучение, повышение квалификации работников предприятий в целях поддержки занятости и повышения эффективности рынка труда из бюджетов субъектов Российской Федерации</w:t>
            </w:r>
          </w:p>
        </w:tc>
        <w:tc>
          <w:tcPr>
            <w:tcW w:w="2064"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-336 015,00</w:t>
            </w:r>
          </w:p>
        </w:tc>
      </w:tr>
      <w:tr w:rsidR="002A7EF5" w:rsidRPr="00FD5730" w:rsidTr="00E15F09">
        <w:trPr>
          <w:trHeight w:val="312"/>
        </w:trPr>
        <w:tc>
          <w:tcPr>
            <w:tcW w:w="3136" w:type="dxa"/>
            <w:tcBorders>
              <w:top w:val="nil"/>
              <w:left w:val="single" w:sz="4" w:space="0" w:color="auto"/>
              <w:bottom w:val="single" w:sz="4" w:space="0" w:color="auto"/>
              <w:right w:val="single" w:sz="4" w:space="0" w:color="auto"/>
            </w:tcBorders>
            <w:shd w:val="clear" w:color="000000" w:fill="FFFFFF"/>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000 2 19 90000 02 0000 150</w:t>
            </w:r>
          </w:p>
        </w:tc>
        <w:tc>
          <w:tcPr>
            <w:tcW w:w="5126" w:type="dxa"/>
            <w:tcBorders>
              <w:top w:val="nil"/>
              <w:left w:val="nil"/>
              <w:bottom w:val="single" w:sz="4" w:space="0" w:color="auto"/>
              <w:right w:val="single" w:sz="4" w:space="0" w:color="auto"/>
            </w:tcBorders>
            <w:shd w:val="clear" w:color="000000" w:fill="FFFFFF"/>
            <w:vAlign w:val="center"/>
            <w:hideMark/>
          </w:tcPr>
          <w:p w:rsidR="002A7EF5" w:rsidRPr="00FD5730" w:rsidRDefault="002A7EF5" w:rsidP="002A7EF5">
            <w:pPr>
              <w:spacing w:after="0" w:line="240" w:lineRule="auto"/>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2064" w:type="dxa"/>
            <w:tcBorders>
              <w:top w:val="nil"/>
              <w:left w:val="nil"/>
              <w:bottom w:val="single" w:sz="4" w:space="0" w:color="auto"/>
              <w:right w:val="single" w:sz="4" w:space="0" w:color="auto"/>
            </w:tcBorders>
            <w:shd w:val="clear" w:color="000000" w:fill="FFFFFF"/>
            <w:noWrap/>
            <w:vAlign w:val="bottom"/>
            <w:hideMark/>
          </w:tcPr>
          <w:p w:rsidR="002A7EF5" w:rsidRPr="00FD5730" w:rsidRDefault="002A7EF5" w:rsidP="002A7EF5">
            <w:pPr>
              <w:spacing w:after="0" w:line="240" w:lineRule="auto"/>
              <w:jc w:val="right"/>
              <w:rPr>
                <w:rFonts w:ascii="Times New Roman" w:eastAsia="Times New Roman" w:hAnsi="Times New Roman" w:cs="Times New Roman"/>
                <w:iCs/>
                <w:sz w:val="24"/>
                <w:szCs w:val="24"/>
                <w:lang w:eastAsia="ru-RU"/>
              </w:rPr>
            </w:pPr>
            <w:r w:rsidRPr="00FD5730">
              <w:rPr>
                <w:rFonts w:ascii="Times New Roman" w:eastAsia="Times New Roman" w:hAnsi="Times New Roman" w:cs="Times New Roman"/>
                <w:iCs/>
                <w:sz w:val="24"/>
                <w:szCs w:val="24"/>
                <w:lang w:eastAsia="ru-RU"/>
              </w:rPr>
              <w:t>-2 485 152,53</w:t>
            </w:r>
          </w:p>
        </w:tc>
      </w:tr>
      <w:tr w:rsidR="002A7EF5" w:rsidRPr="002A7EF5" w:rsidTr="003A565E">
        <w:trPr>
          <w:trHeight w:val="312"/>
        </w:trPr>
        <w:tc>
          <w:tcPr>
            <w:tcW w:w="3136" w:type="dxa"/>
            <w:tcBorders>
              <w:top w:val="nil"/>
              <w:left w:val="single" w:sz="4" w:space="0" w:color="auto"/>
              <w:bottom w:val="single" w:sz="4" w:space="0" w:color="auto"/>
              <w:right w:val="single" w:sz="4" w:space="0" w:color="auto"/>
            </w:tcBorders>
            <w:shd w:val="clear" w:color="000000" w:fill="FFFFFF"/>
            <w:noWrap/>
            <w:vAlign w:val="center"/>
            <w:hideMark/>
          </w:tcPr>
          <w:p w:rsidR="002A7EF5" w:rsidRPr="002A7EF5" w:rsidRDefault="002A7EF5" w:rsidP="003A565E">
            <w:pPr>
              <w:spacing w:after="0" w:line="240" w:lineRule="auto"/>
              <w:rPr>
                <w:rFonts w:ascii="Times New Roman" w:eastAsia="Times New Roman" w:hAnsi="Times New Roman" w:cs="Times New Roman"/>
                <w:b/>
                <w:bCs/>
                <w:sz w:val="24"/>
                <w:szCs w:val="24"/>
                <w:lang w:eastAsia="ru-RU"/>
              </w:rPr>
            </w:pPr>
            <w:r w:rsidRPr="002A7EF5">
              <w:rPr>
                <w:rFonts w:ascii="Times New Roman" w:eastAsia="Times New Roman" w:hAnsi="Times New Roman" w:cs="Times New Roman"/>
                <w:b/>
                <w:bCs/>
                <w:sz w:val="24"/>
                <w:szCs w:val="24"/>
                <w:lang w:eastAsia="ru-RU"/>
              </w:rPr>
              <w:t>Итого</w:t>
            </w:r>
          </w:p>
        </w:tc>
        <w:tc>
          <w:tcPr>
            <w:tcW w:w="5126" w:type="dxa"/>
            <w:tcBorders>
              <w:top w:val="nil"/>
              <w:left w:val="nil"/>
              <w:bottom w:val="single" w:sz="4" w:space="0" w:color="auto"/>
              <w:right w:val="single" w:sz="4" w:space="0" w:color="auto"/>
            </w:tcBorders>
            <w:shd w:val="clear" w:color="000000" w:fill="FFFFFF"/>
            <w:noWrap/>
            <w:vAlign w:val="bottom"/>
            <w:hideMark/>
          </w:tcPr>
          <w:p w:rsidR="002A7EF5" w:rsidRPr="002A7EF5" w:rsidRDefault="002A7EF5" w:rsidP="002A7EF5">
            <w:pPr>
              <w:spacing w:after="0" w:line="240" w:lineRule="auto"/>
              <w:rPr>
                <w:rFonts w:ascii="Times New Roman" w:eastAsia="Times New Roman" w:hAnsi="Times New Roman" w:cs="Times New Roman"/>
                <w:sz w:val="24"/>
                <w:szCs w:val="24"/>
                <w:lang w:eastAsia="ru-RU"/>
              </w:rPr>
            </w:pPr>
            <w:r w:rsidRPr="002A7EF5">
              <w:rPr>
                <w:rFonts w:ascii="Times New Roman" w:eastAsia="Times New Roman" w:hAnsi="Times New Roman" w:cs="Times New Roman"/>
                <w:sz w:val="24"/>
                <w:szCs w:val="24"/>
                <w:lang w:eastAsia="ru-RU"/>
              </w:rPr>
              <w:t> </w:t>
            </w:r>
          </w:p>
        </w:tc>
        <w:tc>
          <w:tcPr>
            <w:tcW w:w="2064" w:type="dxa"/>
            <w:tcBorders>
              <w:top w:val="nil"/>
              <w:left w:val="nil"/>
              <w:bottom w:val="single" w:sz="4" w:space="0" w:color="auto"/>
              <w:right w:val="single" w:sz="4" w:space="0" w:color="auto"/>
            </w:tcBorders>
            <w:shd w:val="clear" w:color="000000" w:fill="FFFFFF"/>
            <w:noWrap/>
            <w:vAlign w:val="center"/>
            <w:hideMark/>
          </w:tcPr>
          <w:p w:rsidR="002A7EF5" w:rsidRPr="002A7EF5" w:rsidRDefault="002A7EF5" w:rsidP="003A565E">
            <w:pPr>
              <w:spacing w:after="0" w:line="240" w:lineRule="auto"/>
              <w:jc w:val="right"/>
              <w:rPr>
                <w:rFonts w:ascii="Times New Roman" w:eastAsia="Times New Roman" w:hAnsi="Times New Roman" w:cs="Times New Roman"/>
                <w:b/>
                <w:bCs/>
                <w:sz w:val="24"/>
                <w:szCs w:val="24"/>
                <w:lang w:eastAsia="ru-RU"/>
              </w:rPr>
            </w:pPr>
            <w:r w:rsidRPr="002A7EF5">
              <w:rPr>
                <w:rFonts w:ascii="Times New Roman" w:eastAsia="Times New Roman" w:hAnsi="Times New Roman" w:cs="Times New Roman"/>
                <w:b/>
                <w:bCs/>
                <w:sz w:val="24"/>
                <w:szCs w:val="24"/>
                <w:lang w:eastAsia="ru-RU"/>
              </w:rPr>
              <w:t>82 718 458 986,47</w:t>
            </w:r>
          </w:p>
        </w:tc>
      </w:tr>
    </w:tbl>
    <w:p w:rsidR="00D90676" w:rsidRPr="00E15F09" w:rsidRDefault="00D90676" w:rsidP="00E15F09">
      <w:pPr>
        <w:rPr>
          <w:sz w:val="2"/>
          <w:szCs w:val="2"/>
        </w:rPr>
      </w:pPr>
    </w:p>
    <w:sectPr w:rsidR="00D90676" w:rsidRPr="00E15F09" w:rsidSect="0068200D">
      <w:head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D91" w:rsidRDefault="007A1D91" w:rsidP="0068200D">
      <w:pPr>
        <w:spacing w:after="0" w:line="240" w:lineRule="auto"/>
      </w:pPr>
      <w:r>
        <w:separator/>
      </w:r>
    </w:p>
  </w:endnote>
  <w:endnote w:type="continuationSeparator" w:id="0">
    <w:p w:rsidR="007A1D91" w:rsidRDefault="007A1D91" w:rsidP="00682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D91" w:rsidRDefault="007A1D91" w:rsidP="0068200D">
      <w:pPr>
        <w:spacing w:after="0" w:line="240" w:lineRule="auto"/>
      </w:pPr>
      <w:r>
        <w:separator/>
      </w:r>
    </w:p>
  </w:footnote>
  <w:footnote w:type="continuationSeparator" w:id="0">
    <w:p w:rsidR="007A1D91" w:rsidRDefault="007A1D91" w:rsidP="006820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8"/>
        <w:szCs w:val="28"/>
      </w:rPr>
      <w:id w:val="-1991931843"/>
      <w:docPartObj>
        <w:docPartGallery w:val="Page Numbers (Top of Page)"/>
        <w:docPartUnique/>
      </w:docPartObj>
    </w:sdtPr>
    <w:sdtEndPr/>
    <w:sdtContent>
      <w:p w:rsidR="00E54913" w:rsidRPr="0068200D" w:rsidRDefault="00E54913" w:rsidP="0068200D">
        <w:pPr>
          <w:pStyle w:val="a3"/>
          <w:jc w:val="center"/>
          <w:rPr>
            <w:rFonts w:ascii="Times New Roman" w:hAnsi="Times New Roman" w:cs="Times New Roman"/>
            <w:sz w:val="28"/>
            <w:szCs w:val="28"/>
          </w:rPr>
        </w:pPr>
        <w:r w:rsidRPr="0068200D">
          <w:rPr>
            <w:rFonts w:ascii="Times New Roman" w:hAnsi="Times New Roman" w:cs="Times New Roman"/>
            <w:sz w:val="28"/>
            <w:szCs w:val="28"/>
          </w:rPr>
          <w:fldChar w:fldCharType="begin"/>
        </w:r>
        <w:r w:rsidRPr="0068200D">
          <w:rPr>
            <w:rFonts w:ascii="Times New Roman" w:hAnsi="Times New Roman" w:cs="Times New Roman"/>
            <w:sz w:val="28"/>
            <w:szCs w:val="28"/>
          </w:rPr>
          <w:instrText>PAGE   \* MERGEFORMAT</w:instrText>
        </w:r>
        <w:r w:rsidRPr="0068200D">
          <w:rPr>
            <w:rFonts w:ascii="Times New Roman" w:hAnsi="Times New Roman" w:cs="Times New Roman"/>
            <w:sz w:val="28"/>
            <w:szCs w:val="28"/>
          </w:rPr>
          <w:fldChar w:fldCharType="separate"/>
        </w:r>
        <w:r w:rsidR="008D3801">
          <w:rPr>
            <w:rFonts w:ascii="Times New Roman" w:hAnsi="Times New Roman" w:cs="Times New Roman"/>
            <w:noProof/>
            <w:sz w:val="28"/>
            <w:szCs w:val="28"/>
          </w:rPr>
          <w:t>25</w:t>
        </w:r>
        <w:r w:rsidRPr="0068200D">
          <w:rPr>
            <w:rFonts w:ascii="Times New Roman" w:hAnsi="Times New Roman" w:cs="Times New Roman"/>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07F"/>
    <w:rsid w:val="000073E0"/>
    <w:rsid w:val="00007C35"/>
    <w:rsid w:val="00010495"/>
    <w:rsid w:val="00010BBA"/>
    <w:rsid w:val="00011DD6"/>
    <w:rsid w:val="00011DF7"/>
    <w:rsid w:val="00014B42"/>
    <w:rsid w:val="00017FA7"/>
    <w:rsid w:val="00024E6A"/>
    <w:rsid w:val="00025111"/>
    <w:rsid w:val="00027004"/>
    <w:rsid w:val="00027708"/>
    <w:rsid w:val="00035A15"/>
    <w:rsid w:val="000400A6"/>
    <w:rsid w:val="00040658"/>
    <w:rsid w:val="00040FD5"/>
    <w:rsid w:val="00041138"/>
    <w:rsid w:val="00042BF6"/>
    <w:rsid w:val="00043461"/>
    <w:rsid w:val="000448FE"/>
    <w:rsid w:val="00045F95"/>
    <w:rsid w:val="00046C46"/>
    <w:rsid w:val="00050856"/>
    <w:rsid w:val="0005357F"/>
    <w:rsid w:val="00056C9B"/>
    <w:rsid w:val="00056F7B"/>
    <w:rsid w:val="000577F1"/>
    <w:rsid w:val="000652B2"/>
    <w:rsid w:val="00067D96"/>
    <w:rsid w:val="00073D44"/>
    <w:rsid w:val="00074668"/>
    <w:rsid w:val="00080059"/>
    <w:rsid w:val="00080D29"/>
    <w:rsid w:val="00081AB9"/>
    <w:rsid w:val="00081ACC"/>
    <w:rsid w:val="00081D74"/>
    <w:rsid w:val="00083720"/>
    <w:rsid w:val="00084F3F"/>
    <w:rsid w:val="0008640B"/>
    <w:rsid w:val="00086900"/>
    <w:rsid w:val="00086988"/>
    <w:rsid w:val="00091202"/>
    <w:rsid w:val="0009147C"/>
    <w:rsid w:val="00093C5E"/>
    <w:rsid w:val="00095DAB"/>
    <w:rsid w:val="000971D6"/>
    <w:rsid w:val="000A0F63"/>
    <w:rsid w:val="000A192E"/>
    <w:rsid w:val="000A2F47"/>
    <w:rsid w:val="000A40F0"/>
    <w:rsid w:val="000A4132"/>
    <w:rsid w:val="000A54A9"/>
    <w:rsid w:val="000A5D08"/>
    <w:rsid w:val="000A7211"/>
    <w:rsid w:val="000B1A4C"/>
    <w:rsid w:val="000B3E2F"/>
    <w:rsid w:val="000C01B2"/>
    <w:rsid w:val="000C1BB9"/>
    <w:rsid w:val="000C2BF7"/>
    <w:rsid w:val="000C371A"/>
    <w:rsid w:val="000C4643"/>
    <w:rsid w:val="000C7780"/>
    <w:rsid w:val="000D2256"/>
    <w:rsid w:val="000D3139"/>
    <w:rsid w:val="000D3627"/>
    <w:rsid w:val="000D39A2"/>
    <w:rsid w:val="000D41E9"/>
    <w:rsid w:val="000D78F6"/>
    <w:rsid w:val="000E6AB9"/>
    <w:rsid w:val="000F086B"/>
    <w:rsid w:val="000F1B45"/>
    <w:rsid w:val="0010035B"/>
    <w:rsid w:val="001004D0"/>
    <w:rsid w:val="0010079A"/>
    <w:rsid w:val="001043A5"/>
    <w:rsid w:val="00106F5A"/>
    <w:rsid w:val="00110985"/>
    <w:rsid w:val="00110B37"/>
    <w:rsid w:val="0011226A"/>
    <w:rsid w:val="00124517"/>
    <w:rsid w:val="0012685C"/>
    <w:rsid w:val="0012727E"/>
    <w:rsid w:val="00130F74"/>
    <w:rsid w:val="00133B7A"/>
    <w:rsid w:val="00133CE9"/>
    <w:rsid w:val="0013508E"/>
    <w:rsid w:val="001356E0"/>
    <w:rsid w:val="00142E51"/>
    <w:rsid w:val="00147F18"/>
    <w:rsid w:val="001554FB"/>
    <w:rsid w:val="00156406"/>
    <w:rsid w:val="00156E3D"/>
    <w:rsid w:val="00157314"/>
    <w:rsid w:val="001575BD"/>
    <w:rsid w:val="001579E0"/>
    <w:rsid w:val="0016261E"/>
    <w:rsid w:val="001635EB"/>
    <w:rsid w:val="001704F0"/>
    <w:rsid w:val="0017107E"/>
    <w:rsid w:val="00181F31"/>
    <w:rsid w:val="00183103"/>
    <w:rsid w:val="0018552D"/>
    <w:rsid w:val="0018790D"/>
    <w:rsid w:val="00190261"/>
    <w:rsid w:val="001915BF"/>
    <w:rsid w:val="00191D7B"/>
    <w:rsid w:val="00193966"/>
    <w:rsid w:val="00193A4A"/>
    <w:rsid w:val="00193B18"/>
    <w:rsid w:val="00193D35"/>
    <w:rsid w:val="00196D52"/>
    <w:rsid w:val="001A1873"/>
    <w:rsid w:val="001A292A"/>
    <w:rsid w:val="001A3A8C"/>
    <w:rsid w:val="001A5C17"/>
    <w:rsid w:val="001A618F"/>
    <w:rsid w:val="001A7078"/>
    <w:rsid w:val="001A721A"/>
    <w:rsid w:val="001A7BCA"/>
    <w:rsid w:val="001B0D75"/>
    <w:rsid w:val="001B2952"/>
    <w:rsid w:val="001B2B3D"/>
    <w:rsid w:val="001B4AB2"/>
    <w:rsid w:val="001B7CB6"/>
    <w:rsid w:val="001C387C"/>
    <w:rsid w:val="001C526A"/>
    <w:rsid w:val="001C672B"/>
    <w:rsid w:val="001C7096"/>
    <w:rsid w:val="001C74F2"/>
    <w:rsid w:val="001D2034"/>
    <w:rsid w:val="001D31E3"/>
    <w:rsid w:val="001D5AA4"/>
    <w:rsid w:val="001D6AE6"/>
    <w:rsid w:val="001E3019"/>
    <w:rsid w:val="001E63DA"/>
    <w:rsid w:val="001E7285"/>
    <w:rsid w:val="001F07A6"/>
    <w:rsid w:val="001F0F1B"/>
    <w:rsid w:val="001F34A7"/>
    <w:rsid w:val="001F47A6"/>
    <w:rsid w:val="001F6C4F"/>
    <w:rsid w:val="00200A25"/>
    <w:rsid w:val="00200CC1"/>
    <w:rsid w:val="00203028"/>
    <w:rsid w:val="00203668"/>
    <w:rsid w:val="00203CE5"/>
    <w:rsid w:val="00203E02"/>
    <w:rsid w:val="002064D1"/>
    <w:rsid w:val="002076A6"/>
    <w:rsid w:val="002077AB"/>
    <w:rsid w:val="0021054C"/>
    <w:rsid w:val="00213D17"/>
    <w:rsid w:val="00214B17"/>
    <w:rsid w:val="00215268"/>
    <w:rsid w:val="00217AE5"/>
    <w:rsid w:val="00221CD2"/>
    <w:rsid w:val="002231F7"/>
    <w:rsid w:val="00225A5E"/>
    <w:rsid w:val="00225D9D"/>
    <w:rsid w:val="00226A81"/>
    <w:rsid w:val="00231ADB"/>
    <w:rsid w:val="00233F5B"/>
    <w:rsid w:val="002353FE"/>
    <w:rsid w:val="00235AC7"/>
    <w:rsid w:val="00235E1A"/>
    <w:rsid w:val="002363BD"/>
    <w:rsid w:val="002405ED"/>
    <w:rsid w:val="00241730"/>
    <w:rsid w:val="00241D34"/>
    <w:rsid w:val="00243F17"/>
    <w:rsid w:val="002441E0"/>
    <w:rsid w:val="00246B9D"/>
    <w:rsid w:val="002502C7"/>
    <w:rsid w:val="00253D6A"/>
    <w:rsid w:val="002624C0"/>
    <w:rsid w:val="00264AB6"/>
    <w:rsid w:val="00270847"/>
    <w:rsid w:val="002731C5"/>
    <w:rsid w:val="002747FC"/>
    <w:rsid w:val="00282B53"/>
    <w:rsid w:val="00282DC1"/>
    <w:rsid w:val="00284376"/>
    <w:rsid w:val="00284BB3"/>
    <w:rsid w:val="00286096"/>
    <w:rsid w:val="0029182E"/>
    <w:rsid w:val="00291A36"/>
    <w:rsid w:val="0029506B"/>
    <w:rsid w:val="00296A1B"/>
    <w:rsid w:val="002973FE"/>
    <w:rsid w:val="002A708F"/>
    <w:rsid w:val="002A75D0"/>
    <w:rsid w:val="002A7EF5"/>
    <w:rsid w:val="002B13F0"/>
    <w:rsid w:val="002B26D9"/>
    <w:rsid w:val="002B587B"/>
    <w:rsid w:val="002B6E17"/>
    <w:rsid w:val="002C6333"/>
    <w:rsid w:val="002D047F"/>
    <w:rsid w:val="002D30B9"/>
    <w:rsid w:val="002D4E9C"/>
    <w:rsid w:val="002D4EB7"/>
    <w:rsid w:val="002E0555"/>
    <w:rsid w:val="002E3BD7"/>
    <w:rsid w:val="002E5CF0"/>
    <w:rsid w:val="002E61A6"/>
    <w:rsid w:val="002F3CD6"/>
    <w:rsid w:val="002F5669"/>
    <w:rsid w:val="003009B4"/>
    <w:rsid w:val="00301349"/>
    <w:rsid w:val="00302161"/>
    <w:rsid w:val="003101A2"/>
    <w:rsid w:val="00315272"/>
    <w:rsid w:val="00317257"/>
    <w:rsid w:val="00317C6A"/>
    <w:rsid w:val="00320F4E"/>
    <w:rsid w:val="00323682"/>
    <w:rsid w:val="003242E8"/>
    <w:rsid w:val="003254E6"/>
    <w:rsid w:val="00330C12"/>
    <w:rsid w:val="0033396B"/>
    <w:rsid w:val="00333F30"/>
    <w:rsid w:val="003354BF"/>
    <w:rsid w:val="00342406"/>
    <w:rsid w:val="0034257A"/>
    <w:rsid w:val="00344F92"/>
    <w:rsid w:val="00347765"/>
    <w:rsid w:val="003501A2"/>
    <w:rsid w:val="00350FAD"/>
    <w:rsid w:val="00352534"/>
    <w:rsid w:val="00352B3A"/>
    <w:rsid w:val="003559D8"/>
    <w:rsid w:val="00357B5B"/>
    <w:rsid w:val="0036021D"/>
    <w:rsid w:val="00360D50"/>
    <w:rsid w:val="00374253"/>
    <w:rsid w:val="00375032"/>
    <w:rsid w:val="00381198"/>
    <w:rsid w:val="003814BE"/>
    <w:rsid w:val="00381EE9"/>
    <w:rsid w:val="0038203B"/>
    <w:rsid w:val="00382393"/>
    <w:rsid w:val="00382AA0"/>
    <w:rsid w:val="00385706"/>
    <w:rsid w:val="00385B69"/>
    <w:rsid w:val="0039012F"/>
    <w:rsid w:val="0039196C"/>
    <w:rsid w:val="00394646"/>
    <w:rsid w:val="003953B6"/>
    <w:rsid w:val="00395F5B"/>
    <w:rsid w:val="003A2200"/>
    <w:rsid w:val="003A444E"/>
    <w:rsid w:val="003A565E"/>
    <w:rsid w:val="003A658B"/>
    <w:rsid w:val="003B067C"/>
    <w:rsid w:val="003B1306"/>
    <w:rsid w:val="003B7A18"/>
    <w:rsid w:val="003C0B44"/>
    <w:rsid w:val="003C14F6"/>
    <w:rsid w:val="003C454E"/>
    <w:rsid w:val="003C6116"/>
    <w:rsid w:val="003C692F"/>
    <w:rsid w:val="003D3CB8"/>
    <w:rsid w:val="003D51BE"/>
    <w:rsid w:val="003D73FE"/>
    <w:rsid w:val="003E27B2"/>
    <w:rsid w:val="003E3591"/>
    <w:rsid w:val="003E3B56"/>
    <w:rsid w:val="003E6573"/>
    <w:rsid w:val="003E6601"/>
    <w:rsid w:val="003E681C"/>
    <w:rsid w:val="003E7DBF"/>
    <w:rsid w:val="003F1541"/>
    <w:rsid w:val="003F17A3"/>
    <w:rsid w:val="003F1A88"/>
    <w:rsid w:val="003F49C9"/>
    <w:rsid w:val="003F6C0F"/>
    <w:rsid w:val="003F78E7"/>
    <w:rsid w:val="00400D14"/>
    <w:rsid w:val="00405B88"/>
    <w:rsid w:val="00405E3D"/>
    <w:rsid w:val="004067DA"/>
    <w:rsid w:val="00410014"/>
    <w:rsid w:val="004101C5"/>
    <w:rsid w:val="0041387A"/>
    <w:rsid w:val="00415794"/>
    <w:rsid w:val="00416A31"/>
    <w:rsid w:val="00423505"/>
    <w:rsid w:val="004241EB"/>
    <w:rsid w:val="004262E1"/>
    <w:rsid w:val="00426BEA"/>
    <w:rsid w:val="00426C5F"/>
    <w:rsid w:val="00427072"/>
    <w:rsid w:val="004310B2"/>
    <w:rsid w:val="0043195C"/>
    <w:rsid w:val="00431BB1"/>
    <w:rsid w:val="004331F9"/>
    <w:rsid w:val="004344AE"/>
    <w:rsid w:val="00435228"/>
    <w:rsid w:val="00440827"/>
    <w:rsid w:val="004409E4"/>
    <w:rsid w:val="00441C0A"/>
    <w:rsid w:val="00446DD6"/>
    <w:rsid w:val="00447998"/>
    <w:rsid w:val="004504AF"/>
    <w:rsid w:val="00451EAD"/>
    <w:rsid w:val="004533FD"/>
    <w:rsid w:val="0045528F"/>
    <w:rsid w:val="004575EA"/>
    <w:rsid w:val="0046324E"/>
    <w:rsid w:val="0046680D"/>
    <w:rsid w:val="0046694F"/>
    <w:rsid w:val="004676AB"/>
    <w:rsid w:val="00470FEC"/>
    <w:rsid w:val="00473FF2"/>
    <w:rsid w:val="0047780B"/>
    <w:rsid w:val="00477CE1"/>
    <w:rsid w:val="0048263A"/>
    <w:rsid w:val="00483395"/>
    <w:rsid w:val="00483FBF"/>
    <w:rsid w:val="00484269"/>
    <w:rsid w:val="00484E09"/>
    <w:rsid w:val="004877B6"/>
    <w:rsid w:val="0049127D"/>
    <w:rsid w:val="0049518D"/>
    <w:rsid w:val="004954B3"/>
    <w:rsid w:val="00495C46"/>
    <w:rsid w:val="004A3A27"/>
    <w:rsid w:val="004A4C7A"/>
    <w:rsid w:val="004A4FB1"/>
    <w:rsid w:val="004A721A"/>
    <w:rsid w:val="004B2861"/>
    <w:rsid w:val="004B3090"/>
    <w:rsid w:val="004B3366"/>
    <w:rsid w:val="004B4A42"/>
    <w:rsid w:val="004C1A51"/>
    <w:rsid w:val="004C1D44"/>
    <w:rsid w:val="004C3AD3"/>
    <w:rsid w:val="004D0744"/>
    <w:rsid w:val="004D2940"/>
    <w:rsid w:val="004D564D"/>
    <w:rsid w:val="004D6D97"/>
    <w:rsid w:val="004D7AE3"/>
    <w:rsid w:val="004E0381"/>
    <w:rsid w:val="004E08CB"/>
    <w:rsid w:val="004E3055"/>
    <w:rsid w:val="004E3ED2"/>
    <w:rsid w:val="004E4047"/>
    <w:rsid w:val="004E4998"/>
    <w:rsid w:val="004E6DDC"/>
    <w:rsid w:val="004F19A5"/>
    <w:rsid w:val="004F61F4"/>
    <w:rsid w:val="004F68B5"/>
    <w:rsid w:val="004F6A32"/>
    <w:rsid w:val="004F711E"/>
    <w:rsid w:val="004F7213"/>
    <w:rsid w:val="0050038F"/>
    <w:rsid w:val="005003CD"/>
    <w:rsid w:val="0050115A"/>
    <w:rsid w:val="00501A88"/>
    <w:rsid w:val="00501B5F"/>
    <w:rsid w:val="00503E66"/>
    <w:rsid w:val="005044B8"/>
    <w:rsid w:val="0050707F"/>
    <w:rsid w:val="0051090E"/>
    <w:rsid w:val="0051150C"/>
    <w:rsid w:val="005132F3"/>
    <w:rsid w:val="00520547"/>
    <w:rsid w:val="00522B93"/>
    <w:rsid w:val="00523AED"/>
    <w:rsid w:val="005245F6"/>
    <w:rsid w:val="00524998"/>
    <w:rsid w:val="0052531E"/>
    <w:rsid w:val="00525A2A"/>
    <w:rsid w:val="00525B1E"/>
    <w:rsid w:val="0052782C"/>
    <w:rsid w:val="00531FA0"/>
    <w:rsid w:val="00532EFC"/>
    <w:rsid w:val="00536DF3"/>
    <w:rsid w:val="005428C2"/>
    <w:rsid w:val="00542BF1"/>
    <w:rsid w:val="00542F31"/>
    <w:rsid w:val="00544ACC"/>
    <w:rsid w:val="005502BF"/>
    <w:rsid w:val="005508A8"/>
    <w:rsid w:val="0055251E"/>
    <w:rsid w:val="005526D6"/>
    <w:rsid w:val="00556B61"/>
    <w:rsid w:val="00556F2E"/>
    <w:rsid w:val="005605D4"/>
    <w:rsid w:val="00560724"/>
    <w:rsid w:val="0056096D"/>
    <w:rsid w:val="00560C64"/>
    <w:rsid w:val="00563285"/>
    <w:rsid w:val="00563EBB"/>
    <w:rsid w:val="005645C2"/>
    <w:rsid w:val="00566CBB"/>
    <w:rsid w:val="005709DB"/>
    <w:rsid w:val="0057298B"/>
    <w:rsid w:val="005729FC"/>
    <w:rsid w:val="005767BA"/>
    <w:rsid w:val="00580CD7"/>
    <w:rsid w:val="0058111E"/>
    <w:rsid w:val="005819DA"/>
    <w:rsid w:val="0058297C"/>
    <w:rsid w:val="00583C21"/>
    <w:rsid w:val="00591FF0"/>
    <w:rsid w:val="0059335B"/>
    <w:rsid w:val="0059364B"/>
    <w:rsid w:val="005A03CA"/>
    <w:rsid w:val="005A16A0"/>
    <w:rsid w:val="005A398D"/>
    <w:rsid w:val="005A5325"/>
    <w:rsid w:val="005A567A"/>
    <w:rsid w:val="005A5DB5"/>
    <w:rsid w:val="005A648C"/>
    <w:rsid w:val="005B2295"/>
    <w:rsid w:val="005B2608"/>
    <w:rsid w:val="005B2E41"/>
    <w:rsid w:val="005B793B"/>
    <w:rsid w:val="005B7F1C"/>
    <w:rsid w:val="005C6F1D"/>
    <w:rsid w:val="005C7B11"/>
    <w:rsid w:val="005D1B58"/>
    <w:rsid w:val="005D1BA6"/>
    <w:rsid w:val="005D2493"/>
    <w:rsid w:val="005D309F"/>
    <w:rsid w:val="005D7256"/>
    <w:rsid w:val="005D77E0"/>
    <w:rsid w:val="005E43B7"/>
    <w:rsid w:val="005E5580"/>
    <w:rsid w:val="005E58F1"/>
    <w:rsid w:val="005F2217"/>
    <w:rsid w:val="005F6ABF"/>
    <w:rsid w:val="00601CEA"/>
    <w:rsid w:val="0060646A"/>
    <w:rsid w:val="00606B06"/>
    <w:rsid w:val="006101CE"/>
    <w:rsid w:val="00612B7E"/>
    <w:rsid w:val="00613A1B"/>
    <w:rsid w:val="00614843"/>
    <w:rsid w:val="006150B9"/>
    <w:rsid w:val="00620907"/>
    <w:rsid w:val="00621CD9"/>
    <w:rsid w:val="00621F24"/>
    <w:rsid w:val="0062429C"/>
    <w:rsid w:val="00626B24"/>
    <w:rsid w:val="0063034B"/>
    <w:rsid w:val="00630817"/>
    <w:rsid w:val="0064094B"/>
    <w:rsid w:val="00645D75"/>
    <w:rsid w:val="00650C41"/>
    <w:rsid w:val="00650F91"/>
    <w:rsid w:val="00652EBF"/>
    <w:rsid w:val="00654319"/>
    <w:rsid w:val="006570FD"/>
    <w:rsid w:val="006611A4"/>
    <w:rsid w:val="006623EF"/>
    <w:rsid w:val="006637B2"/>
    <w:rsid w:val="006716C2"/>
    <w:rsid w:val="006735D5"/>
    <w:rsid w:val="00675C24"/>
    <w:rsid w:val="00681D00"/>
    <w:rsid w:val="0068200D"/>
    <w:rsid w:val="00683554"/>
    <w:rsid w:val="0069013A"/>
    <w:rsid w:val="00693C57"/>
    <w:rsid w:val="006946ED"/>
    <w:rsid w:val="00694D5B"/>
    <w:rsid w:val="00697584"/>
    <w:rsid w:val="00697B09"/>
    <w:rsid w:val="006A0C42"/>
    <w:rsid w:val="006A147F"/>
    <w:rsid w:val="006A25C3"/>
    <w:rsid w:val="006A2BE1"/>
    <w:rsid w:val="006A6F03"/>
    <w:rsid w:val="006A71F3"/>
    <w:rsid w:val="006B1402"/>
    <w:rsid w:val="006B6688"/>
    <w:rsid w:val="006B7BB8"/>
    <w:rsid w:val="006C0485"/>
    <w:rsid w:val="006C11AE"/>
    <w:rsid w:val="006C1E5D"/>
    <w:rsid w:val="006C2367"/>
    <w:rsid w:val="006C3BA4"/>
    <w:rsid w:val="006C43BD"/>
    <w:rsid w:val="006C464A"/>
    <w:rsid w:val="006C5577"/>
    <w:rsid w:val="006D3B26"/>
    <w:rsid w:val="006D5FFA"/>
    <w:rsid w:val="006E775B"/>
    <w:rsid w:val="006F23F9"/>
    <w:rsid w:val="006F348C"/>
    <w:rsid w:val="006F5A56"/>
    <w:rsid w:val="00700BB4"/>
    <w:rsid w:val="00701700"/>
    <w:rsid w:val="0070290F"/>
    <w:rsid w:val="007067F0"/>
    <w:rsid w:val="007111E0"/>
    <w:rsid w:val="0071157D"/>
    <w:rsid w:val="00713D57"/>
    <w:rsid w:val="00715F47"/>
    <w:rsid w:val="00717C7C"/>
    <w:rsid w:val="00723936"/>
    <w:rsid w:val="00724561"/>
    <w:rsid w:val="0072588C"/>
    <w:rsid w:val="007263B9"/>
    <w:rsid w:val="00726AC0"/>
    <w:rsid w:val="00726C5E"/>
    <w:rsid w:val="00730582"/>
    <w:rsid w:val="00732285"/>
    <w:rsid w:val="00734DAF"/>
    <w:rsid w:val="00736917"/>
    <w:rsid w:val="007372B0"/>
    <w:rsid w:val="007428F5"/>
    <w:rsid w:val="00742C83"/>
    <w:rsid w:val="00743975"/>
    <w:rsid w:val="00744044"/>
    <w:rsid w:val="007510C9"/>
    <w:rsid w:val="00751D03"/>
    <w:rsid w:val="00752F5C"/>
    <w:rsid w:val="00753054"/>
    <w:rsid w:val="0075664D"/>
    <w:rsid w:val="00756970"/>
    <w:rsid w:val="00762B55"/>
    <w:rsid w:val="00765AB5"/>
    <w:rsid w:val="00765C49"/>
    <w:rsid w:val="00765F7D"/>
    <w:rsid w:val="007664ED"/>
    <w:rsid w:val="007665DF"/>
    <w:rsid w:val="00773A31"/>
    <w:rsid w:val="0077606D"/>
    <w:rsid w:val="00777C7E"/>
    <w:rsid w:val="00780267"/>
    <w:rsid w:val="00781B5A"/>
    <w:rsid w:val="007830D8"/>
    <w:rsid w:val="007836DF"/>
    <w:rsid w:val="00787643"/>
    <w:rsid w:val="00787857"/>
    <w:rsid w:val="007901F8"/>
    <w:rsid w:val="00790476"/>
    <w:rsid w:val="0079131A"/>
    <w:rsid w:val="0079425A"/>
    <w:rsid w:val="00795480"/>
    <w:rsid w:val="00796B73"/>
    <w:rsid w:val="007A1D91"/>
    <w:rsid w:val="007A23AF"/>
    <w:rsid w:val="007A3A96"/>
    <w:rsid w:val="007A4114"/>
    <w:rsid w:val="007A4B73"/>
    <w:rsid w:val="007A6D88"/>
    <w:rsid w:val="007A779B"/>
    <w:rsid w:val="007B26A7"/>
    <w:rsid w:val="007B3EC1"/>
    <w:rsid w:val="007B52E0"/>
    <w:rsid w:val="007C1CE6"/>
    <w:rsid w:val="007C3E7E"/>
    <w:rsid w:val="007D1F57"/>
    <w:rsid w:val="007D2F79"/>
    <w:rsid w:val="007D5545"/>
    <w:rsid w:val="007D5BAB"/>
    <w:rsid w:val="007E028D"/>
    <w:rsid w:val="007E5212"/>
    <w:rsid w:val="007F008A"/>
    <w:rsid w:val="007F01D5"/>
    <w:rsid w:val="007F05F7"/>
    <w:rsid w:val="007F2E35"/>
    <w:rsid w:val="007F3BB5"/>
    <w:rsid w:val="00801432"/>
    <w:rsid w:val="008056BB"/>
    <w:rsid w:val="0081178B"/>
    <w:rsid w:val="0081271D"/>
    <w:rsid w:val="008127C2"/>
    <w:rsid w:val="00813613"/>
    <w:rsid w:val="00813FE6"/>
    <w:rsid w:val="0081431F"/>
    <w:rsid w:val="008164A4"/>
    <w:rsid w:val="008264F6"/>
    <w:rsid w:val="00827534"/>
    <w:rsid w:val="00830C39"/>
    <w:rsid w:val="00831912"/>
    <w:rsid w:val="00832394"/>
    <w:rsid w:val="00832638"/>
    <w:rsid w:val="008329D8"/>
    <w:rsid w:val="00833033"/>
    <w:rsid w:val="0083400C"/>
    <w:rsid w:val="00840AAC"/>
    <w:rsid w:val="0084441D"/>
    <w:rsid w:val="00845D39"/>
    <w:rsid w:val="008517FF"/>
    <w:rsid w:val="00851A93"/>
    <w:rsid w:val="00853963"/>
    <w:rsid w:val="00856BAC"/>
    <w:rsid w:val="00856E25"/>
    <w:rsid w:val="00860EDC"/>
    <w:rsid w:val="008620BF"/>
    <w:rsid w:val="00865AAE"/>
    <w:rsid w:val="0086608E"/>
    <w:rsid w:val="0086626E"/>
    <w:rsid w:val="008767E8"/>
    <w:rsid w:val="00882D6D"/>
    <w:rsid w:val="00882ED3"/>
    <w:rsid w:val="00883BC9"/>
    <w:rsid w:val="008852A3"/>
    <w:rsid w:val="00891476"/>
    <w:rsid w:val="00894A0F"/>
    <w:rsid w:val="00895AD3"/>
    <w:rsid w:val="008960EA"/>
    <w:rsid w:val="00897DCC"/>
    <w:rsid w:val="00897E8D"/>
    <w:rsid w:val="008A2A2B"/>
    <w:rsid w:val="008A2C31"/>
    <w:rsid w:val="008A4125"/>
    <w:rsid w:val="008A623C"/>
    <w:rsid w:val="008B100C"/>
    <w:rsid w:val="008B1984"/>
    <w:rsid w:val="008B2908"/>
    <w:rsid w:val="008B3772"/>
    <w:rsid w:val="008B42A4"/>
    <w:rsid w:val="008B780F"/>
    <w:rsid w:val="008B7C22"/>
    <w:rsid w:val="008C0641"/>
    <w:rsid w:val="008C25D2"/>
    <w:rsid w:val="008C2FD0"/>
    <w:rsid w:val="008C70E1"/>
    <w:rsid w:val="008C7E4A"/>
    <w:rsid w:val="008D3801"/>
    <w:rsid w:val="008D6C0F"/>
    <w:rsid w:val="008E05F4"/>
    <w:rsid w:val="008E378E"/>
    <w:rsid w:val="008E3BC2"/>
    <w:rsid w:val="008E4E4F"/>
    <w:rsid w:val="008E7A71"/>
    <w:rsid w:val="008F3D06"/>
    <w:rsid w:val="008F4369"/>
    <w:rsid w:val="008F7B55"/>
    <w:rsid w:val="009008E3"/>
    <w:rsid w:val="00902C51"/>
    <w:rsid w:val="009069C5"/>
    <w:rsid w:val="00910659"/>
    <w:rsid w:val="00910EF0"/>
    <w:rsid w:val="009218EB"/>
    <w:rsid w:val="009231BD"/>
    <w:rsid w:val="00924059"/>
    <w:rsid w:val="00924E97"/>
    <w:rsid w:val="00927CAC"/>
    <w:rsid w:val="00931019"/>
    <w:rsid w:val="009338DD"/>
    <w:rsid w:val="00936401"/>
    <w:rsid w:val="00936D8E"/>
    <w:rsid w:val="00937BB5"/>
    <w:rsid w:val="00943654"/>
    <w:rsid w:val="00943C40"/>
    <w:rsid w:val="00945A34"/>
    <w:rsid w:val="00946BF8"/>
    <w:rsid w:val="00947579"/>
    <w:rsid w:val="00950DB7"/>
    <w:rsid w:val="00951161"/>
    <w:rsid w:val="00952F7C"/>
    <w:rsid w:val="009531B6"/>
    <w:rsid w:val="00953A4A"/>
    <w:rsid w:val="009575CF"/>
    <w:rsid w:val="009607C4"/>
    <w:rsid w:val="00961A0A"/>
    <w:rsid w:val="00965598"/>
    <w:rsid w:val="009707AA"/>
    <w:rsid w:val="00970B2B"/>
    <w:rsid w:val="00970D41"/>
    <w:rsid w:val="00974DEB"/>
    <w:rsid w:val="00975E71"/>
    <w:rsid w:val="00977BB3"/>
    <w:rsid w:val="009812E4"/>
    <w:rsid w:val="00982D37"/>
    <w:rsid w:val="00983155"/>
    <w:rsid w:val="009837A8"/>
    <w:rsid w:val="009870AC"/>
    <w:rsid w:val="00987C47"/>
    <w:rsid w:val="00990F55"/>
    <w:rsid w:val="00991E40"/>
    <w:rsid w:val="00992B6E"/>
    <w:rsid w:val="00994726"/>
    <w:rsid w:val="00995FDE"/>
    <w:rsid w:val="00997743"/>
    <w:rsid w:val="009A14FB"/>
    <w:rsid w:val="009A229B"/>
    <w:rsid w:val="009A64C1"/>
    <w:rsid w:val="009A74A3"/>
    <w:rsid w:val="009B0226"/>
    <w:rsid w:val="009B129E"/>
    <w:rsid w:val="009C16C8"/>
    <w:rsid w:val="009C1919"/>
    <w:rsid w:val="009C2D9A"/>
    <w:rsid w:val="009C4CE4"/>
    <w:rsid w:val="009C531E"/>
    <w:rsid w:val="009C5D1E"/>
    <w:rsid w:val="009C7BE2"/>
    <w:rsid w:val="009C7FA3"/>
    <w:rsid w:val="009D2384"/>
    <w:rsid w:val="009D2BF8"/>
    <w:rsid w:val="009D34B4"/>
    <w:rsid w:val="009D517F"/>
    <w:rsid w:val="009D5A50"/>
    <w:rsid w:val="009E3126"/>
    <w:rsid w:val="009F2FAF"/>
    <w:rsid w:val="009F7E3C"/>
    <w:rsid w:val="00A01CDD"/>
    <w:rsid w:val="00A03193"/>
    <w:rsid w:val="00A039AB"/>
    <w:rsid w:val="00A1169E"/>
    <w:rsid w:val="00A1221D"/>
    <w:rsid w:val="00A125C1"/>
    <w:rsid w:val="00A12F15"/>
    <w:rsid w:val="00A13C41"/>
    <w:rsid w:val="00A16E39"/>
    <w:rsid w:val="00A17015"/>
    <w:rsid w:val="00A177BE"/>
    <w:rsid w:val="00A20345"/>
    <w:rsid w:val="00A21C74"/>
    <w:rsid w:val="00A24258"/>
    <w:rsid w:val="00A247F7"/>
    <w:rsid w:val="00A33516"/>
    <w:rsid w:val="00A33A7B"/>
    <w:rsid w:val="00A343AD"/>
    <w:rsid w:val="00A3555F"/>
    <w:rsid w:val="00A3572F"/>
    <w:rsid w:val="00A43268"/>
    <w:rsid w:val="00A475BE"/>
    <w:rsid w:val="00A52655"/>
    <w:rsid w:val="00A54157"/>
    <w:rsid w:val="00A544AE"/>
    <w:rsid w:val="00A61158"/>
    <w:rsid w:val="00A63A33"/>
    <w:rsid w:val="00A6551E"/>
    <w:rsid w:val="00A66EE5"/>
    <w:rsid w:val="00A677EB"/>
    <w:rsid w:val="00A72EA7"/>
    <w:rsid w:val="00A730F0"/>
    <w:rsid w:val="00A73D63"/>
    <w:rsid w:val="00A74327"/>
    <w:rsid w:val="00A761A9"/>
    <w:rsid w:val="00A813B9"/>
    <w:rsid w:val="00A81933"/>
    <w:rsid w:val="00A81AEA"/>
    <w:rsid w:val="00A852EB"/>
    <w:rsid w:val="00A9039F"/>
    <w:rsid w:val="00A906A9"/>
    <w:rsid w:val="00A90865"/>
    <w:rsid w:val="00A946A7"/>
    <w:rsid w:val="00AB00CD"/>
    <w:rsid w:val="00AB01F3"/>
    <w:rsid w:val="00AB4CA3"/>
    <w:rsid w:val="00AB724F"/>
    <w:rsid w:val="00AB7EA9"/>
    <w:rsid w:val="00AC2EBC"/>
    <w:rsid w:val="00AC3096"/>
    <w:rsid w:val="00AC52E7"/>
    <w:rsid w:val="00AC5508"/>
    <w:rsid w:val="00AD2221"/>
    <w:rsid w:val="00AD2A82"/>
    <w:rsid w:val="00AD5A7E"/>
    <w:rsid w:val="00AD73DB"/>
    <w:rsid w:val="00AE1AB6"/>
    <w:rsid w:val="00AE4697"/>
    <w:rsid w:val="00AE4A0E"/>
    <w:rsid w:val="00AE6C11"/>
    <w:rsid w:val="00AF2851"/>
    <w:rsid w:val="00AF3232"/>
    <w:rsid w:val="00AF49FA"/>
    <w:rsid w:val="00AF57FF"/>
    <w:rsid w:val="00B01450"/>
    <w:rsid w:val="00B02E82"/>
    <w:rsid w:val="00B06A43"/>
    <w:rsid w:val="00B06D5F"/>
    <w:rsid w:val="00B074DC"/>
    <w:rsid w:val="00B14591"/>
    <w:rsid w:val="00B160BC"/>
    <w:rsid w:val="00B16FBF"/>
    <w:rsid w:val="00B20AD9"/>
    <w:rsid w:val="00B22004"/>
    <w:rsid w:val="00B2609B"/>
    <w:rsid w:val="00B2670C"/>
    <w:rsid w:val="00B26BC1"/>
    <w:rsid w:val="00B33A8F"/>
    <w:rsid w:val="00B427B7"/>
    <w:rsid w:val="00B45C30"/>
    <w:rsid w:val="00B460A9"/>
    <w:rsid w:val="00B505A2"/>
    <w:rsid w:val="00B521F2"/>
    <w:rsid w:val="00B56089"/>
    <w:rsid w:val="00B578FA"/>
    <w:rsid w:val="00B6164F"/>
    <w:rsid w:val="00B63472"/>
    <w:rsid w:val="00B70F9F"/>
    <w:rsid w:val="00B71DE7"/>
    <w:rsid w:val="00B72D0F"/>
    <w:rsid w:val="00B7512C"/>
    <w:rsid w:val="00B76FB5"/>
    <w:rsid w:val="00B770EC"/>
    <w:rsid w:val="00B81635"/>
    <w:rsid w:val="00B82144"/>
    <w:rsid w:val="00B836AB"/>
    <w:rsid w:val="00B8615B"/>
    <w:rsid w:val="00B8628D"/>
    <w:rsid w:val="00B86F4B"/>
    <w:rsid w:val="00B92351"/>
    <w:rsid w:val="00B923D7"/>
    <w:rsid w:val="00B92F87"/>
    <w:rsid w:val="00B964E5"/>
    <w:rsid w:val="00B97337"/>
    <w:rsid w:val="00B97F0C"/>
    <w:rsid w:val="00BA21F1"/>
    <w:rsid w:val="00BA27FA"/>
    <w:rsid w:val="00BA2A85"/>
    <w:rsid w:val="00BA3E2F"/>
    <w:rsid w:val="00BA67A8"/>
    <w:rsid w:val="00BA7773"/>
    <w:rsid w:val="00BA7D1F"/>
    <w:rsid w:val="00BB0102"/>
    <w:rsid w:val="00BB025E"/>
    <w:rsid w:val="00BB2078"/>
    <w:rsid w:val="00BB2FAA"/>
    <w:rsid w:val="00BB2FDF"/>
    <w:rsid w:val="00BB35E9"/>
    <w:rsid w:val="00BB452F"/>
    <w:rsid w:val="00BB72C2"/>
    <w:rsid w:val="00BC0F22"/>
    <w:rsid w:val="00BC2CBE"/>
    <w:rsid w:val="00BC3F8B"/>
    <w:rsid w:val="00BC5CC2"/>
    <w:rsid w:val="00BC70BA"/>
    <w:rsid w:val="00BD3410"/>
    <w:rsid w:val="00BD62D6"/>
    <w:rsid w:val="00BD6A8D"/>
    <w:rsid w:val="00BD6D82"/>
    <w:rsid w:val="00BE3CB2"/>
    <w:rsid w:val="00BE5016"/>
    <w:rsid w:val="00BE6C34"/>
    <w:rsid w:val="00BE75D7"/>
    <w:rsid w:val="00BE7A49"/>
    <w:rsid w:val="00BF2F58"/>
    <w:rsid w:val="00BF32C7"/>
    <w:rsid w:val="00BF5FE7"/>
    <w:rsid w:val="00C03031"/>
    <w:rsid w:val="00C04398"/>
    <w:rsid w:val="00C0669D"/>
    <w:rsid w:val="00C06E48"/>
    <w:rsid w:val="00C112DE"/>
    <w:rsid w:val="00C11C13"/>
    <w:rsid w:val="00C11CD4"/>
    <w:rsid w:val="00C16231"/>
    <w:rsid w:val="00C166FA"/>
    <w:rsid w:val="00C17C82"/>
    <w:rsid w:val="00C2014D"/>
    <w:rsid w:val="00C20F4E"/>
    <w:rsid w:val="00C26D32"/>
    <w:rsid w:val="00C27813"/>
    <w:rsid w:val="00C31DAF"/>
    <w:rsid w:val="00C3412C"/>
    <w:rsid w:val="00C3483B"/>
    <w:rsid w:val="00C351E7"/>
    <w:rsid w:val="00C35C3F"/>
    <w:rsid w:val="00C4259D"/>
    <w:rsid w:val="00C43515"/>
    <w:rsid w:val="00C45961"/>
    <w:rsid w:val="00C46173"/>
    <w:rsid w:val="00C46403"/>
    <w:rsid w:val="00C51351"/>
    <w:rsid w:val="00C544DD"/>
    <w:rsid w:val="00C62C10"/>
    <w:rsid w:val="00C65FC9"/>
    <w:rsid w:val="00C66186"/>
    <w:rsid w:val="00C67AF6"/>
    <w:rsid w:val="00C74724"/>
    <w:rsid w:val="00C75118"/>
    <w:rsid w:val="00C76933"/>
    <w:rsid w:val="00C77A9B"/>
    <w:rsid w:val="00C84C24"/>
    <w:rsid w:val="00C85A68"/>
    <w:rsid w:val="00C86B80"/>
    <w:rsid w:val="00C8721D"/>
    <w:rsid w:val="00C928B3"/>
    <w:rsid w:val="00C92F22"/>
    <w:rsid w:val="00C93C01"/>
    <w:rsid w:val="00C93FD6"/>
    <w:rsid w:val="00C94A43"/>
    <w:rsid w:val="00C95D97"/>
    <w:rsid w:val="00C9733A"/>
    <w:rsid w:val="00C97CE0"/>
    <w:rsid w:val="00CA090E"/>
    <w:rsid w:val="00CA2BCF"/>
    <w:rsid w:val="00CA456B"/>
    <w:rsid w:val="00CA496C"/>
    <w:rsid w:val="00CA4C02"/>
    <w:rsid w:val="00CB09D1"/>
    <w:rsid w:val="00CB0D60"/>
    <w:rsid w:val="00CB4DBF"/>
    <w:rsid w:val="00CB5E82"/>
    <w:rsid w:val="00CB7DFE"/>
    <w:rsid w:val="00CC0294"/>
    <w:rsid w:val="00CC2F7C"/>
    <w:rsid w:val="00CC6F4D"/>
    <w:rsid w:val="00CD5AEF"/>
    <w:rsid w:val="00CD620E"/>
    <w:rsid w:val="00CE32DD"/>
    <w:rsid w:val="00CE55EF"/>
    <w:rsid w:val="00CE5D66"/>
    <w:rsid w:val="00CE734F"/>
    <w:rsid w:val="00CE7497"/>
    <w:rsid w:val="00CE7DEA"/>
    <w:rsid w:val="00CF0A5B"/>
    <w:rsid w:val="00CF1168"/>
    <w:rsid w:val="00CF1A67"/>
    <w:rsid w:val="00CF1B6C"/>
    <w:rsid w:val="00CF54B5"/>
    <w:rsid w:val="00CF61A4"/>
    <w:rsid w:val="00D00CB6"/>
    <w:rsid w:val="00D00D44"/>
    <w:rsid w:val="00D0200C"/>
    <w:rsid w:val="00D02AF6"/>
    <w:rsid w:val="00D04279"/>
    <w:rsid w:val="00D05AFC"/>
    <w:rsid w:val="00D06B36"/>
    <w:rsid w:val="00D06B78"/>
    <w:rsid w:val="00D17A0F"/>
    <w:rsid w:val="00D21B5D"/>
    <w:rsid w:val="00D24038"/>
    <w:rsid w:val="00D24670"/>
    <w:rsid w:val="00D2535F"/>
    <w:rsid w:val="00D2717A"/>
    <w:rsid w:val="00D31022"/>
    <w:rsid w:val="00D31126"/>
    <w:rsid w:val="00D315F1"/>
    <w:rsid w:val="00D31654"/>
    <w:rsid w:val="00D36532"/>
    <w:rsid w:val="00D4029E"/>
    <w:rsid w:val="00D44593"/>
    <w:rsid w:val="00D44D12"/>
    <w:rsid w:val="00D46173"/>
    <w:rsid w:val="00D4718F"/>
    <w:rsid w:val="00D50319"/>
    <w:rsid w:val="00D5248B"/>
    <w:rsid w:val="00D53A47"/>
    <w:rsid w:val="00D540A1"/>
    <w:rsid w:val="00D55548"/>
    <w:rsid w:val="00D557C2"/>
    <w:rsid w:val="00D57F63"/>
    <w:rsid w:val="00D63D8E"/>
    <w:rsid w:val="00D66E47"/>
    <w:rsid w:val="00D675B0"/>
    <w:rsid w:val="00D6766D"/>
    <w:rsid w:val="00D70523"/>
    <w:rsid w:val="00D74F4F"/>
    <w:rsid w:val="00D8038F"/>
    <w:rsid w:val="00D80BBD"/>
    <w:rsid w:val="00D82773"/>
    <w:rsid w:val="00D86CB1"/>
    <w:rsid w:val="00D870D7"/>
    <w:rsid w:val="00D90676"/>
    <w:rsid w:val="00D91221"/>
    <w:rsid w:val="00D91802"/>
    <w:rsid w:val="00DA071D"/>
    <w:rsid w:val="00DA0AB3"/>
    <w:rsid w:val="00DA0EFB"/>
    <w:rsid w:val="00DA522E"/>
    <w:rsid w:val="00DA72AF"/>
    <w:rsid w:val="00DA7F4E"/>
    <w:rsid w:val="00DA7FC8"/>
    <w:rsid w:val="00DB4824"/>
    <w:rsid w:val="00DB74E1"/>
    <w:rsid w:val="00DC1741"/>
    <w:rsid w:val="00DC22C8"/>
    <w:rsid w:val="00DC292C"/>
    <w:rsid w:val="00DC29C3"/>
    <w:rsid w:val="00DC4500"/>
    <w:rsid w:val="00DC49D4"/>
    <w:rsid w:val="00DD08EB"/>
    <w:rsid w:val="00DD1582"/>
    <w:rsid w:val="00DD2875"/>
    <w:rsid w:val="00DD6238"/>
    <w:rsid w:val="00DE03F2"/>
    <w:rsid w:val="00DE5EFA"/>
    <w:rsid w:val="00DE5F62"/>
    <w:rsid w:val="00DE62FD"/>
    <w:rsid w:val="00DE784A"/>
    <w:rsid w:val="00DF12C7"/>
    <w:rsid w:val="00DF24DF"/>
    <w:rsid w:val="00DF5AA7"/>
    <w:rsid w:val="00DF6EFF"/>
    <w:rsid w:val="00DF7251"/>
    <w:rsid w:val="00DF7A41"/>
    <w:rsid w:val="00E0002A"/>
    <w:rsid w:val="00E01DA6"/>
    <w:rsid w:val="00E0663F"/>
    <w:rsid w:val="00E079AB"/>
    <w:rsid w:val="00E1004B"/>
    <w:rsid w:val="00E13375"/>
    <w:rsid w:val="00E15525"/>
    <w:rsid w:val="00E15819"/>
    <w:rsid w:val="00E15A3D"/>
    <w:rsid w:val="00E15F09"/>
    <w:rsid w:val="00E16D68"/>
    <w:rsid w:val="00E17B0C"/>
    <w:rsid w:val="00E243E1"/>
    <w:rsid w:val="00E24BD7"/>
    <w:rsid w:val="00E26065"/>
    <w:rsid w:val="00E26908"/>
    <w:rsid w:val="00E31CAC"/>
    <w:rsid w:val="00E35A0A"/>
    <w:rsid w:val="00E41DA7"/>
    <w:rsid w:val="00E439D4"/>
    <w:rsid w:val="00E46CEA"/>
    <w:rsid w:val="00E50FCA"/>
    <w:rsid w:val="00E516C5"/>
    <w:rsid w:val="00E51717"/>
    <w:rsid w:val="00E52620"/>
    <w:rsid w:val="00E52BDC"/>
    <w:rsid w:val="00E532C3"/>
    <w:rsid w:val="00E54913"/>
    <w:rsid w:val="00E617BD"/>
    <w:rsid w:val="00E6288C"/>
    <w:rsid w:val="00E62ADD"/>
    <w:rsid w:val="00E62F94"/>
    <w:rsid w:val="00E64787"/>
    <w:rsid w:val="00E66214"/>
    <w:rsid w:val="00E670CB"/>
    <w:rsid w:val="00E72B58"/>
    <w:rsid w:val="00E8480E"/>
    <w:rsid w:val="00E872A7"/>
    <w:rsid w:val="00E93DC2"/>
    <w:rsid w:val="00E94B1F"/>
    <w:rsid w:val="00EA3687"/>
    <w:rsid w:val="00EA685A"/>
    <w:rsid w:val="00EA7783"/>
    <w:rsid w:val="00EB0C91"/>
    <w:rsid w:val="00EB6BC5"/>
    <w:rsid w:val="00EC04A5"/>
    <w:rsid w:val="00EC3097"/>
    <w:rsid w:val="00EC4550"/>
    <w:rsid w:val="00EC4998"/>
    <w:rsid w:val="00EC5576"/>
    <w:rsid w:val="00EC647E"/>
    <w:rsid w:val="00EC6C6E"/>
    <w:rsid w:val="00EC787F"/>
    <w:rsid w:val="00ED0565"/>
    <w:rsid w:val="00ED3DAD"/>
    <w:rsid w:val="00ED6FF0"/>
    <w:rsid w:val="00EE0713"/>
    <w:rsid w:val="00EE251F"/>
    <w:rsid w:val="00EE46A3"/>
    <w:rsid w:val="00EF357F"/>
    <w:rsid w:val="00EF7C19"/>
    <w:rsid w:val="00F02AAA"/>
    <w:rsid w:val="00F04489"/>
    <w:rsid w:val="00F048DA"/>
    <w:rsid w:val="00F0588C"/>
    <w:rsid w:val="00F05D09"/>
    <w:rsid w:val="00F10F63"/>
    <w:rsid w:val="00F15014"/>
    <w:rsid w:val="00F150F5"/>
    <w:rsid w:val="00F17041"/>
    <w:rsid w:val="00F17FBA"/>
    <w:rsid w:val="00F20E7D"/>
    <w:rsid w:val="00F21938"/>
    <w:rsid w:val="00F22E9E"/>
    <w:rsid w:val="00F23844"/>
    <w:rsid w:val="00F25D20"/>
    <w:rsid w:val="00F30B5E"/>
    <w:rsid w:val="00F31AB4"/>
    <w:rsid w:val="00F31DED"/>
    <w:rsid w:val="00F3608E"/>
    <w:rsid w:val="00F3664B"/>
    <w:rsid w:val="00F40E5F"/>
    <w:rsid w:val="00F4307F"/>
    <w:rsid w:val="00F44B3E"/>
    <w:rsid w:val="00F44EF2"/>
    <w:rsid w:val="00F46097"/>
    <w:rsid w:val="00F47400"/>
    <w:rsid w:val="00F50E60"/>
    <w:rsid w:val="00F5784F"/>
    <w:rsid w:val="00F61DB8"/>
    <w:rsid w:val="00F66155"/>
    <w:rsid w:val="00F6754F"/>
    <w:rsid w:val="00F72042"/>
    <w:rsid w:val="00F72406"/>
    <w:rsid w:val="00F72787"/>
    <w:rsid w:val="00F734B6"/>
    <w:rsid w:val="00F74F2A"/>
    <w:rsid w:val="00F759F2"/>
    <w:rsid w:val="00F76CDC"/>
    <w:rsid w:val="00F77449"/>
    <w:rsid w:val="00F81D16"/>
    <w:rsid w:val="00F8435E"/>
    <w:rsid w:val="00F84988"/>
    <w:rsid w:val="00F84D8C"/>
    <w:rsid w:val="00F92243"/>
    <w:rsid w:val="00F933A4"/>
    <w:rsid w:val="00F94CB2"/>
    <w:rsid w:val="00F95B48"/>
    <w:rsid w:val="00F964FD"/>
    <w:rsid w:val="00F970A6"/>
    <w:rsid w:val="00FA0686"/>
    <w:rsid w:val="00FA0995"/>
    <w:rsid w:val="00FA0D5F"/>
    <w:rsid w:val="00FA292D"/>
    <w:rsid w:val="00FA2FE4"/>
    <w:rsid w:val="00FA5564"/>
    <w:rsid w:val="00FA7B62"/>
    <w:rsid w:val="00FB0328"/>
    <w:rsid w:val="00FB0EEB"/>
    <w:rsid w:val="00FB2325"/>
    <w:rsid w:val="00FC044B"/>
    <w:rsid w:val="00FC1804"/>
    <w:rsid w:val="00FC40FE"/>
    <w:rsid w:val="00FC55FC"/>
    <w:rsid w:val="00FC7388"/>
    <w:rsid w:val="00FD0254"/>
    <w:rsid w:val="00FD2FC0"/>
    <w:rsid w:val="00FD5730"/>
    <w:rsid w:val="00FE0A28"/>
    <w:rsid w:val="00FE0C0E"/>
    <w:rsid w:val="00FE448E"/>
    <w:rsid w:val="00FE61ED"/>
    <w:rsid w:val="00FE710C"/>
    <w:rsid w:val="00FE795B"/>
    <w:rsid w:val="00FF079D"/>
    <w:rsid w:val="00FF2A29"/>
    <w:rsid w:val="00FF3409"/>
    <w:rsid w:val="00FF3DA7"/>
    <w:rsid w:val="00FF5270"/>
    <w:rsid w:val="00FF5C08"/>
    <w:rsid w:val="00FF7E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0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200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8200D"/>
  </w:style>
  <w:style w:type="paragraph" w:styleId="a5">
    <w:name w:val="footer"/>
    <w:basedOn w:val="a"/>
    <w:link w:val="a6"/>
    <w:uiPriority w:val="99"/>
    <w:unhideWhenUsed/>
    <w:rsid w:val="0068200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8200D"/>
  </w:style>
  <w:style w:type="paragraph" w:styleId="a7">
    <w:name w:val="Balloon Text"/>
    <w:basedOn w:val="a"/>
    <w:link w:val="a8"/>
    <w:uiPriority w:val="99"/>
    <w:semiHidden/>
    <w:unhideWhenUsed/>
    <w:rsid w:val="001575B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575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0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200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8200D"/>
  </w:style>
  <w:style w:type="paragraph" w:styleId="a5">
    <w:name w:val="footer"/>
    <w:basedOn w:val="a"/>
    <w:link w:val="a6"/>
    <w:uiPriority w:val="99"/>
    <w:unhideWhenUsed/>
    <w:rsid w:val="0068200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8200D"/>
  </w:style>
  <w:style w:type="paragraph" w:styleId="a7">
    <w:name w:val="Balloon Text"/>
    <w:basedOn w:val="a"/>
    <w:link w:val="a8"/>
    <w:uiPriority w:val="99"/>
    <w:semiHidden/>
    <w:unhideWhenUsed/>
    <w:rsid w:val="001575B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575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171157">
      <w:bodyDiv w:val="1"/>
      <w:marLeft w:val="0"/>
      <w:marRight w:val="0"/>
      <w:marTop w:val="0"/>
      <w:marBottom w:val="0"/>
      <w:divBdr>
        <w:top w:val="none" w:sz="0" w:space="0" w:color="auto"/>
        <w:left w:val="none" w:sz="0" w:space="0" w:color="auto"/>
        <w:bottom w:val="none" w:sz="0" w:space="0" w:color="auto"/>
        <w:right w:val="none" w:sz="0" w:space="0" w:color="auto"/>
      </w:divBdr>
    </w:div>
    <w:div w:id="928393420">
      <w:bodyDiv w:val="1"/>
      <w:marLeft w:val="0"/>
      <w:marRight w:val="0"/>
      <w:marTop w:val="0"/>
      <w:marBottom w:val="0"/>
      <w:divBdr>
        <w:top w:val="none" w:sz="0" w:space="0" w:color="auto"/>
        <w:left w:val="none" w:sz="0" w:space="0" w:color="auto"/>
        <w:bottom w:val="none" w:sz="0" w:space="0" w:color="auto"/>
        <w:right w:val="none" w:sz="0" w:space="0" w:color="auto"/>
      </w:divBdr>
    </w:div>
    <w:div w:id="158656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AE206-D0D8-47FA-9FBC-D501B1AC4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7748</Words>
  <Characters>44165</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финансов ЯО</Company>
  <LinksUpToDate>false</LinksUpToDate>
  <CharactersWithSpaces>51810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 Оксана Юрьевна</dc:creator>
  <cp:lastModifiedBy>Молчанова Ольга Петровна</cp:lastModifiedBy>
  <cp:revision>2</cp:revision>
  <cp:lastPrinted>2021-05-12T07:17:00Z</cp:lastPrinted>
  <dcterms:created xsi:type="dcterms:W3CDTF">2021-05-31T07:29:00Z</dcterms:created>
  <dcterms:modified xsi:type="dcterms:W3CDTF">2021-05-31T07:29:00Z</dcterms:modified>
</cp:coreProperties>
</file>