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DAA" w:rsidRPr="00FD6300" w:rsidRDefault="009D692E" w:rsidP="00FD6300">
      <w:pPr>
        <w:autoSpaceDE w:val="0"/>
        <w:autoSpaceDN w:val="0"/>
        <w:adjustRightInd w:val="0"/>
        <w:spacing w:after="0" w:line="240" w:lineRule="auto"/>
        <w:ind w:left="6521"/>
        <w:contextualSpacing/>
        <w:outlineLvl w:val="0"/>
        <w:rPr>
          <w:rFonts w:ascii="Times New Roman" w:hAnsi="Times New Roman" w:cs="Times New Roman"/>
          <w:sz w:val="28"/>
          <w:szCs w:val="28"/>
        </w:rPr>
      </w:pPr>
      <w:r w:rsidRPr="00FD6300">
        <w:rPr>
          <w:rFonts w:ascii="Times New Roman" w:hAnsi="Times New Roman" w:cs="Times New Roman"/>
          <w:sz w:val="28"/>
          <w:szCs w:val="28"/>
        </w:rPr>
        <w:t xml:space="preserve">ПРОЕКТ </w:t>
      </w:r>
    </w:p>
    <w:p w:rsidR="009D692E" w:rsidRPr="00FD6300" w:rsidRDefault="009D692E" w:rsidP="00FD6300">
      <w:pPr>
        <w:autoSpaceDE w:val="0"/>
        <w:autoSpaceDN w:val="0"/>
        <w:adjustRightInd w:val="0"/>
        <w:spacing w:line="240" w:lineRule="auto"/>
        <w:contextualSpacing/>
        <w:jc w:val="center"/>
        <w:rPr>
          <w:rFonts w:ascii="Times New Roman" w:hAnsi="Times New Roman" w:cs="Times New Roman"/>
          <w:sz w:val="28"/>
          <w:szCs w:val="28"/>
        </w:rPr>
      </w:pPr>
    </w:p>
    <w:p w:rsidR="00C64DAA" w:rsidRPr="00FD6300" w:rsidRDefault="00FD6300" w:rsidP="00FD6300">
      <w:pPr>
        <w:autoSpaceDE w:val="0"/>
        <w:autoSpaceDN w:val="0"/>
        <w:adjustRightInd w:val="0"/>
        <w:spacing w:line="240" w:lineRule="auto"/>
        <w:contextualSpacing/>
        <w:jc w:val="center"/>
        <w:rPr>
          <w:rFonts w:ascii="Times New Roman" w:hAnsi="Times New Roman" w:cs="Times New Roman"/>
          <w:b/>
          <w:sz w:val="28"/>
          <w:szCs w:val="28"/>
        </w:rPr>
      </w:pPr>
      <w:r w:rsidRPr="00FD6300">
        <w:rPr>
          <w:rFonts w:ascii="Times New Roman" w:hAnsi="Times New Roman" w:cs="Times New Roman"/>
          <w:b/>
          <w:sz w:val="28"/>
          <w:szCs w:val="28"/>
        </w:rPr>
        <w:t>ПОРЯДОК</w:t>
      </w:r>
    </w:p>
    <w:p w:rsidR="00C64DAA" w:rsidRPr="00FD6300" w:rsidRDefault="00FD6300" w:rsidP="004E689B">
      <w:pPr>
        <w:autoSpaceDE w:val="0"/>
        <w:autoSpaceDN w:val="0"/>
        <w:adjustRightInd w:val="0"/>
        <w:spacing w:line="240" w:lineRule="auto"/>
        <w:contextualSpacing/>
        <w:jc w:val="center"/>
        <w:rPr>
          <w:rFonts w:ascii="Times New Roman" w:hAnsi="Times New Roman" w:cs="Times New Roman"/>
          <w:b/>
          <w:sz w:val="28"/>
          <w:szCs w:val="28"/>
        </w:rPr>
      </w:pPr>
      <w:r w:rsidRPr="00FD6300">
        <w:rPr>
          <w:rFonts w:ascii="Times New Roman" w:hAnsi="Times New Roman" w:cs="Times New Roman"/>
          <w:b/>
          <w:sz w:val="28"/>
          <w:szCs w:val="28"/>
        </w:rPr>
        <w:t>ПРЕДОСТАВЛЕНИЯ И РАСПРЕДЕЛЕНИЯ СУБСИДИИ НА РЕАЛИЗАЦИЮ</w:t>
      </w:r>
      <w:r w:rsidR="004E689B">
        <w:rPr>
          <w:rFonts w:ascii="Times New Roman" w:hAnsi="Times New Roman" w:cs="Times New Roman"/>
          <w:b/>
          <w:sz w:val="28"/>
          <w:szCs w:val="28"/>
        </w:rPr>
        <w:t xml:space="preserve"> </w:t>
      </w:r>
      <w:bookmarkStart w:id="0" w:name="_GoBack"/>
      <w:bookmarkEnd w:id="0"/>
      <w:r w:rsidRPr="00FD6300">
        <w:rPr>
          <w:rFonts w:ascii="Times New Roman" w:hAnsi="Times New Roman" w:cs="Times New Roman"/>
          <w:b/>
          <w:sz w:val="28"/>
          <w:szCs w:val="28"/>
        </w:rPr>
        <w:t>МЕРОПРИЯТИЙ ПО СТРОИТЕЛЬСТВУ И РЕКОНСТРУКЦИИ СООРУЖЕНИЙ</w:t>
      </w:r>
      <w:r>
        <w:rPr>
          <w:rFonts w:ascii="Times New Roman" w:hAnsi="Times New Roman" w:cs="Times New Roman"/>
          <w:b/>
          <w:sz w:val="28"/>
          <w:szCs w:val="28"/>
        </w:rPr>
        <w:t xml:space="preserve"> </w:t>
      </w:r>
      <w:r w:rsidRPr="00FD6300">
        <w:rPr>
          <w:rFonts w:ascii="Times New Roman" w:hAnsi="Times New Roman" w:cs="Times New Roman"/>
          <w:b/>
          <w:sz w:val="28"/>
          <w:szCs w:val="28"/>
        </w:rPr>
        <w:t xml:space="preserve">ИНЖЕНЕРНОЙ ЗАЩИТЫ ОТ НЕГАТИВНОГО ВОЗДЕЙСТВИЯ ВОД ЗА СЧЕТ СРЕДСТВ РЕЗЕРВНОГО ФОНДА ПРАВИТЕЛЬСТВА РОССИЙСКОЙ ФЕДЕРАЦИИ </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1. </w:t>
      </w:r>
      <w:proofErr w:type="gramStart"/>
      <w:r w:rsidRPr="00FD6300">
        <w:rPr>
          <w:rFonts w:ascii="Times New Roman" w:hAnsi="Times New Roman" w:cs="Times New Roman"/>
          <w:sz w:val="28"/>
          <w:szCs w:val="28"/>
        </w:rPr>
        <w:t xml:space="preserve">Предоставление и распределение субсидии на реализацию мероприятий по строительству и реконструкции сооружений инженерной защиты от негативного воздействия вод </w:t>
      </w:r>
      <w:r w:rsidR="00861B48" w:rsidRPr="00FD6300">
        <w:rPr>
          <w:rFonts w:ascii="Times New Roman" w:hAnsi="Times New Roman" w:cs="Times New Roman"/>
          <w:sz w:val="28"/>
          <w:szCs w:val="28"/>
        </w:rPr>
        <w:t xml:space="preserve">за счет средств резервного фонда Правительства Российской Федерации </w:t>
      </w:r>
      <w:r w:rsidRPr="00FD6300">
        <w:rPr>
          <w:rFonts w:ascii="Times New Roman" w:hAnsi="Times New Roman" w:cs="Times New Roman"/>
          <w:sz w:val="28"/>
          <w:szCs w:val="28"/>
        </w:rPr>
        <w:t xml:space="preserve">(далее - субсидия на сооружения инженерной защиты) осуществляются в соответствии с </w:t>
      </w:r>
      <w:hyperlink r:id="rId7" w:history="1">
        <w:r w:rsidRPr="00FD6300">
          <w:rPr>
            <w:rFonts w:ascii="Times New Roman" w:hAnsi="Times New Roman" w:cs="Times New Roman"/>
            <w:sz w:val="28"/>
            <w:szCs w:val="28"/>
          </w:rPr>
          <w:t>пунктом 3 статьи 139</w:t>
        </w:r>
      </w:hyperlink>
      <w:r w:rsidRPr="00FD6300">
        <w:rPr>
          <w:rFonts w:ascii="Times New Roman" w:hAnsi="Times New Roman" w:cs="Times New Roman"/>
          <w:sz w:val="28"/>
          <w:szCs w:val="28"/>
        </w:rPr>
        <w:t xml:space="preserve"> Бюджетного кодекса Российской Федерации, </w:t>
      </w:r>
      <w:hyperlink r:id="rId8" w:history="1">
        <w:r w:rsidRPr="00FD6300">
          <w:rPr>
            <w:rFonts w:ascii="Times New Roman" w:hAnsi="Times New Roman" w:cs="Times New Roman"/>
            <w:sz w:val="28"/>
            <w:szCs w:val="28"/>
          </w:rPr>
          <w:t>Правилами</w:t>
        </w:r>
      </w:hyperlink>
      <w:r w:rsidRPr="00FD630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w:t>
      </w:r>
      <w:proofErr w:type="gramEnd"/>
      <w:r w:rsidRPr="00FD6300">
        <w:rPr>
          <w:rFonts w:ascii="Times New Roman" w:hAnsi="Times New Roman" w:cs="Times New Roman"/>
          <w:sz w:val="28"/>
          <w:szCs w:val="28"/>
        </w:rPr>
        <w:t xml:space="preserve"> </w:t>
      </w:r>
      <w:proofErr w:type="gramStart"/>
      <w:r w:rsidRPr="00FD6300">
        <w:rPr>
          <w:rFonts w:ascii="Times New Roman" w:hAnsi="Times New Roman" w:cs="Times New Roman"/>
          <w:sz w:val="28"/>
          <w:szCs w:val="28"/>
        </w:rPr>
        <w:t xml:space="preserve">обязательств субъектов Российской Федерации, возникающих при реализации государственных программ (подпрограмм государственных программ) субъектов Российской Федерации в области использования и охраны водных объектов (приложение 29 к государственной программе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 N 322 "Об утверждении государственной программы Российской Федерации "Воспроизводство и использование природных ресурсов"), </w:t>
      </w:r>
      <w:hyperlink r:id="rId9"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Российской</w:t>
      </w:r>
      <w:proofErr w:type="gramEnd"/>
      <w:r w:rsidRPr="00FD6300">
        <w:rPr>
          <w:rFonts w:ascii="Times New Roman" w:hAnsi="Times New Roman" w:cs="Times New Roman"/>
          <w:sz w:val="28"/>
          <w:szCs w:val="28"/>
        </w:rPr>
        <w:t xml:space="preserve"> </w:t>
      </w:r>
      <w:proofErr w:type="gramStart"/>
      <w:r w:rsidRPr="00FD6300">
        <w:rPr>
          <w:rFonts w:ascii="Times New Roman" w:hAnsi="Times New Roman" w:cs="Times New Roman"/>
          <w:sz w:val="28"/>
          <w:szCs w:val="28"/>
        </w:rPr>
        <w:t xml:space="preserve">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w:t>
      </w:r>
      <w:hyperlink r:id="rId10"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в</w:t>
      </w:r>
      <w:proofErr w:type="gramEnd"/>
      <w:r w:rsidRPr="00FD6300">
        <w:rPr>
          <w:rFonts w:ascii="Times New Roman" w:hAnsi="Times New Roman" w:cs="Times New Roman"/>
          <w:sz w:val="28"/>
          <w:szCs w:val="28"/>
        </w:rPr>
        <w:t xml:space="preserve"> </w:t>
      </w:r>
      <w:proofErr w:type="gramStart"/>
      <w:r w:rsidRPr="00FD6300">
        <w:rPr>
          <w:rFonts w:ascii="Times New Roman" w:hAnsi="Times New Roman" w:cs="Times New Roman"/>
          <w:sz w:val="28"/>
          <w:szCs w:val="28"/>
        </w:rPr>
        <w:t>рамках</w:t>
      </w:r>
      <w:proofErr w:type="gramEnd"/>
      <w:r w:rsidRPr="00FD6300">
        <w:rPr>
          <w:rFonts w:ascii="Times New Roman" w:hAnsi="Times New Roman" w:cs="Times New Roman"/>
          <w:sz w:val="28"/>
          <w:szCs w:val="28"/>
        </w:rPr>
        <w:t xml:space="preserve"> подпрограммы "Развитие водохозяйственного комплекса Ярославской области" на 2021 - 2024 годы государственной программы "Охрана окружающей среды в Ярославской области" на 2020 - 2024 годы, утвержденной постановлением Правительства области от 31.03.2020 N 291-п "Об утверждении государственной программы Ярославской области "Охрана окружающей среды в Ярославской области" на 2020 - 2024 годы и признании </w:t>
      </w:r>
      <w:proofErr w:type="gramStart"/>
      <w:r w:rsidRPr="00FD6300">
        <w:rPr>
          <w:rFonts w:ascii="Times New Roman" w:hAnsi="Times New Roman" w:cs="Times New Roman"/>
          <w:sz w:val="28"/>
          <w:szCs w:val="28"/>
        </w:rPr>
        <w:t>утратившими</w:t>
      </w:r>
      <w:proofErr w:type="gramEnd"/>
      <w:r w:rsidRPr="00FD6300">
        <w:rPr>
          <w:rFonts w:ascii="Times New Roman" w:hAnsi="Times New Roman" w:cs="Times New Roman"/>
          <w:sz w:val="28"/>
          <w:szCs w:val="28"/>
        </w:rPr>
        <w:t xml:space="preserve"> силу отдельных постановлений Правительства области" (далее - подпрограмма).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Под сооружениями инженерной защиты от негативного воздействия вод в настоящем Порядке понимаются берегоукрепительные сооружения, дамбы </w:t>
      </w:r>
      <w:r w:rsidRPr="00FD6300">
        <w:rPr>
          <w:rFonts w:ascii="Times New Roman" w:hAnsi="Times New Roman" w:cs="Times New Roman"/>
          <w:sz w:val="28"/>
          <w:szCs w:val="28"/>
        </w:rPr>
        <w:lastRenderedPageBreak/>
        <w:t>и другие сооружения, предназначенные для защиты территорий и объектов от затопления, разрушения берегов водных объектов.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Субсидия на сооружения инженерной защиты предусмотрена на софинансирование расходных обязательств органов местного самоуправления по строительству и реконструкции сооружений инженерной защиты от негативного воздействия вод, включенных в муниципальные программы, соответствующие целям и задачам подпрограммы, источниками финансирования которой являются средства областного и федерального бюджетов.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Использование субсидии на сооружения инженерной защиты на разработку проектно-сметной документации, оплату видов работ, не связанных со строительством "тела" сооружения (непрофильные работы), а также оплату авторского надзора, строительного контроля по непрофильным работам не допускается.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Главным распорядителем бюджетных средств в отношении субсидии на сооружения инженерной защиты является департамент охраны окружающей среды и природопользования Ярославской области (далее - департамент).</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2. Показатели результата использования субсидии на сооружения инженерной защиты и их целевые значения определяются соглашением о предоставлении субсидии на сооружения инженерной защиты (далее - соглашение).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Результат использования субсидии на сооружения инженерной защиты (</w:t>
      </w: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Rfi</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Rpi</w:t>
      </w:r>
      <w:proofErr w:type="spell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Rfi</w:t>
      </w:r>
      <w:proofErr w:type="spellEnd"/>
      <w:r w:rsidRPr="00FD6300">
        <w:rPr>
          <w:rFonts w:ascii="Times New Roman" w:hAnsi="Times New Roman" w:cs="Times New Roman"/>
          <w:sz w:val="28"/>
          <w:szCs w:val="28"/>
        </w:rPr>
        <w:t xml:space="preserve"> - фактическое значение соответствующего показателя результата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Rpi</w:t>
      </w:r>
      <w:proofErr w:type="spellEnd"/>
      <w:r w:rsidRPr="00FD6300">
        <w:rPr>
          <w:rFonts w:ascii="Times New Roman" w:hAnsi="Times New Roman" w:cs="Times New Roman"/>
          <w:sz w:val="28"/>
          <w:szCs w:val="28"/>
        </w:rPr>
        <w:t xml:space="preserve"> - плановое значение соответствующего показателя результата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При значении показателя </w:t>
      </w: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xml:space="preserve"> &lt;= 0,75 результат использования субсидии на сооружения инженерной защиты признается низким, при значении 0,751 &lt;= </w:t>
      </w: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xml:space="preserve"> &lt;= 0,959 - средним, при значении </w:t>
      </w: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xml:space="preserve"> &gt;= 0,96 - высоким.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Показателями результата использования субсидии на сооружения инженерной защиты являются: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протяженность построенных (реконструированных) сооружений инженерной защиты и берегоукрепления (метров);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размер предотвращенного ущерба (тысяч рублей).</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Целевые значения показателей результата использования субсидии на сооружения инженерной защиты определяются соглашением, заключаемым между департаментом и администрацией муниципального района (городского округа) области.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Эффективность использования субсидии на сооружения инженерной защиты (</w:t>
      </w:r>
      <w:proofErr w:type="spellStart"/>
      <w:r w:rsidRPr="00FD6300">
        <w:rPr>
          <w:rFonts w:ascii="Times New Roman" w:hAnsi="Times New Roman" w:cs="Times New Roman"/>
          <w:sz w:val="28"/>
          <w:szCs w:val="28"/>
        </w:rPr>
        <w:t>Si</w:t>
      </w:r>
      <w:proofErr w:type="spellEnd"/>
      <w:r w:rsidRPr="00FD6300">
        <w:rPr>
          <w:rFonts w:ascii="Times New Roman" w:hAnsi="Times New Roman" w:cs="Times New Roman"/>
          <w:sz w:val="28"/>
          <w:szCs w:val="28"/>
        </w:rPr>
        <w:t>)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lang w:val="en-US"/>
        </w:rPr>
      </w:pPr>
      <w:r w:rsidRPr="00FD6300">
        <w:rPr>
          <w:rFonts w:ascii="Times New Roman" w:hAnsi="Times New Roman" w:cs="Times New Roman"/>
          <w:sz w:val="28"/>
          <w:szCs w:val="28"/>
          <w:lang w:val="en-US"/>
        </w:rPr>
        <w:t>Si = (</w:t>
      </w:r>
      <w:proofErr w:type="spellStart"/>
      <w:proofErr w:type="gramStart"/>
      <w:r w:rsidRPr="00FD6300">
        <w:rPr>
          <w:rFonts w:ascii="Times New Roman" w:hAnsi="Times New Roman" w:cs="Times New Roman"/>
          <w:sz w:val="28"/>
          <w:szCs w:val="28"/>
          <w:lang w:val="en-US"/>
        </w:rPr>
        <w:t>Ri</w:t>
      </w:r>
      <w:proofErr w:type="spellEnd"/>
      <w:proofErr w:type="gramEnd"/>
      <w:r w:rsidRPr="00FD6300">
        <w:rPr>
          <w:rFonts w:ascii="Times New Roman" w:hAnsi="Times New Roman" w:cs="Times New Roman"/>
          <w:sz w:val="28"/>
          <w:szCs w:val="28"/>
          <w:lang w:val="en-US"/>
        </w:rPr>
        <w:t xml:space="preserve"> x Pi / Fi) x 100%,</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lang w:val="en-US"/>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Ri</w:t>
      </w:r>
      <w:proofErr w:type="spellEnd"/>
      <w:r w:rsidRPr="00FD6300">
        <w:rPr>
          <w:rFonts w:ascii="Times New Roman" w:hAnsi="Times New Roman" w:cs="Times New Roman"/>
          <w:sz w:val="28"/>
          <w:szCs w:val="28"/>
        </w:rPr>
        <w:t xml:space="preserve"> - результат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Pi</w:t>
      </w:r>
      <w:proofErr w:type="spellEnd"/>
      <w:r w:rsidRPr="00FD6300">
        <w:rPr>
          <w:rFonts w:ascii="Times New Roman" w:hAnsi="Times New Roman" w:cs="Times New Roman"/>
          <w:sz w:val="28"/>
          <w:szCs w:val="28"/>
        </w:rPr>
        <w:t xml:space="preserve"> - плановый объем бюджетных ассигнований, утвержденный в областном бюджете на финансирование мероприятий по строительству и реконструкции сооружений инженерной защиты от негативного воздействия вод (далее - мероприятия);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Fi</w:t>
      </w:r>
      <w:proofErr w:type="spellEnd"/>
      <w:r w:rsidRPr="00FD6300">
        <w:rPr>
          <w:rFonts w:ascii="Times New Roman" w:hAnsi="Times New Roman" w:cs="Times New Roman"/>
          <w:sz w:val="28"/>
          <w:szCs w:val="28"/>
        </w:rPr>
        <w:t xml:space="preserve"> - фактический объем финансирования расходов на реализацию мероприятий.</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При значении показателя </w:t>
      </w:r>
      <w:proofErr w:type="spellStart"/>
      <w:r w:rsidRPr="00FD6300">
        <w:rPr>
          <w:rFonts w:ascii="Times New Roman" w:hAnsi="Times New Roman" w:cs="Times New Roman"/>
          <w:sz w:val="28"/>
          <w:szCs w:val="28"/>
        </w:rPr>
        <w:t>Si</w:t>
      </w:r>
      <w:proofErr w:type="spellEnd"/>
      <w:r w:rsidRPr="00FD6300">
        <w:rPr>
          <w:rFonts w:ascii="Times New Roman" w:hAnsi="Times New Roman" w:cs="Times New Roman"/>
          <w:sz w:val="28"/>
          <w:szCs w:val="28"/>
        </w:rPr>
        <w:t xml:space="preserve"> &lt;= 75 процентов эффективность использования субсидии на сооружения инженерной защиты признается низкой, при значении 75,1 процента &lt;= </w:t>
      </w:r>
      <w:proofErr w:type="spellStart"/>
      <w:r w:rsidRPr="00FD6300">
        <w:rPr>
          <w:rFonts w:ascii="Times New Roman" w:hAnsi="Times New Roman" w:cs="Times New Roman"/>
          <w:sz w:val="28"/>
          <w:szCs w:val="28"/>
        </w:rPr>
        <w:t>Si</w:t>
      </w:r>
      <w:proofErr w:type="spellEnd"/>
      <w:r w:rsidRPr="00FD6300">
        <w:rPr>
          <w:rFonts w:ascii="Times New Roman" w:hAnsi="Times New Roman" w:cs="Times New Roman"/>
          <w:sz w:val="28"/>
          <w:szCs w:val="28"/>
        </w:rPr>
        <w:t xml:space="preserve"> &lt;= 95,9 процента - средней, при значении </w:t>
      </w:r>
      <w:proofErr w:type="spellStart"/>
      <w:r w:rsidRPr="00FD6300">
        <w:rPr>
          <w:rFonts w:ascii="Times New Roman" w:hAnsi="Times New Roman" w:cs="Times New Roman"/>
          <w:sz w:val="28"/>
          <w:szCs w:val="28"/>
        </w:rPr>
        <w:t>Si</w:t>
      </w:r>
      <w:proofErr w:type="spellEnd"/>
      <w:r w:rsidRPr="00FD6300">
        <w:rPr>
          <w:rFonts w:ascii="Times New Roman" w:hAnsi="Times New Roman" w:cs="Times New Roman"/>
          <w:sz w:val="28"/>
          <w:szCs w:val="28"/>
        </w:rPr>
        <w:t xml:space="preserve"> &gt;= 96 процентов - высокой.</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3. Субсидия на сооружения инженерной защиты предоставляется органам местного самоуправления на работы по строительству и реконструкции сооружений инженерной защиты от негативного воздействия вод, софинансируемые из федерального бюджета, в целях предотвращения негативного воздействия вод.</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Условия предоставления и расходования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наличие муниципальной программы, на софинансирование мероприятий которой предоставляется субсидия на сооружения инженерной защиты, а также соответствие мероприятий муниципальной программы целям и задачам подпрограммы;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наличие в бюджете муниципального образования области (сводной бюджетной росписи местного бюджета) бюджетных ассигнований на исполнение расходных обязательств муниципального образования области, в целях софинансирования которых предоставляется субсидия на сооружения инженерной защиты, в объеме, необходимом для исполнения расходных обязательств, включая размер планируемой к предоставлению из областного бюджета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 обеспечение </w:t>
      </w:r>
      <w:proofErr w:type="gramStart"/>
      <w:r w:rsidRPr="00FD6300">
        <w:rPr>
          <w:rFonts w:ascii="Times New Roman" w:hAnsi="Times New Roman" w:cs="Times New Roman"/>
          <w:sz w:val="28"/>
          <w:szCs w:val="28"/>
        </w:rPr>
        <w:t>уровня финансирования расходного обязательства органа местного самоуправления</w:t>
      </w:r>
      <w:proofErr w:type="gram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наличие соглашения, заключенного с муниципальным образованием области и предусматривающего обязательства муниципального образования области по исполнению расходных обязательств, на софинансирование которых предоставляется субсидия на сооружения инженерной защиты, а также ответственность за невыполнение обязательств, предусмотренных соглашением;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 наличие распорядительного акта заказчика органа местного самоуправления об утверждении проектной документации и стоимости строительства объекта капитального строительства в ценах периода строительства;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наличие заключенного муниципального контракта на выполнение работ по мероприятию;</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представление актов о приемке выполненных работ и справок о стоимости выполненных работ и затрат;</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выполнение требований к показателям результативности использования субсидии на сооружения инженерной защиты, установленных соглашением;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выполнение требований к срокам, порядку и формам представления отчетности об использовании субсидии на сооружения инженерной защиты, указанных в соглашении;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возврат муниципальным образованием области в доход областного бюджета средств, источником финансового обеспечения которых является субсидия на сооружения инженерной защиты, при невыполнении муниципальным образованием области предусмотренных соглашением обязательств по достижению результатов использования субсидии на сооружения инженерной защиты, по соблюдению уровня софинансирования расходных обязательств из местного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4. Критерии отбора муниципальных образований области для предоставления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 наличие объектов </w:t>
      </w:r>
      <w:proofErr w:type="spellStart"/>
      <w:r w:rsidRPr="00FD6300">
        <w:rPr>
          <w:rFonts w:ascii="Times New Roman" w:hAnsi="Times New Roman" w:cs="Times New Roman"/>
          <w:sz w:val="28"/>
          <w:szCs w:val="28"/>
        </w:rPr>
        <w:t>берегоразрушения</w:t>
      </w:r>
      <w:proofErr w:type="spellEnd"/>
      <w:r w:rsidRPr="00FD6300">
        <w:rPr>
          <w:rFonts w:ascii="Times New Roman" w:hAnsi="Times New Roman" w:cs="Times New Roman"/>
          <w:sz w:val="28"/>
          <w:szCs w:val="28"/>
        </w:rPr>
        <w:t xml:space="preserve"> вследствие влияния водных объектов, по которым получено заключение Федерального агентства водных ресурсов;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наличие территорий, подверженных затоплению в результате повышения уровня водотока, водоема или подземных вод;</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отсутствие неисполненных обязательств, касающихся строительства и реконструкции сооружений инженерной защиты, по ранее заключенным соглашениям.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5. Субсидия на сооружения инженерной защиты распределяется между муниципальными образованиями области, указанными в перечне мероприятий подпрограммы.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Распределение субсидии на сооружения инженерной защиты из областного бюджета местным бюджетам, предоставляемой за счет средств федерального бюджета, в части софинансирования расходов консолидированного бюджета Ярославской области в объекты капитального строительства муниципальной собственности, предусмотренных соглашением о предоставлении субсидии из федерального бюджета бюджету субъекта (далее - федеральное соглашение), осуществляется адресно в соответствии с федеральным соглашением.</w:t>
      </w:r>
      <w:proofErr w:type="gramEnd"/>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6. </w:t>
      </w:r>
      <w:proofErr w:type="gramStart"/>
      <w:r w:rsidRPr="00FD6300">
        <w:rPr>
          <w:rFonts w:ascii="Times New Roman" w:hAnsi="Times New Roman" w:cs="Times New Roman"/>
          <w:sz w:val="28"/>
          <w:szCs w:val="28"/>
        </w:rPr>
        <w:t xml:space="preserve">Размер софинансирования расходного обязательства на мероприятия за счет средств федерального бюджета бюджету субъекта Российской </w:t>
      </w:r>
      <w:r w:rsidRPr="00FD6300">
        <w:rPr>
          <w:rFonts w:ascii="Times New Roman" w:hAnsi="Times New Roman" w:cs="Times New Roman"/>
          <w:sz w:val="28"/>
          <w:szCs w:val="28"/>
        </w:rPr>
        <w:lastRenderedPageBreak/>
        <w:t xml:space="preserve">Федерации определяется федеральным соглашением и рассчитывается в соответствии с </w:t>
      </w:r>
      <w:hyperlink r:id="rId11" w:history="1">
        <w:r w:rsidRPr="00FD6300">
          <w:rPr>
            <w:rFonts w:ascii="Times New Roman" w:hAnsi="Times New Roman" w:cs="Times New Roman"/>
            <w:sz w:val="28"/>
            <w:szCs w:val="28"/>
          </w:rPr>
          <w:t>Правилами</w:t>
        </w:r>
      </w:hyperlink>
      <w:r w:rsidRPr="00FD6300">
        <w:rPr>
          <w:rFonts w:ascii="Times New Roman" w:hAnsi="Times New Roman" w:cs="Times New Roman"/>
          <w:sz w:val="28"/>
          <w:szCs w:val="28"/>
        </w:rPr>
        <w:t xml:space="preserve">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государственных программ) субъектов Российской Федерации в области использования и охраны водных</w:t>
      </w:r>
      <w:proofErr w:type="gramEnd"/>
      <w:r w:rsidRPr="00FD6300">
        <w:rPr>
          <w:rFonts w:ascii="Times New Roman" w:hAnsi="Times New Roman" w:cs="Times New Roman"/>
          <w:sz w:val="28"/>
          <w:szCs w:val="28"/>
        </w:rPr>
        <w:t xml:space="preserve"> объектов (приложение 29 к государственной программе Российской Федерации "Воспроизводство и использование природных ресурсов", утвержденной постановлением Правительства Российской Федерации от 15 апреля 2014 г. N 322 "Об утверждении государственной программы Российской Федерации "Воспроизводство и использование природных ресурсов").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6.1. Размер субсидии на сооружения инженерной защиты из областного бюджета бюджету муниципального образования области (</w:t>
      </w:r>
      <w:proofErr w:type="spellStart"/>
      <w:r w:rsidRPr="00FD6300">
        <w:rPr>
          <w:rFonts w:ascii="Times New Roman" w:hAnsi="Times New Roman" w:cs="Times New Roman"/>
          <w:sz w:val="28"/>
          <w:szCs w:val="28"/>
        </w:rPr>
        <w:t>Ci</w:t>
      </w:r>
      <w:proofErr w:type="spellEnd"/>
      <w:r w:rsidRPr="00FD6300">
        <w:rPr>
          <w:rFonts w:ascii="Times New Roman" w:hAnsi="Times New Roman" w:cs="Times New Roman"/>
          <w:sz w:val="28"/>
          <w:szCs w:val="28"/>
        </w:rPr>
        <w:t>)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r w:rsidRPr="00FD6300">
        <w:rPr>
          <w:rFonts w:ascii="Times New Roman" w:hAnsi="Times New Roman" w:cs="Times New Roman"/>
          <w:noProof/>
          <w:position w:val="-9"/>
          <w:sz w:val="28"/>
          <w:szCs w:val="28"/>
          <w:lang w:eastAsia="ru-RU"/>
        </w:rPr>
        <w:drawing>
          <wp:inline distT="0" distB="0" distL="0" distR="0" wp14:anchorId="275BABFE" wp14:editId="02E20479">
            <wp:extent cx="10858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850" cy="247650"/>
                    </a:xfrm>
                    <a:prstGeom prst="rect">
                      <a:avLst/>
                    </a:prstGeom>
                    <a:noFill/>
                    <a:ln>
                      <a:noFill/>
                    </a:ln>
                  </pic:spPr>
                </pic:pic>
              </a:graphicData>
            </a:graphic>
          </wp:inline>
        </w:drawing>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Sn</w:t>
      </w:r>
      <w:proofErr w:type="spellEnd"/>
      <w:r w:rsidRPr="00FD6300">
        <w:rPr>
          <w:rFonts w:ascii="Times New Roman" w:hAnsi="Times New Roman" w:cs="Times New Roman"/>
          <w:sz w:val="28"/>
          <w:szCs w:val="28"/>
        </w:rPr>
        <w:t xml:space="preserve"> - сметная стоимость работ по строительству и реконструкции объекта (остаток сметной стоимости работ n-</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объекта), принятых к софинансированию из федерального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K - коэффициент софинансирования расходного обязательства за счет субсидии на сооружения инженерной защиты из областного бюджета, который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r w:rsidRPr="00FD6300">
        <w:rPr>
          <w:rFonts w:ascii="Times New Roman" w:hAnsi="Times New Roman" w:cs="Times New Roman"/>
          <w:sz w:val="28"/>
          <w:szCs w:val="28"/>
        </w:rPr>
        <w:t>K</w:t>
      </w:r>
      <w:proofErr w:type="gramStart"/>
      <w:r w:rsidRPr="00FD6300">
        <w:rPr>
          <w:rFonts w:ascii="Times New Roman" w:hAnsi="Times New Roman" w:cs="Times New Roman"/>
          <w:sz w:val="28"/>
          <w:szCs w:val="28"/>
        </w:rPr>
        <w:t xml:space="preserve"> = У</w:t>
      </w:r>
      <w:proofErr w:type="gramEnd"/>
      <w:r w:rsidRPr="00FD6300">
        <w:rPr>
          <w:rFonts w:ascii="Times New Roman" w:hAnsi="Times New Roman" w:cs="Times New Roman"/>
          <w:sz w:val="28"/>
          <w:szCs w:val="28"/>
        </w:rPr>
        <w:t xml:space="preserve"> / 100%,</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roofErr w:type="gramStart"/>
      <w:r w:rsidRPr="00FD6300">
        <w:rPr>
          <w:rFonts w:ascii="Times New Roman" w:hAnsi="Times New Roman" w:cs="Times New Roman"/>
          <w:sz w:val="28"/>
          <w:szCs w:val="28"/>
        </w:rPr>
        <w:t xml:space="preserve"> У</w:t>
      </w:r>
      <w:proofErr w:type="gramEnd"/>
      <w:r w:rsidRPr="00FD6300">
        <w:rPr>
          <w:rFonts w:ascii="Times New Roman" w:hAnsi="Times New Roman" w:cs="Times New Roman"/>
          <w:sz w:val="28"/>
          <w:szCs w:val="28"/>
        </w:rPr>
        <w:t xml:space="preserve"> - уровень софинансирования расходного обязательства за счет субсидии на сооружения инженерной защиты из областного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Размер уровня софинансирования расходного обязательства за счет средств областного бюджета определяется в отношении каждого муниципального образования области.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6.2. Уровень софинансирования объема расходного обязательства муниципального образования области из областного бюджета должен соответствовать предельному уровню софинансирования, ежегодно утверждаемому постановлением Правительства области на очередной финансовый год и на плановый период.</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 случае необходимости досрочного исполнения муниципальными образованиями области обязательств по мероприятиям подпрограммы за счет средств местных бюджетов в размере величины софинансирования от стоимости муниципального контракта органы местного самоуправления имеют право перераспределить бюджетные ассигнования, предусмотренные на следующий год решением о местном бюджете.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 xml:space="preserve">6.3. По итогам отчетного года при полном исполнении органами местного самоуправления расходных обязательств по финансированию мероприятий </w:t>
      </w:r>
      <w:proofErr w:type="gramStart"/>
      <w:r w:rsidRPr="00FD6300">
        <w:rPr>
          <w:rFonts w:ascii="Times New Roman" w:hAnsi="Times New Roman" w:cs="Times New Roman"/>
          <w:sz w:val="28"/>
          <w:szCs w:val="28"/>
        </w:rPr>
        <w:t>за счет средств местных бюджетов в отчетном году условия предоставления субсидии на сооружения инженерной защиты из областного бюджета за период</w:t>
      </w:r>
      <w:proofErr w:type="gramEnd"/>
      <w:r w:rsidRPr="00FD6300">
        <w:rPr>
          <w:rFonts w:ascii="Times New Roman" w:hAnsi="Times New Roman" w:cs="Times New Roman"/>
          <w:sz w:val="28"/>
          <w:szCs w:val="28"/>
        </w:rPr>
        <w:t xml:space="preserve"> реализации мероприятия считаются исполненными органами местного самоуправления в полном объеме.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 случае уменьшения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субсидия на сооружения инженерной защиты предоставляется в размере, определенном исходя из уровня софинансирования от уточненного общего объема бюджетных ассигнований, предусмотренных в финансовом году в местном бюджете.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 случае увеличения в финансовом году общего объема бюджетных ассигнований, предусматриваемых в местном бюджете на финансовое обеспечение расходного обязательства муниципального образования области, размер субсидии на сооружения инженерной защиты не подлежит изменению.</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7. Органы местного самоуправления представляют в департамент отчеты об исполнении условий предоставления субсидии на сооружения инженерной защиты, а также о достижении результативности и эффективности использования субсидии на сооружения инженерной защиты ежеквартально в срок до 5-го числа месяца, следующего за отчетным кварталом. Формы отчетности устанавливаются в соответствии с типовой формой </w:t>
      </w:r>
      <w:hyperlink r:id="rId13" w:history="1">
        <w:r w:rsidRPr="00FD6300">
          <w:rPr>
            <w:rFonts w:ascii="Times New Roman" w:hAnsi="Times New Roman" w:cs="Times New Roman"/>
            <w:sz w:val="28"/>
            <w:szCs w:val="28"/>
          </w:rPr>
          <w:t>соглашения</w:t>
        </w:r>
      </w:hyperlink>
      <w:r w:rsidRPr="00FD6300">
        <w:rPr>
          <w:rFonts w:ascii="Times New Roman" w:hAnsi="Times New Roman" w:cs="Times New Roman"/>
          <w:sz w:val="28"/>
          <w:szCs w:val="28"/>
        </w:rPr>
        <w:t xml:space="preserve"> о предоставлении субсидии из областного бюджета бюджету муниципального образования области,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8. </w:t>
      </w:r>
      <w:proofErr w:type="gramStart"/>
      <w:r w:rsidRPr="00FD6300">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на сооружения инженерной защиты не достигнуты результаты использования субсидии на сооружения инженерной защиты, предусмотренные соглашением, и в срок до первой даты представления отчетности о достижении значений результатов использования субсидии на сооружения инженерной защиты в соответствии с соглашением в году, следующем за годом предоставления субсидии на сооружения</w:t>
      </w:r>
      <w:proofErr w:type="gramEnd"/>
      <w:r w:rsidRPr="00FD6300">
        <w:rPr>
          <w:rFonts w:ascii="Times New Roman" w:hAnsi="Times New Roman" w:cs="Times New Roman"/>
          <w:sz w:val="28"/>
          <w:szCs w:val="28"/>
        </w:rPr>
        <w:t xml:space="preserve"> инженерной защиты, указанные нарушения не устранены, муниципальное образование области в срок до 01 апреля года, следующего за годом предоставления субсидии на сооружения инженерной защиты, должно вернуть в доход областного бюджета объем средств (</w:t>
      </w:r>
      <w:proofErr w:type="spellStart"/>
      <w:proofErr w:type="gramStart"/>
      <w:r w:rsidRPr="00FD6300">
        <w:rPr>
          <w:rFonts w:ascii="Times New Roman" w:hAnsi="Times New Roman" w:cs="Times New Roman"/>
          <w:sz w:val="28"/>
          <w:szCs w:val="28"/>
        </w:rPr>
        <w:t>V</w:t>
      </w:r>
      <w:proofErr w:type="gramEnd"/>
      <w:r w:rsidRPr="00FD6300">
        <w:rPr>
          <w:rFonts w:ascii="Times New Roman" w:hAnsi="Times New Roman" w:cs="Times New Roman"/>
          <w:sz w:val="28"/>
          <w:szCs w:val="28"/>
        </w:rPr>
        <w:t>возврата</w:t>
      </w:r>
      <w:proofErr w:type="spellEnd"/>
      <w:r w:rsidRPr="00FD6300">
        <w:rPr>
          <w:rFonts w:ascii="Times New Roman" w:hAnsi="Times New Roman" w:cs="Times New Roman"/>
          <w:sz w:val="28"/>
          <w:szCs w:val="28"/>
        </w:rPr>
        <w:t>), определяемый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FD6300">
        <w:rPr>
          <w:rFonts w:ascii="Times New Roman" w:hAnsi="Times New Roman" w:cs="Times New Roman"/>
          <w:sz w:val="28"/>
          <w:szCs w:val="28"/>
        </w:rPr>
        <w:t>V</w:t>
      </w:r>
      <w:proofErr w:type="gramEnd"/>
      <w:r w:rsidRPr="00FD6300">
        <w:rPr>
          <w:rFonts w:ascii="Times New Roman" w:hAnsi="Times New Roman" w:cs="Times New Roman"/>
          <w:sz w:val="28"/>
          <w:szCs w:val="28"/>
        </w:rPr>
        <w:t>возврата</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Vсубсидии</w:t>
      </w:r>
      <w:proofErr w:type="spellEnd"/>
      <w:r w:rsidRPr="00FD6300">
        <w:rPr>
          <w:rFonts w:ascii="Times New Roman" w:hAnsi="Times New Roman" w:cs="Times New Roman"/>
          <w:sz w:val="28"/>
          <w:szCs w:val="28"/>
        </w:rPr>
        <w:t xml:space="preserve"> x k x m / n) x 0,1,</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FD6300">
        <w:rPr>
          <w:rFonts w:ascii="Times New Roman" w:hAnsi="Times New Roman" w:cs="Times New Roman"/>
          <w:sz w:val="28"/>
          <w:szCs w:val="28"/>
        </w:rPr>
        <w:t>V</w:t>
      </w:r>
      <w:proofErr w:type="gramEnd"/>
      <w:r w:rsidRPr="00FD6300">
        <w:rPr>
          <w:rFonts w:ascii="Times New Roman" w:hAnsi="Times New Roman" w:cs="Times New Roman"/>
          <w:sz w:val="28"/>
          <w:szCs w:val="28"/>
        </w:rPr>
        <w:t>субсидии</w:t>
      </w:r>
      <w:proofErr w:type="spellEnd"/>
      <w:r w:rsidRPr="00FD6300">
        <w:rPr>
          <w:rFonts w:ascii="Times New Roman" w:hAnsi="Times New Roman" w:cs="Times New Roman"/>
          <w:sz w:val="28"/>
          <w:szCs w:val="28"/>
        </w:rPr>
        <w:t xml:space="preserve"> - размер субсидии на сооружения инженерной защиты, предоставленной местному бюджету в отчетном финансовом году, без учета размера остатка субсидии на сооружения инженерной защиты, не использованного по состоянию на 01 января текущего финансового года, потребность в котором не подтверждена департаментом;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k - коэффициент возврата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m - количество результатов использования субсидии на сооружения инженерной защиты, по которым индекс, отражающий уровень недостижения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 имеет положительное значение (больше нуля);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n - общее количество результатов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0,1 - понижающий коэффициент суммы возврата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Коэффициент возврата субсидии на сооружения инженерной защиты (k)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r w:rsidRPr="00FD6300">
        <w:rPr>
          <w:rFonts w:ascii="Times New Roman" w:hAnsi="Times New Roman" w:cs="Times New Roman"/>
          <w:noProof/>
          <w:position w:val="-10"/>
          <w:sz w:val="28"/>
          <w:szCs w:val="28"/>
          <w:lang w:eastAsia="ru-RU"/>
        </w:rPr>
        <w:drawing>
          <wp:inline distT="0" distB="0" distL="0" distR="0" wp14:anchorId="33D2373A" wp14:editId="229D786D">
            <wp:extent cx="8382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где </w:t>
      </w:r>
      <w:proofErr w:type="spellStart"/>
      <w:r w:rsidRPr="00FD6300">
        <w:rPr>
          <w:rFonts w:ascii="Times New Roman" w:hAnsi="Times New Roman" w:cs="Times New Roman"/>
          <w:sz w:val="28"/>
          <w:szCs w:val="28"/>
        </w:rPr>
        <w:t>Di</w:t>
      </w:r>
      <w:proofErr w:type="spellEnd"/>
      <w:r w:rsidRPr="00FD6300">
        <w:rPr>
          <w:rFonts w:ascii="Times New Roman" w:hAnsi="Times New Roman" w:cs="Times New Roman"/>
          <w:sz w:val="28"/>
          <w:szCs w:val="28"/>
        </w:rPr>
        <w:t xml:space="preserve"> - индекс, отражающий уровень недостижения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При расчете коэффициента возврата субсидии на сооружения инженерной защиты используются только положительные значения индекса, отражающего уровень недостижения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Индекс, отражающий уровень недостижения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 (</w:t>
      </w:r>
      <w:proofErr w:type="spellStart"/>
      <w:r w:rsidRPr="00FD6300">
        <w:rPr>
          <w:rFonts w:ascii="Times New Roman" w:hAnsi="Times New Roman" w:cs="Times New Roman"/>
          <w:sz w:val="28"/>
          <w:szCs w:val="28"/>
        </w:rPr>
        <w:t>Di</w:t>
      </w:r>
      <w:proofErr w:type="spellEnd"/>
      <w:r w:rsidRPr="00FD6300">
        <w:rPr>
          <w:rFonts w:ascii="Times New Roman" w:hAnsi="Times New Roman" w:cs="Times New Roman"/>
          <w:sz w:val="28"/>
          <w:szCs w:val="28"/>
        </w:rPr>
        <w:t>), определяется: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для результатов использования субсидии на сооружения инженерной защиты, по которым большее значение фактически достигнутого значения отражает большую эффективность использования субсидии на сооружения инженерной защиты ("растущие показатели"), -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FD6300">
        <w:rPr>
          <w:rFonts w:ascii="Times New Roman" w:hAnsi="Times New Roman" w:cs="Times New Roman"/>
          <w:sz w:val="28"/>
          <w:szCs w:val="28"/>
        </w:rPr>
        <w:t>Di</w:t>
      </w:r>
      <w:proofErr w:type="spellEnd"/>
      <w:r w:rsidRPr="00FD6300">
        <w:rPr>
          <w:rFonts w:ascii="Times New Roman" w:hAnsi="Times New Roman" w:cs="Times New Roman"/>
          <w:sz w:val="28"/>
          <w:szCs w:val="28"/>
        </w:rPr>
        <w:t xml:space="preserve"> = 1 - </w:t>
      </w:r>
      <w:proofErr w:type="spellStart"/>
      <w:r w:rsidRPr="00FD6300">
        <w:rPr>
          <w:rFonts w:ascii="Times New Roman" w:hAnsi="Times New Roman" w:cs="Times New Roman"/>
          <w:sz w:val="28"/>
          <w:szCs w:val="28"/>
        </w:rPr>
        <w:t>Ti</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Pi</w:t>
      </w:r>
      <w:proofErr w:type="spell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Ti</w:t>
      </w:r>
      <w:proofErr w:type="spellEnd"/>
      <w:r w:rsidRPr="00FD6300">
        <w:rPr>
          <w:rFonts w:ascii="Times New Roman" w:hAnsi="Times New Roman" w:cs="Times New Roman"/>
          <w:sz w:val="28"/>
          <w:szCs w:val="28"/>
        </w:rPr>
        <w:t xml:space="preserve"> - фактически достигнутое значение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 на отчетную дату;</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r w:rsidRPr="00FD6300">
        <w:rPr>
          <w:rFonts w:ascii="Times New Roman" w:hAnsi="Times New Roman" w:cs="Times New Roman"/>
          <w:sz w:val="28"/>
          <w:szCs w:val="28"/>
        </w:rPr>
        <w:t>Pi</w:t>
      </w:r>
      <w:proofErr w:type="spellEnd"/>
      <w:r w:rsidRPr="00FD6300">
        <w:rPr>
          <w:rFonts w:ascii="Times New Roman" w:hAnsi="Times New Roman" w:cs="Times New Roman"/>
          <w:sz w:val="28"/>
          <w:szCs w:val="28"/>
        </w:rPr>
        <w:t xml:space="preserve"> - плановое значение i-</w:t>
      </w:r>
      <w:proofErr w:type="spellStart"/>
      <w:r w:rsidRPr="00FD6300">
        <w:rPr>
          <w:rFonts w:ascii="Times New Roman" w:hAnsi="Times New Roman" w:cs="Times New Roman"/>
          <w:sz w:val="28"/>
          <w:szCs w:val="28"/>
        </w:rPr>
        <w:t>го</w:t>
      </w:r>
      <w:proofErr w:type="spellEnd"/>
      <w:r w:rsidRPr="00FD6300">
        <w:rPr>
          <w:rFonts w:ascii="Times New Roman" w:hAnsi="Times New Roman" w:cs="Times New Roman"/>
          <w:sz w:val="28"/>
          <w:szCs w:val="28"/>
        </w:rPr>
        <w:t xml:space="preserve"> результата использования субсидии на сооружения инженерной защиты, установленное соглашением;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 для результатов использования субсидии на сооружения инженерной защиты, по которым большее значение фактически достигнутого значения </w:t>
      </w:r>
      <w:r w:rsidRPr="00FD6300">
        <w:rPr>
          <w:rFonts w:ascii="Times New Roman" w:hAnsi="Times New Roman" w:cs="Times New Roman"/>
          <w:sz w:val="28"/>
          <w:szCs w:val="28"/>
        </w:rPr>
        <w:lastRenderedPageBreak/>
        <w:t>отражает меньшую эффективность использования субсидии на сооружения инженерной защиты ("убывающие показатели"), -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FD6300">
        <w:rPr>
          <w:rFonts w:ascii="Times New Roman" w:hAnsi="Times New Roman" w:cs="Times New Roman"/>
          <w:sz w:val="28"/>
          <w:szCs w:val="28"/>
        </w:rPr>
        <w:t>Di</w:t>
      </w:r>
      <w:proofErr w:type="spellEnd"/>
      <w:r w:rsidRPr="00FD6300">
        <w:rPr>
          <w:rFonts w:ascii="Times New Roman" w:hAnsi="Times New Roman" w:cs="Times New Roman"/>
          <w:sz w:val="28"/>
          <w:szCs w:val="28"/>
        </w:rPr>
        <w:t xml:space="preserve"> = 1 - </w:t>
      </w:r>
      <w:proofErr w:type="spellStart"/>
      <w:r w:rsidRPr="00FD6300">
        <w:rPr>
          <w:rFonts w:ascii="Times New Roman" w:hAnsi="Times New Roman" w:cs="Times New Roman"/>
          <w:sz w:val="28"/>
          <w:szCs w:val="28"/>
        </w:rPr>
        <w:t>Pi</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Ti</w:t>
      </w:r>
      <w:proofErr w:type="spell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 случае выявления недостаточного софинансирования расходных обязательств муниципального образования области из местного бюджета объем средств, подлежащий возврату из местного бюджета в областной бюджет (</w:t>
      </w:r>
      <w:proofErr w:type="spellStart"/>
      <w:proofErr w:type="gramStart"/>
      <w:r w:rsidRPr="00FD6300">
        <w:rPr>
          <w:rFonts w:ascii="Times New Roman" w:hAnsi="Times New Roman" w:cs="Times New Roman"/>
          <w:sz w:val="28"/>
          <w:szCs w:val="28"/>
        </w:rPr>
        <w:t>S</w:t>
      </w:r>
      <w:proofErr w:type="gramEnd"/>
      <w:r w:rsidRPr="00FD6300">
        <w:rPr>
          <w:rFonts w:ascii="Times New Roman" w:hAnsi="Times New Roman" w:cs="Times New Roman"/>
          <w:sz w:val="28"/>
          <w:szCs w:val="28"/>
        </w:rPr>
        <w:t>н</w:t>
      </w:r>
      <w:proofErr w:type="spellEnd"/>
      <w:r w:rsidRPr="00FD6300">
        <w:rPr>
          <w:rFonts w:ascii="Times New Roman" w:hAnsi="Times New Roman" w:cs="Times New Roman"/>
          <w:sz w:val="28"/>
          <w:szCs w:val="28"/>
        </w:rPr>
        <w:t>), рассчитывается по формуле:</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center"/>
        <w:rPr>
          <w:rFonts w:ascii="Times New Roman" w:hAnsi="Times New Roman" w:cs="Times New Roman"/>
          <w:sz w:val="28"/>
          <w:szCs w:val="28"/>
        </w:rPr>
      </w:pPr>
      <w:proofErr w:type="spellStart"/>
      <w:r w:rsidRPr="00FD6300">
        <w:rPr>
          <w:rFonts w:ascii="Times New Roman" w:hAnsi="Times New Roman" w:cs="Times New Roman"/>
          <w:sz w:val="28"/>
          <w:szCs w:val="28"/>
        </w:rPr>
        <w:t>Sн</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Sф</w:t>
      </w:r>
      <w:proofErr w:type="spellEnd"/>
      <w:r w:rsidRPr="00FD6300">
        <w:rPr>
          <w:rFonts w:ascii="Times New Roman" w:hAnsi="Times New Roman" w:cs="Times New Roman"/>
          <w:sz w:val="28"/>
          <w:szCs w:val="28"/>
        </w:rPr>
        <w:t xml:space="preserve"> - </w:t>
      </w:r>
      <w:proofErr w:type="spellStart"/>
      <w:r w:rsidRPr="00FD6300">
        <w:rPr>
          <w:rFonts w:ascii="Times New Roman" w:hAnsi="Times New Roman" w:cs="Times New Roman"/>
          <w:sz w:val="28"/>
          <w:szCs w:val="28"/>
        </w:rPr>
        <w:t>Sк</w:t>
      </w:r>
      <w:proofErr w:type="spellEnd"/>
      <w:r w:rsidRPr="00FD6300">
        <w:rPr>
          <w:rFonts w:ascii="Times New Roman" w:hAnsi="Times New Roman" w:cs="Times New Roman"/>
          <w:sz w:val="28"/>
          <w:szCs w:val="28"/>
        </w:rPr>
        <w:t xml:space="preserve"> x </w:t>
      </w:r>
      <w:proofErr w:type="spellStart"/>
      <w:proofErr w:type="gramStart"/>
      <w:r w:rsidRPr="00FD6300">
        <w:rPr>
          <w:rFonts w:ascii="Times New Roman" w:hAnsi="Times New Roman" w:cs="Times New Roman"/>
          <w:sz w:val="28"/>
          <w:szCs w:val="28"/>
        </w:rPr>
        <w:t>K</w:t>
      </w:r>
      <w:proofErr w:type="gramEnd"/>
      <w:r w:rsidRPr="00FD6300">
        <w:rPr>
          <w:rFonts w:ascii="Times New Roman" w:hAnsi="Times New Roman" w:cs="Times New Roman"/>
          <w:sz w:val="28"/>
          <w:szCs w:val="28"/>
        </w:rPr>
        <w:t>ф</w:t>
      </w:r>
      <w:proofErr w:type="spell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C64DAA" w:rsidRPr="00FD6300"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r w:rsidRPr="00FD6300">
        <w:rPr>
          <w:rFonts w:ascii="Times New Roman" w:hAnsi="Times New Roman" w:cs="Times New Roman"/>
          <w:sz w:val="28"/>
          <w:szCs w:val="28"/>
        </w:rPr>
        <w:t>где: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FD6300">
        <w:rPr>
          <w:rFonts w:ascii="Times New Roman" w:hAnsi="Times New Roman" w:cs="Times New Roman"/>
          <w:sz w:val="28"/>
          <w:szCs w:val="28"/>
        </w:rPr>
        <w:t>S</w:t>
      </w:r>
      <w:proofErr w:type="gramEnd"/>
      <w:r w:rsidRPr="00FD6300">
        <w:rPr>
          <w:rFonts w:ascii="Times New Roman" w:hAnsi="Times New Roman" w:cs="Times New Roman"/>
          <w:sz w:val="28"/>
          <w:szCs w:val="28"/>
        </w:rPr>
        <w:t>ф</w:t>
      </w:r>
      <w:proofErr w:type="spellEnd"/>
      <w:r w:rsidRPr="00FD6300">
        <w:rPr>
          <w:rFonts w:ascii="Times New Roman" w:hAnsi="Times New Roman" w:cs="Times New Roman"/>
          <w:sz w:val="28"/>
          <w:szCs w:val="28"/>
        </w:rPr>
        <w:t xml:space="preserve"> - размер субсидии на сооружения инженерной защиты, предоставленной для софинансирования расходного обязательства муниципального образования, по состоянию на дату окончания мероприятия без учета размера остатка субсидии на сооружения инженерной защиты, не использованного по состоянию на 01 января текущего финансового года;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FD6300">
        <w:rPr>
          <w:rFonts w:ascii="Times New Roman" w:hAnsi="Times New Roman" w:cs="Times New Roman"/>
          <w:sz w:val="28"/>
          <w:szCs w:val="28"/>
        </w:rPr>
        <w:t>Sк</w:t>
      </w:r>
      <w:proofErr w:type="spellEnd"/>
      <w:r w:rsidRPr="00FD6300">
        <w:rPr>
          <w:rFonts w:ascii="Times New Roman" w:hAnsi="Times New Roman" w:cs="Times New Roman"/>
          <w:sz w:val="28"/>
          <w:szCs w:val="28"/>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необходимых для исполнения расходного обязательства муниципального образования, в целях софинансирования которого предоставлена субсидия на сооружения инженерной защиты, по состоянию на дату окончания мероприятия;</w:t>
      </w:r>
      <w:proofErr w:type="gramEnd"/>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spellStart"/>
      <w:proofErr w:type="gramStart"/>
      <w:r w:rsidRPr="00FD6300">
        <w:rPr>
          <w:rFonts w:ascii="Times New Roman" w:hAnsi="Times New Roman" w:cs="Times New Roman"/>
          <w:sz w:val="28"/>
          <w:szCs w:val="28"/>
        </w:rPr>
        <w:t>K</w:t>
      </w:r>
      <w:proofErr w:type="gramEnd"/>
      <w:r w:rsidRPr="00FD6300">
        <w:rPr>
          <w:rFonts w:ascii="Times New Roman" w:hAnsi="Times New Roman" w:cs="Times New Roman"/>
          <w:sz w:val="28"/>
          <w:szCs w:val="28"/>
        </w:rPr>
        <w:t>ф</w:t>
      </w:r>
      <w:proofErr w:type="spellEnd"/>
      <w:r w:rsidRPr="00FD6300">
        <w:rPr>
          <w:rFonts w:ascii="Times New Roman" w:hAnsi="Times New Roman" w:cs="Times New Roman"/>
          <w:sz w:val="28"/>
          <w:szCs w:val="28"/>
        </w:rPr>
        <w:t xml:space="preserve"> - безразмерный коэффициент, выражающий уровень софинансирования расходного обязательства муниципального образования из областного бюджета по соответствующему мероприятию, предусмотренный соглашением.</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В случае если муниципальным образованием области по состоянию на 31 декабря года предоставления субсидии на сооружения инженерной защиты не достигнуты результаты использования субсидии на сооружения инженерной защиты, предусмотренные соглашением, и в срок до первой даты представления отчетности о достижении значений результатов использования субсидии на сооружения инженерной защиты в соответствии с соглашением в году, следующем за годом предоставления субсидии на сооружения</w:t>
      </w:r>
      <w:proofErr w:type="gramEnd"/>
      <w:r w:rsidRPr="00FD6300">
        <w:rPr>
          <w:rFonts w:ascii="Times New Roman" w:hAnsi="Times New Roman" w:cs="Times New Roman"/>
          <w:sz w:val="28"/>
          <w:szCs w:val="28"/>
        </w:rPr>
        <w:t xml:space="preserve"> инженерной защиты, указанные нарушения не устранены, департамент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Департамент в срок не позднее 15 апреля текущего финансового года представляет в департамент финансов Ярославской области информацию о </w:t>
      </w:r>
      <w:r w:rsidRPr="00FD6300">
        <w:rPr>
          <w:rFonts w:ascii="Times New Roman" w:hAnsi="Times New Roman" w:cs="Times New Roman"/>
          <w:sz w:val="28"/>
          <w:szCs w:val="28"/>
        </w:rPr>
        <w:lastRenderedPageBreak/>
        <w:t>возврате (невозврате) муниципальными образованиями области средств местного бюджета в областной бюджет (до 01 апреля текущего финансового года).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 случае нецелевого использования субсидии на сооружения инженерной защиты к муниципальному образованию области применяются бюджетные меры принуждения, предусмотренные законодательством Российской Федерации.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9. </w:t>
      </w:r>
      <w:proofErr w:type="gramStart"/>
      <w:r w:rsidRPr="00FD6300">
        <w:rPr>
          <w:rFonts w:ascii="Times New Roman" w:hAnsi="Times New Roman" w:cs="Times New Roman"/>
          <w:sz w:val="28"/>
          <w:szCs w:val="28"/>
        </w:rPr>
        <w:t>В случае экономии средств по итогам проведения закупок товаров (работ, услуг) для муниципальных нужд бюджетные ассигнования областного бюджета на предоставление субсидии на сооружения инженерной защиты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roofErr w:type="gramEnd"/>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Сокращение сре</w:t>
      </w:r>
      <w:proofErr w:type="gramStart"/>
      <w:r w:rsidRPr="00FD6300">
        <w:rPr>
          <w:rFonts w:ascii="Times New Roman" w:hAnsi="Times New Roman" w:cs="Times New Roman"/>
          <w:sz w:val="28"/>
          <w:szCs w:val="28"/>
        </w:rPr>
        <w:t>дств пр</w:t>
      </w:r>
      <w:proofErr w:type="gramEnd"/>
      <w:r w:rsidRPr="00FD6300">
        <w:rPr>
          <w:rFonts w:ascii="Times New Roman" w:hAnsi="Times New Roman" w:cs="Times New Roman"/>
          <w:sz w:val="28"/>
          <w:szCs w:val="28"/>
        </w:rPr>
        <w:t>оизводится в объеме высвободившихся средств пропорционально доле финансирования из соответствующих бюджетов.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Средства, перечисленные из бюджетов муниципальных образований области в областной бюджет в результате экономии по итогам проведения закупок товаров (работ, услуг) для муниципальных нужд, </w:t>
      </w:r>
      <w:proofErr w:type="gramStart"/>
      <w:r w:rsidRPr="00FD6300">
        <w:rPr>
          <w:rFonts w:ascii="Times New Roman" w:hAnsi="Times New Roman" w:cs="Times New Roman"/>
          <w:sz w:val="28"/>
          <w:szCs w:val="28"/>
        </w:rPr>
        <w:t>зачисляются в доход областного бюджета и дальнейшему перераспределению не подлежат</w:t>
      </w:r>
      <w:proofErr w:type="gramEnd"/>
      <w:r w:rsidRPr="00FD6300">
        <w:rPr>
          <w:rFonts w:ascii="Times New Roman" w:hAnsi="Times New Roman" w:cs="Times New Roman"/>
          <w:sz w:val="28"/>
          <w:szCs w:val="28"/>
        </w:rPr>
        <w:t>.</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10. В случае выявления по состоянию на 31 декабря года предоставления субсидии на сооружения инженерной защиты недостаточного софинансирования расходных обязательств муниципального образования области из местного бюджета муниципальное образование области возвращает в доход областного бюджета средства в объеме, пропорциональном доле недофинансирования из местного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 xml:space="preserve">Порядок возврата из местного бюджета в доход областного бюджета остатков субсидии на сооружения инженерной защиты, не использованных по состоянию на 01 января текущего финансового года, осуществляется в соответствии с </w:t>
      </w:r>
      <w:hyperlink r:id="rId15"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11. Предоставление субсидии на сооружения инженерной защиты осуществляется департаментом в соответствии с соглашением. Сроки заключения соглашения между департаментом и муниципальным образованием области определяются в соответствии с требованиями, установленными федеральным соглашением и </w:t>
      </w:r>
      <w:hyperlink r:id="rId16"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Соглашение между департаментом и органом местного самоуправления заключается в государственной интегрированной информационной системе управления общественными финансами "Электронный бюджет" в </w:t>
      </w:r>
      <w:r w:rsidRPr="00FD6300">
        <w:rPr>
          <w:rFonts w:ascii="Times New Roman" w:hAnsi="Times New Roman" w:cs="Times New Roman"/>
          <w:sz w:val="28"/>
          <w:szCs w:val="28"/>
        </w:rPr>
        <w:lastRenderedPageBreak/>
        <w:t xml:space="preserve">соответствии с требованиями, установленными федеральным соглашением и </w:t>
      </w:r>
      <w:hyperlink r:id="rId17"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Для заключения соглашения муниципальное образование области представляет в департамент следующие документы: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выписка из решения о местном бюджете (сводной бюджетной росписи) муниципального образования области,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положительное заключение о достоверности определения сметной стоимости строительства, реконструкции объекта капитального строительства;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18" w:history="1">
        <w:r w:rsidRPr="00FD6300">
          <w:rPr>
            <w:rFonts w:ascii="Times New Roman" w:hAnsi="Times New Roman" w:cs="Times New Roman"/>
            <w:sz w:val="28"/>
            <w:szCs w:val="28"/>
          </w:rPr>
          <w:t>частью 6 статьи 49</w:t>
        </w:r>
      </w:hyperlink>
      <w:r w:rsidRPr="00FD6300">
        <w:rPr>
          <w:rFonts w:ascii="Times New Roman" w:hAnsi="Times New Roman" w:cs="Times New Roman"/>
          <w:sz w:val="28"/>
          <w:szCs w:val="28"/>
        </w:rPr>
        <w:t xml:space="preserve"> Градостроительного кодекса Российской Федерации;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распорядительный акт заказчика органа местного самоуправления об утверждении проектной документации и стоимости строительства объекта капитального строительства в ценах периода строительства;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соответствующего муниципального образования области, подтверждающей наличие ассигнований за счет средств местного бюджета на исполнение расходных обязательств органа местного самоуправления);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сметная стоимость (остаток сметной стоимости) объекта капитального строительства в ценах текущего года, указанная в заключени</w:t>
      </w:r>
      <w:proofErr w:type="gramStart"/>
      <w:r w:rsidRPr="00FD6300">
        <w:rPr>
          <w:rFonts w:ascii="Times New Roman" w:hAnsi="Times New Roman" w:cs="Times New Roman"/>
          <w:sz w:val="28"/>
          <w:szCs w:val="28"/>
        </w:rPr>
        <w:t>и</w:t>
      </w:r>
      <w:proofErr w:type="gramEnd"/>
      <w:r w:rsidRPr="00FD6300">
        <w:rPr>
          <w:rFonts w:ascii="Times New Roman" w:hAnsi="Times New Roman" w:cs="Times New Roman"/>
          <w:sz w:val="28"/>
          <w:szCs w:val="28"/>
        </w:rPr>
        <w:t xml:space="preserve"> государственной экспертизы проектной документации, и результатов инженерных изысканий с разбивкой по годам реализации данного проекта;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сводный сметный расчет стоимости объекта капитального строительства, проверенный государственной экспертизой в строительстве;</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копии муниципальных контрактов (договоров), включающих график производства работ (услуг), с исполнителями работ;</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разрешение на строительство;</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расчет стоимости (остаточной стоимости) работ по строительству и реконструкции объекта капитального строительства, на реализацию которого предоставляется субсидия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 xml:space="preserve">Соглашение заключается в соответствии с требованиями, установленными федеральным соглашением и </w:t>
      </w:r>
      <w:hyperlink r:id="rId19"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Внесение в соглашение изменений, предусматривающих ухудшение значений результатов использования субсидии на сооружения инженерной защиты,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 в случае </w:t>
      </w:r>
      <w:proofErr w:type="gramStart"/>
      <w:r w:rsidRPr="00FD6300">
        <w:rPr>
          <w:rFonts w:ascii="Times New Roman" w:hAnsi="Times New Roman" w:cs="Times New Roman"/>
          <w:sz w:val="28"/>
          <w:szCs w:val="28"/>
        </w:rPr>
        <w:t>невозможности выполнения условий предоставления субсидии</w:t>
      </w:r>
      <w:proofErr w:type="gramEnd"/>
      <w:r w:rsidRPr="00FD6300">
        <w:rPr>
          <w:rFonts w:ascii="Times New Roman" w:hAnsi="Times New Roman" w:cs="Times New Roman"/>
          <w:sz w:val="28"/>
          <w:szCs w:val="28"/>
        </w:rPr>
        <w:t xml:space="preserve"> на сооружения инженерной защиты вследствие обстоятельств непреодолимой силы;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 случае изменения значений целевых показателей государственных программ Ярославской области (подпрограмм государственных программ Ярославской области) или результатов региональных проектов;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в случае сокращения размера субсидии на сооружения инженерной защиты.</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 xml:space="preserve">В случае подтверждения наличия потребности в текущем году в остатках субсидии на сооружения инженерной защиты, не использованных по состоянию на 01 января текущего финансового года, в соответствии с </w:t>
      </w:r>
      <w:hyperlink r:id="rId20"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w:t>
      </w:r>
      <w:proofErr w:type="gramEnd"/>
      <w:r w:rsidRPr="00FD6300">
        <w:rPr>
          <w:rFonts w:ascii="Times New Roman" w:hAnsi="Times New Roman" w:cs="Times New Roman"/>
          <w:sz w:val="28"/>
          <w:szCs w:val="28"/>
        </w:rPr>
        <w:t xml:space="preserve"> департаментом действие соглашения продлевается на очередной финансовый год путем заключения дополнительного соглашения.</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12. </w:t>
      </w:r>
      <w:proofErr w:type="gramStart"/>
      <w:r w:rsidRPr="00FD6300">
        <w:rPr>
          <w:rFonts w:ascii="Times New Roman" w:hAnsi="Times New Roman" w:cs="Times New Roman"/>
          <w:sz w:val="28"/>
          <w:szCs w:val="28"/>
        </w:rPr>
        <w:t>При установлении в соглашении возможности предоставления авансовых платежей в размере, не превышающем 30 процентов суммы соответствующего договора (муниципального контракта), если иное не предусмотрено нормативными правовыми актами Правительства Российской Федерации (за исключением нормативных правовых актов Правительства Российской Федерации, устанавливающих правила предоставления субсидий) (далее - авансовые платежи), муниципальный район и городской округ области устанавливают в договоре (муниципальном контракте) на выполнение работ на реализацию</w:t>
      </w:r>
      <w:proofErr w:type="gramEnd"/>
      <w:r w:rsidRPr="00FD6300">
        <w:rPr>
          <w:rFonts w:ascii="Times New Roman" w:hAnsi="Times New Roman" w:cs="Times New Roman"/>
          <w:sz w:val="28"/>
          <w:szCs w:val="28"/>
        </w:rPr>
        <w:t xml:space="preserve"> мероприятий, в целях софинансирования которых предоставляются субсидии на сооружения инженерной защиты, авансовые платежи, но не более лимитов бюджетных обязательств на соответствующий финансовый год, доведенных до получателя средств местного бюджета. При установлении авансовых платежей перечисление субсидии на сооружения инженерной защиты осуществляется по заявке муниципального района и городского округа области о предоставлении авансового платежа, направленной в департамент.</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lastRenderedPageBreak/>
        <w:t xml:space="preserve">13. </w:t>
      </w:r>
      <w:proofErr w:type="gramStart"/>
      <w:r w:rsidRPr="00FD6300">
        <w:rPr>
          <w:rFonts w:ascii="Times New Roman" w:hAnsi="Times New Roman" w:cs="Times New Roman"/>
          <w:sz w:val="28"/>
          <w:szCs w:val="28"/>
        </w:rPr>
        <w:t>Предоставление субсидии на сооружения инженерной защиты осуществляется в пределах лимитов бюджетных обязательств с учетом кассового плана, утвержденного в соответствии с порядком составления и ведения кассового плана исполнения областного бюджета на соответствующий квартал, на основании бюджетной заявки главного распорядителя средств местного бюджета в части оплаты выполненных работ пропорционально установленной доле софинансирования из областного бюджета.</w:t>
      </w:r>
      <w:proofErr w:type="gramEnd"/>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Перечисление субсидии на сооружения инженерной защиты осуществляется на единый счет местного бюджета, открытый финансовому органу муниципального образования в Управлении Федерального казначейства по Ярославской области.</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Департамент осуществляет перечисление субсидии на сооружения инженерной защиты в бюджеты муниципальных районов и городских округов области на лицевые счета администраторов доходов местных бюджетов с учетом объемов выполненных работ в доле, соответствующей уровню софинансирования расходного обязательства за счет средств областного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При финансировании объекта капитального строительства, который находится в собственности городского или сельского поселения, департамент перечисляет субсидию на сооружения инженерной защиты муниципальному району области для последующего перечисления в бюджеты соответствующих городских и сельских поселений на лицевые счета администраторов доходов местных бюджетов в установленном для кассового исполнения бюджетов порядке. При передаче городскими (сельскими) поселениями муниципальным районам области полномочий по реализации мероприятий заключается соглашение о передаче указанных полномочий и их финансовом обеспечении в форме иных межбюджетных трансфертов.</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Поступившая в местный бюджет субсидия на сооружения инженерной защиты расходуется с лицевого счета получателя бюджетных средств, открытого в органе, осуществляющем кассовое обслуживание исполнения местного бюджета, в соответствии с бюджетной росписью.</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 xml:space="preserve">Перечисление субсидии на сооружения инженерной защиты производится на основании представленных департаменту заключенных муниципальных контрактов и копий актов о приемке выполненных работ по </w:t>
      </w:r>
      <w:hyperlink r:id="rId21" w:history="1">
        <w:r w:rsidRPr="00FD6300">
          <w:rPr>
            <w:rFonts w:ascii="Times New Roman" w:hAnsi="Times New Roman" w:cs="Times New Roman"/>
            <w:sz w:val="28"/>
            <w:szCs w:val="28"/>
          </w:rPr>
          <w:t>форме КС-2</w:t>
        </w:r>
      </w:hyperlink>
      <w:r w:rsidRPr="00FD6300">
        <w:rPr>
          <w:rFonts w:ascii="Times New Roman" w:hAnsi="Times New Roman" w:cs="Times New Roman"/>
          <w:sz w:val="28"/>
          <w:szCs w:val="28"/>
        </w:rPr>
        <w:t xml:space="preserve"> и справок о стоимости выполненных работ и затрат по </w:t>
      </w:r>
      <w:hyperlink r:id="rId22" w:history="1">
        <w:r w:rsidRPr="00FD6300">
          <w:rPr>
            <w:rFonts w:ascii="Times New Roman" w:hAnsi="Times New Roman" w:cs="Times New Roman"/>
            <w:sz w:val="28"/>
            <w:szCs w:val="28"/>
          </w:rPr>
          <w:t>форме КС-3</w:t>
        </w:r>
      </w:hyperlink>
      <w:r w:rsidRPr="00FD6300">
        <w:rPr>
          <w:rFonts w:ascii="Times New Roman" w:hAnsi="Times New Roman" w:cs="Times New Roman"/>
          <w:sz w:val="28"/>
          <w:szCs w:val="28"/>
        </w:rPr>
        <w:t>,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w:t>
      </w:r>
      <w:proofErr w:type="gramEnd"/>
      <w:r w:rsidRPr="00FD6300">
        <w:rPr>
          <w:rFonts w:ascii="Times New Roman" w:hAnsi="Times New Roman" w:cs="Times New Roman"/>
          <w:sz w:val="28"/>
          <w:szCs w:val="28"/>
        </w:rPr>
        <w:t xml:space="preserve"> и ремонтно-строительных работ".</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proofErr w:type="gramStart"/>
      <w:r w:rsidRPr="00FD6300">
        <w:rPr>
          <w:rFonts w:ascii="Times New Roman" w:hAnsi="Times New Roman" w:cs="Times New Roman"/>
          <w:sz w:val="28"/>
          <w:szCs w:val="28"/>
        </w:rPr>
        <w:t xml:space="preserve">В случае отсутствия соглашения, заключенного с муниципальным образованием области, дату текущего финансового года, определенную в соответствии с требованиями, установленными федеральным соглашением и </w:t>
      </w:r>
      <w:hyperlink r:id="rId23" w:history="1">
        <w:r w:rsidRPr="00FD6300">
          <w:rPr>
            <w:rFonts w:ascii="Times New Roman" w:hAnsi="Times New Roman" w:cs="Times New Roman"/>
            <w:sz w:val="28"/>
            <w:szCs w:val="28"/>
          </w:rPr>
          <w:t>постановлением</w:t>
        </w:r>
      </w:hyperlink>
      <w:r w:rsidRPr="00FD6300">
        <w:rPr>
          <w:rFonts w:ascii="Times New Roman" w:hAnsi="Times New Roman" w:cs="Times New Roman"/>
          <w:sz w:val="28"/>
          <w:szCs w:val="28"/>
        </w:rPr>
        <w:t xml:space="preserve"> Правительства Российской Федерации от 30 сентября 2014 г. </w:t>
      </w:r>
      <w:r w:rsidRPr="00FD6300">
        <w:rPr>
          <w:rFonts w:ascii="Times New Roman" w:hAnsi="Times New Roman" w:cs="Times New Roman"/>
          <w:sz w:val="28"/>
          <w:szCs w:val="28"/>
        </w:rPr>
        <w:lastRenderedPageBreak/>
        <w:t>N 999 "О формировании, предоставлении и распределении субсидий из федерального бюджета бюджетам субъектов Российской Федерации", бюджетные ассигнования областного бюджета на предоставление субсидии на сооружения инженерной защиты данному муниципальному образованию</w:t>
      </w:r>
      <w:proofErr w:type="gramEnd"/>
      <w:r w:rsidRPr="00FD6300">
        <w:rPr>
          <w:rFonts w:ascii="Times New Roman" w:hAnsi="Times New Roman" w:cs="Times New Roman"/>
          <w:sz w:val="28"/>
          <w:szCs w:val="28"/>
        </w:rPr>
        <w:t xml:space="preserve"> области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сводную бюджетную роспись областного бюджета.</w:t>
      </w:r>
    </w:p>
    <w:p w:rsidR="00C64DAA" w:rsidRPr="00FD6300" w:rsidRDefault="00C64DAA" w:rsidP="00FD6300">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FD6300">
        <w:rPr>
          <w:rFonts w:ascii="Times New Roman" w:hAnsi="Times New Roman" w:cs="Times New Roman"/>
          <w:sz w:val="28"/>
          <w:szCs w:val="28"/>
        </w:rPr>
        <w:t>14. Ответственность за достоверность и своевременность составления и представления документов, а также за целевое использование субсидии на сооружения инженерной защиты возлагается на органы местного самоуправления и получателей бюджетных средств, осуществляющих расходование субсидии на сооружения инженерной защиты.</w:t>
      </w:r>
    </w:p>
    <w:p w:rsidR="00C64DAA" w:rsidRPr="00C64DAA" w:rsidRDefault="00C64DAA" w:rsidP="00FD6300">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FD6300">
        <w:rPr>
          <w:rFonts w:ascii="Times New Roman" w:hAnsi="Times New Roman" w:cs="Times New Roman"/>
          <w:sz w:val="28"/>
          <w:szCs w:val="28"/>
        </w:rPr>
        <w:t xml:space="preserve">15. </w:t>
      </w:r>
      <w:proofErr w:type="gramStart"/>
      <w:r w:rsidRPr="00FD6300">
        <w:rPr>
          <w:rFonts w:ascii="Times New Roman" w:hAnsi="Times New Roman" w:cs="Times New Roman"/>
          <w:sz w:val="28"/>
          <w:szCs w:val="28"/>
        </w:rPr>
        <w:t>Контроль за</w:t>
      </w:r>
      <w:proofErr w:type="gramEnd"/>
      <w:r w:rsidRPr="00FD6300">
        <w:rPr>
          <w:rFonts w:ascii="Times New Roman" w:hAnsi="Times New Roman" w:cs="Times New Roman"/>
          <w:sz w:val="28"/>
          <w:szCs w:val="28"/>
        </w:rPr>
        <w:t xml:space="preserve"> соблюдением муниципальными образованиями области условий предоставления и расходования субсидии на сооружения инженерной защиты осуществляется департаментом и органом государственного финансового контроля Ярославской области.</w:t>
      </w:r>
    </w:p>
    <w:p w:rsidR="00C64DAA" w:rsidRPr="00C64DAA" w:rsidRDefault="00C64DAA" w:rsidP="00FD6300">
      <w:pPr>
        <w:autoSpaceDE w:val="0"/>
        <w:autoSpaceDN w:val="0"/>
        <w:adjustRightInd w:val="0"/>
        <w:spacing w:after="0" w:line="240" w:lineRule="auto"/>
        <w:contextualSpacing/>
        <w:jc w:val="both"/>
        <w:rPr>
          <w:rFonts w:ascii="Times New Roman" w:hAnsi="Times New Roman" w:cs="Times New Roman"/>
          <w:sz w:val="28"/>
          <w:szCs w:val="28"/>
        </w:rPr>
      </w:pPr>
    </w:p>
    <w:p w:rsidR="003F32A6" w:rsidRPr="00C64DAA" w:rsidRDefault="003F32A6" w:rsidP="00FD6300">
      <w:pPr>
        <w:contextualSpacing/>
        <w:rPr>
          <w:rFonts w:ascii="Times New Roman" w:hAnsi="Times New Roman" w:cs="Times New Roman"/>
          <w:sz w:val="28"/>
          <w:szCs w:val="28"/>
        </w:rPr>
      </w:pPr>
    </w:p>
    <w:p w:rsidR="00FD6300" w:rsidRPr="00C64DAA" w:rsidRDefault="00FD6300">
      <w:pPr>
        <w:contextualSpacing/>
        <w:rPr>
          <w:rFonts w:ascii="Times New Roman" w:hAnsi="Times New Roman" w:cs="Times New Roman"/>
          <w:sz w:val="28"/>
          <w:szCs w:val="28"/>
        </w:rPr>
      </w:pPr>
    </w:p>
    <w:sectPr w:rsidR="00FD6300" w:rsidRPr="00C64DAA" w:rsidSect="00D5727A">
      <w:headerReference w:type="default" r:id="rId24"/>
      <w:pgSz w:w="11906" w:h="16838"/>
      <w:pgMar w:top="1134" w:right="851" w:bottom="1134" w:left="1701" w:header="709"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EB" w:rsidRDefault="00B357EB" w:rsidP="00C64DAA">
      <w:pPr>
        <w:spacing w:after="0" w:line="240" w:lineRule="auto"/>
      </w:pPr>
      <w:r>
        <w:separator/>
      </w:r>
    </w:p>
  </w:endnote>
  <w:endnote w:type="continuationSeparator" w:id="0">
    <w:p w:rsidR="00B357EB" w:rsidRDefault="00B357EB" w:rsidP="00C6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EB" w:rsidRDefault="00B357EB" w:rsidP="00C64DAA">
      <w:pPr>
        <w:spacing w:after="0" w:line="240" w:lineRule="auto"/>
      </w:pPr>
      <w:r>
        <w:separator/>
      </w:r>
    </w:p>
  </w:footnote>
  <w:footnote w:type="continuationSeparator" w:id="0">
    <w:p w:rsidR="00B357EB" w:rsidRDefault="00B357EB" w:rsidP="00C6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512760"/>
      <w:docPartObj>
        <w:docPartGallery w:val="Page Numbers (Top of Page)"/>
        <w:docPartUnique/>
      </w:docPartObj>
    </w:sdtPr>
    <w:sdtEndPr>
      <w:rPr>
        <w:rFonts w:ascii="Times New Roman" w:hAnsi="Times New Roman" w:cs="Times New Roman"/>
        <w:sz w:val="28"/>
        <w:szCs w:val="28"/>
      </w:rPr>
    </w:sdtEndPr>
    <w:sdtContent>
      <w:p w:rsidR="00C64DAA" w:rsidRPr="00C64DAA" w:rsidRDefault="00C64DAA">
        <w:pPr>
          <w:pStyle w:val="a5"/>
          <w:jc w:val="center"/>
          <w:rPr>
            <w:rFonts w:ascii="Times New Roman" w:hAnsi="Times New Roman" w:cs="Times New Roman"/>
            <w:sz w:val="28"/>
            <w:szCs w:val="28"/>
          </w:rPr>
        </w:pPr>
        <w:r w:rsidRPr="00C64DAA">
          <w:rPr>
            <w:rFonts w:ascii="Times New Roman" w:hAnsi="Times New Roman" w:cs="Times New Roman"/>
            <w:sz w:val="28"/>
            <w:szCs w:val="28"/>
          </w:rPr>
          <w:fldChar w:fldCharType="begin"/>
        </w:r>
        <w:r w:rsidRPr="00C64DAA">
          <w:rPr>
            <w:rFonts w:ascii="Times New Roman" w:hAnsi="Times New Roman" w:cs="Times New Roman"/>
            <w:sz w:val="28"/>
            <w:szCs w:val="28"/>
          </w:rPr>
          <w:instrText>PAGE   \* MERGEFORMAT</w:instrText>
        </w:r>
        <w:r w:rsidRPr="00C64DAA">
          <w:rPr>
            <w:rFonts w:ascii="Times New Roman" w:hAnsi="Times New Roman" w:cs="Times New Roman"/>
            <w:sz w:val="28"/>
            <w:szCs w:val="28"/>
          </w:rPr>
          <w:fldChar w:fldCharType="separate"/>
        </w:r>
        <w:r w:rsidR="004E689B">
          <w:rPr>
            <w:rFonts w:ascii="Times New Roman" w:hAnsi="Times New Roman" w:cs="Times New Roman"/>
            <w:noProof/>
            <w:sz w:val="28"/>
            <w:szCs w:val="28"/>
          </w:rPr>
          <w:t>12</w:t>
        </w:r>
        <w:r w:rsidRPr="00C64DAA">
          <w:rPr>
            <w:rFonts w:ascii="Times New Roman" w:hAnsi="Times New Roman" w:cs="Times New Roman"/>
            <w:sz w:val="28"/>
            <w:szCs w:val="28"/>
          </w:rPr>
          <w:fldChar w:fldCharType="end"/>
        </w:r>
      </w:p>
    </w:sdtContent>
  </w:sdt>
  <w:p w:rsidR="00C64DAA" w:rsidRDefault="00C64DA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AA"/>
    <w:rsid w:val="00184A06"/>
    <w:rsid w:val="002B42B8"/>
    <w:rsid w:val="0034499B"/>
    <w:rsid w:val="003F32A6"/>
    <w:rsid w:val="004C6549"/>
    <w:rsid w:val="004E689B"/>
    <w:rsid w:val="0073076F"/>
    <w:rsid w:val="00776E5D"/>
    <w:rsid w:val="00861072"/>
    <w:rsid w:val="00861B48"/>
    <w:rsid w:val="00894674"/>
    <w:rsid w:val="009D692E"/>
    <w:rsid w:val="00B357EB"/>
    <w:rsid w:val="00C619A7"/>
    <w:rsid w:val="00C64DAA"/>
    <w:rsid w:val="00CE3CC3"/>
    <w:rsid w:val="00D5727A"/>
    <w:rsid w:val="00FD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DAA"/>
    <w:rPr>
      <w:rFonts w:ascii="Tahoma" w:hAnsi="Tahoma" w:cs="Tahoma"/>
      <w:sz w:val="16"/>
      <w:szCs w:val="16"/>
    </w:rPr>
  </w:style>
  <w:style w:type="paragraph" w:styleId="a5">
    <w:name w:val="header"/>
    <w:basedOn w:val="a"/>
    <w:link w:val="a6"/>
    <w:uiPriority w:val="99"/>
    <w:unhideWhenUsed/>
    <w:rsid w:val="00C64D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4DAA"/>
  </w:style>
  <w:style w:type="paragraph" w:styleId="a7">
    <w:name w:val="footer"/>
    <w:basedOn w:val="a"/>
    <w:link w:val="a8"/>
    <w:uiPriority w:val="99"/>
    <w:unhideWhenUsed/>
    <w:rsid w:val="00C64D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D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4DAA"/>
    <w:rPr>
      <w:rFonts w:ascii="Tahoma" w:hAnsi="Tahoma" w:cs="Tahoma"/>
      <w:sz w:val="16"/>
      <w:szCs w:val="16"/>
    </w:rPr>
  </w:style>
  <w:style w:type="paragraph" w:styleId="a5">
    <w:name w:val="header"/>
    <w:basedOn w:val="a"/>
    <w:link w:val="a6"/>
    <w:uiPriority w:val="99"/>
    <w:unhideWhenUsed/>
    <w:rsid w:val="00C64D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4DAA"/>
  </w:style>
  <w:style w:type="paragraph" w:styleId="a7">
    <w:name w:val="footer"/>
    <w:basedOn w:val="a"/>
    <w:link w:val="a8"/>
    <w:uiPriority w:val="99"/>
    <w:unhideWhenUsed/>
    <w:rsid w:val="00C64D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BCE85631046BB3A75526B977865233BE3606661BF16B3B14B383398E9EBC43185CA7EE68AFC07E421CECFE2EEBE02ED5C788E7CA92cDp0N" TargetMode="External"/><Relationship Id="rId13" Type="http://schemas.openxmlformats.org/officeDocument/2006/relationships/hyperlink" Target="consultantplus://offline/ref=4BBCE85631046BB3A75538B461EA0C36BC3D5C6D1BFA606A40E4856ED1CEBA16581CA1B32BEDC874164DA8AA21E2B561919B9BE7CB8ED2F393FED7B9c7p7N" TargetMode="External"/><Relationship Id="rId18" Type="http://schemas.openxmlformats.org/officeDocument/2006/relationships/hyperlink" Target="consultantplus://offline/ref=4BBCE85631046BB3A75526B977865233BE3605621AF16B3B14B383398E9EBC43185CA7E46BA9C57E421CECFE2EEBE02ED5C788E7CA92cDp0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BBCE85631046BB3A75526B977865233B830016019F236311CEA8F3B8991E3541F15ABE768A8C37D1D19F9EF76E4E331CBCE9FFBC890D0cFp8N" TargetMode="External"/><Relationship Id="rId7" Type="http://schemas.openxmlformats.org/officeDocument/2006/relationships/hyperlink" Target="consultantplus://offline/ref=4BBCE85631046BB3A75526B977865233BE3400611BFB6B3B14B383398E9EBC43185CA7E26FA8C37E421CECFE2EEBE02ED5C788E7CA92cDp0N" TargetMode="External"/><Relationship Id="rId12" Type="http://schemas.openxmlformats.org/officeDocument/2006/relationships/image" Target="media/image1.wmf"/><Relationship Id="rId17" Type="http://schemas.openxmlformats.org/officeDocument/2006/relationships/hyperlink" Target="consultantplus://offline/ref=4BBCE85631046BB3A75526B977865233BE3401601FFB6B3B14B383398E9EBC430A5CFFEA6AA8DB751F53AAAB21cEpBN"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BBCE85631046BB3A75526B977865233BE3401601FFB6B3B14B383398E9EBC430A5CFFEA6AA8DB751F53AAAB21cEpBN" TargetMode="External"/><Relationship Id="rId20" Type="http://schemas.openxmlformats.org/officeDocument/2006/relationships/hyperlink" Target="consultantplus://offline/ref=4BBCE85631046BB3A75538B461EA0C36BC3D5C6D1BFA616B48E6856ED1CEBA16581CA1B339ED9078144CB6AB2AF7E330D7cCp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BBCE85631046BB3A75526B977865233BE3606661BF16B3B14B383398E9EBC43185CA7EE68AFC07E421CECFE2EEBE02ED5C788E7CA92cDp0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4BBCE85631046BB3A75538B461EA0C36BC3D5C6D1BFA616B48E6856ED1CEBA16581CA1B339ED9078144CB6AB2AF7E330D7cCpCN" TargetMode="External"/><Relationship Id="rId23" Type="http://schemas.openxmlformats.org/officeDocument/2006/relationships/hyperlink" Target="consultantplus://offline/ref=4BBCE85631046BB3A75526B977865233BE3401601FFB6B3B14B383398E9EBC430A5CFFEA6AA8DB751F53AAAB21cEpBN" TargetMode="External"/><Relationship Id="rId10" Type="http://schemas.openxmlformats.org/officeDocument/2006/relationships/hyperlink" Target="consultantplus://offline/ref=4BBCE85631046BB3A75538B461EA0C36BC3D5C6D1BFA646D40E0856ED1CEBA16581CA1B339ED9078144CB6AB2AF7E330D7cCpCN" TargetMode="External"/><Relationship Id="rId19" Type="http://schemas.openxmlformats.org/officeDocument/2006/relationships/hyperlink" Target="consultantplus://offline/ref=4BBCE85631046BB3A75526B977865233BE3401601FFB6B3B14B383398E9EBC430A5CFFEA6AA8DB751F53AAAB21cEpBN" TargetMode="External"/><Relationship Id="rId4" Type="http://schemas.openxmlformats.org/officeDocument/2006/relationships/webSettings" Target="webSettings.xml"/><Relationship Id="rId9" Type="http://schemas.openxmlformats.org/officeDocument/2006/relationships/hyperlink" Target="consultantplus://offline/ref=4BBCE85631046BB3A75526B977865233BE3401601FFB6B3B14B383398E9EBC430A5CFFEA6AA8DB751F53AAAB21cEpBN" TargetMode="External"/><Relationship Id="rId14" Type="http://schemas.openxmlformats.org/officeDocument/2006/relationships/image" Target="media/image2.wmf"/><Relationship Id="rId22" Type="http://schemas.openxmlformats.org/officeDocument/2006/relationships/hyperlink" Target="consultantplus://offline/ref=4BBCE85631046BB3A75526B977865233B830016019F236311CEA8F3B8991E3541F15ABE768ABC0711D19F9EF76E4E331CBCE9FFBC890D0cF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4864</Words>
  <Characters>27727</Characters>
  <Application>Microsoft Office Word</Application>
  <DocSecurity>0</DocSecurity>
  <Lines>231</Lines>
  <Paragraphs>65</Paragraphs>
  <ScaleCrop>false</ScaleCrop>
  <Company>Департамент финансов ЯО</Company>
  <LinksUpToDate>false</LinksUpToDate>
  <CharactersWithSpaces>32526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Игнатова Татьяна Михайловна</dc:creator>
  <cp:lastModifiedBy>Овсянникова Евгения Владимировна</cp:lastModifiedBy>
  <cp:revision>8</cp:revision>
  <dcterms:created xsi:type="dcterms:W3CDTF">2022-09-21T13:41:00Z</dcterms:created>
  <dcterms:modified xsi:type="dcterms:W3CDTF">2022-09-22T08:12:00Z</dcterms:modified>
</cp:coreProperties>
</file>