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10206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06"/>
      </w:tblGrid>
      <w:tr w:rsidR="007706AC">
        <w:trPr>
          <w:jc w:val="right"/>
        </w:trPr>
        <w:tc>
          <w:tcPr>
            <w:tcW w:w="10206" w:type="dxa"/>
            <w:tcMar>
              <w:top w:w="560" w:type="dxa"/>
              <w:left w:w="0" w:type="dxa"/>
              <w:bottom w:w="560" w:type="dxa"/>
              <w:right w:w="120" w:type="dxa"/>
            </w:tcMar>
          </w:tcPr>
          <w:p w:rsidR="007706AC" w:rsidRDefault="00FE5025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  <w:p w:rsidR="007706AC" w:rsidRDefault="00FE5025">
            <w:pPr>
              <w:ind w:firstLine="420"/>
              <w:jc w:val="right"/>
            </w:pPr>
            <w:r>
              <w:rPr>
                <w:color w:val="000000"/>
                <w:sz w:val="28"/>
                <w:szCs w:val="28"/>
              </w:rPr>
              <w:t>к пояснительной записке</w:t>
            </w:r>
          </w:p>
        </w:tc>
      </w:tr>
    </w:tbl>
    <w:p w:rsidR="00C37943" w:rsidRDefault="00C37943" w:rsidP="00C37943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Расходы областного бюджета на 2022 год по разделам и подразделам классификации расходов бюджетов Российской Федерации</w:t>
      </w:r>
    </w:p>
    <w:p w:rsidR="00C37943" w:rsidRDefault="00C37943" w:rsidP="00C37943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7706AC" w:rsidRDefault="007706AC">
      <w:pPr>
        <w:rPr>
          <w:vanish/>
        </w:rPr>
      </w:pPr>
    </w:p>
    <w:tbl>
      <w:tblPr>
        <w:tblOverlap w:val="never"/>
        <w:tblW w:w="10206" w:type="dxa"/>
        <w:tblLayout w:type="fixed"/>
        <w:tblLook w:val="01E0" w:firstRow="1" w:lastRow="1" w:firstColumn="1" w:lastColumn="1" w:noHBand="0" w:noVBand="0"/>
      </w:tblPr>
      <w:tblGrid>
        <w:gridCol w:w="1417"/>
        <w:gridCol w:w="6805"/>
        <w:gridCol w:w="1984"/>
      </w:tblGrid>
      <w:tr w:rsidR="00B115F3" w:rsidTr="00C37943">
        <w:trPr>
          <w:tblHeader/>
        </w:trPr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5F3" w:rsidRPr="00BD1BD3" w:rsidRDefault="00B115F3" w:rsidP="000973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BD3">
              <w:rPr>
                <w:bCs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5F3" w:rsidRPr="00BD1BD3" w:rsidRDefault="00B115F3" w:rsidP="000973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BD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115F3" w:rsidRPr="00BD1BD3" w:rsidRDefault="00B115F3" w:rsidP="000973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BD3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B115F3" w:rsidRPr="00BD1BD3" w:rsidRDefault="00B115F3" w:rsidP="0009737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D1BD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0" w:name="__bookmark_1"/>
            <w:bookmarkEnd w:id="0"/>
            <w:r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4 838 744 315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4 636 489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_GoBack" w:colFirst="2" w:colLast="2"/>
            <w:r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Pr="00FF2665" w:rsidRDefault="00FE5025">
            <w:pPr>
              <w:jc w:val="right"/>
              <w:rPr>
                <w:i/>
                <w:color w:val="000000"/>
                <w:sz w:val="24"/>
                <w:szCs w:val="24"/>
              </w:rPr>
            </w:pPr>
            <w:r w:rsidRPr="00FF2665">
              <w:rPr>
                <w:i/>
                <w:color w:val="000000"/>
                <w:sz w:val="24"/>
                <w:szCs w:val="24"/>
              </w:rPr>
              <w:t>280 750 062</w:t>
            </w:r>
          </w:p>
        </w:tc>
      </w:tr>
      <w:bookmarkEnd w:id="1"/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443 235 191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168 799 354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178 705 666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279 838 775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885 827 649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2 596 951 129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20 772 400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15 772 400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818 858 160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10 703 625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794 407 987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13 746 548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21 642 031 219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393 282 065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Топливно-энергетический комплекс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108 000 000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0405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1 081 605 586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353 898 580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255 922 768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2 280 107 890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15 936 890 363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Связь и информатика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500 735 695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731 588 272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10 119 155 846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2 876 014 054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4 212 819 110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2 551 436 514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478 886 168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0600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648 358 642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10 703 944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637 654 698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24 795 390 323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7 174 343 747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13 024 494 806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727 596 034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2 550 008 465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73 291 674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316 940 297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928 715 300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2 371 415 895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2 322 209 899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49 205 996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0900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11 126 475 140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5 284 086 250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Амбулаторная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4 197 616 846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Медицинская помощь в дневных стационарах всех типов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95 379 867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103 769 302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0905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Санаторно-оздоровительная помощь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150 687 534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279 413 032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0909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1 015 522 309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24 937 581 089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76 721 167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4 855 451 856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11 919 801 856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1004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7 746 288 120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1006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339 318 090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1 718 557 580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9 699 060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175 128 446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1103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Спорт высших достижений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1 508 041 157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25 688 917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132 946 608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108 837 920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24 108 688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1 147 073 289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1 147 073 289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1400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6 160 555 701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1401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3 970 793 000</w:t>
            </w:r>
          </w:p>
        </w:tc>
      </w:tr>
      <w:tr w:rsidR="007706AC" w:rsidTr="00C37943"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</w:t>
            </w:r>
          </w:p>
        </w:tc>
        <w:tc>
          <w:tcPr>
            <w:tcW w:w="6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2 189 762 701</w:t>
            </w:r>
          </w:p>
        </w:tc>
      </w:tr>
      <w:tr w:rsidR="007706AC" w:rsidTr="00C37943">
        <w:trPr>
          <w:trHeight w:val="272"/>
        </w:trPr>
        <w:tc>
          <w:tcPr>
            <w:tcW w:w="82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706AC" w:rsidRDefault="00FE502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706AC" w:rsidRDefault="00FE5025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110 477 916 207</w:t>
            </w:r>
          </w:p>
        </w:tc>
      </w:tr>
    </w:tbl>
    <w:p w:rsidR="00A71726" w:rsidRPr="00194386" w:rsidRDefault="00A71726" w:rsidP="00194386">
      <w:pPr>
        <w:rPr>
          <w:sz w:val="2"/>
          <w:szCs w:val="2"/>
        </w:rPr>
      </w:pPr>
    </w:p>
    <w:sectPr w:rsidR="00A71726" w:rsidRPr="00194386" w:rsidSect="007706AC">
      <w:headerReference w:type="default" r:id="rId7"/>
      <w:footerReference w:type="default" r:id="rId8"/>
      <w:pgSz w:w="11905" w:h="16837"/>
      <w:pgMar w:top="396" w:right="566" w:bottom="1133" w:left="1133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6AC" w:rsidRDefault="007706AC" w:rsidP="007706AC">
      <w:r>
        <w:separator/>
      </w:r>
    </w:p>
  </w:endnote>
  <w:endnote w:type="continuationSeparator" w:id="0">
    <w:p w:rsidR="007706AC" w:rsidRDefault="007706AC" w:rsidP="0077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706AC">
      <w:tc>
        <w:tcPr>
          <w:tcW w:w="10421" w:type="dxa"/>
        </w:tcPr>
        <w:p w:rsidR="007706AC" w:rsidRDefault="00FE5025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7706AC" w:rsidRDefault="007706AC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6AC" w:rsidRDefault="007706AC" w:rsidP="007706AC">
      <w:r>
        <w:separator/>
      </w:r>
    </w:p>
  </w:footnote>
  <w:footnote w:type="continuationSeparator" w:id="0">
    <w:p w:rsidR="007706AC" w:rsidRDefault="007706AC" w:rsidP="00770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7706AC">
      <w:tc>
        <w:tcPr>
          <w:tcW w:w="10421" w:type="dxa"/>
        </w:tcPr>
        <w:p w:rsidR="007706AC" w:rsidRDefault="007706AC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FE5025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FF2665">
            <w:rPr>
              <w:noProof/>
              <w:color w:val="000000"/>
              <w:sz w:val="28"/>
              <w:szCs w:val="28"/>
            </w:rPr>
            <w:t>3</w:t>
          </w:r>
          <w:r>
            <w:fldChar w:fldCharType="end"/>
          </w:r>
        </w:p>
        <w:p w:rsidR="007706AC" w:rsidRDefault="007706AC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6AC"/>
    <w:rsid w:val="00194386"/>
    <w:rsid w:val="007706AC"/>
    <w:rsid w:val="00A71726"/>
    <w:rsid w:val="00B115F3"/>
    <w:rsid w:val="00B91C01"/>
    <w:rsid w:val="00C37943"/>
    <w:rsid w:val="00FE5025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70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770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Оксана Юрьевна</dc:creator>
  <cp:lastModifiedBy>Леонова Анна Владимировна</cp:lastModifiedBy>
  <cp:revision>7</cp:revision>
  <dcterms:created xsi:type="dcterms:W3CDTF">2022-11-17T17:06:00Z</dcterms:created>
  <dcterms:modified xsi:type="dcterms:W3CDTF">2022-11-17T18:28:00Z</dcterms:modified>
</cp:coreProperties>
</file>