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B03" w:rsidRPr="00EC2B03" w:rsidRDefault="00EC2B03" w:rsidP="00EC2B03">
      <w:pPr>
        <w:pStyle w:val="ConsPlusNormal"/>
        <w:jc w:val="both"/>
        <w:rPr>
          <w:rFonts w:eastAsia="Times New Roman"/>
          <w:lang w:eastAsia="ru-RU"/>
        </w:rPr>
      </w:pPr>
    </w:p>
    <w:p w:rsidR="00EC2B03" w:rsidRPr="00EC2B03" w:rsidRDefault="00EC2B03" w:rsidP="00EC2B03">
      <w:pPr>
        <w:pStyle w:val="ConsPlusNormal"/>
        <w:jc w:val="both"/>
        <w:rPr>
          <w:rFonts w:eastAsia="Times New Roman"/>
          <w:lang w:eastAsia="ru-RU"/>
        </w:rPr>
      </w:pPr>
    </w:p>
    <w:p w:rsidR="00EC2B03" w:rsidRPr="00EC2B03" w:rsidRDefault="00EC2B03" w:rsidP="00EC2B03">
      <w:pPr>
        <w:pStyle w:val="ConsPlusNormal"/>
        <w:jc w:val="both"/>
        <w:rPr>
          <w:rFonts w:eastAsia="Times New Roman"/>
          <w:lang w:eastAsia="ru-RU"/>
        </w:rPr>
      </w:pPr>
    </w:p>
    <w:p w:rsidR="00EC2B03" w:rsidRPr="00EC2B03" w:rsidRDefault="00EC2B03" w:rsidP="00EC2B03">
      <w:pPr>
        <w:pStyle w:val="ConsPlusNormal"/>
        <w:jc w:val="both"/>
        <w:rPr>
          <w:rFonts w:eastAsia="Times New Roman"/>
          <w:lang w:eastAsia="ru-RU"/>
        </w:rPr>
      </w:pPr>
    </w:p>
    <w:p w:rsidR="00EC2B03" w:rsidRPr="00EC2B03" w:rsidRDefault="00EC2B03" w:rsidP="00EC2B03">
      <w:pPr>
        <w:pStyle w:val="ConsPlusNormal"/>
        <w:jc w:val="both"/>
        <w:rPr>
          <w:rFonts w:eastAsia="Times New Roman"/>
          <w:lang w:eastAsia="ru-RU"/>
        </w:rPr>
      </w:pPr>
    </w:p>
    <w:p w:rsidR="00EC2B03" w:rsidRPr="00EC2B03" w:rsidRDefault="00EC2B03" w:rsidP="00EC2B03">
      <w:pPr>
        <w:pStyle w:val="ConsPlusNormal"/>
        <w:jc w:val="both"/>
        <w:rPr>
          <w:rFonts w:eastAsia="Times New Roman"/>
          <w:lang w:eastAsia="ru-RU"/>
        </w:rPr>
      </w:pPr>
    </w:p>
    <w:p w:rsidR="00EC2B03" w:rsidRPr="00EC2B03" w:rsidRDefault="00EC2B03" w:rsidP="00EC2B03">
      <w:pPr>
        <w:pStyle w:val="ConsPlusNormal"/>
        <w:jc w:val="both"/>
        <w:rPr>
          <w:rFonts w:eastAsia="Times New Roman"/>
          <w:lang w:eastAsia="ru-RU"/>
        </w:rPr>
      </w:pPr>
    </w:p>
    <w:p w:rsidR="00EC2B03" w:rsidRPr="00EC2B03" w:rsidRDefault="00EC2B03" w:rsidP="00EC2B03">
      <w:pPr>
        <w:pStyle w:val="ConsPlusNormal"/>
        <w:jc w:val="both"/>
        <w:rPr>
          <w:rFonts w:eastAsia="Times New Roman"/>
          <w:lang w:eastAsia="ru-RU"/>
        </w:rPr>
      </w:pPr>
    </w:p>
    <w:p w:rsidR="00EC2B03" w:rsidRPr="00EC2B03" w:rsidRDefault="00EC2B03" w:rsidP="00EC2B03">
      <w:pPr>
        <w:pStyle w:val="ConsPlusNormal"/>
        <w:jc w:val="both"/>
        <w:rPr>
          <w:rFonts w:eastAsia="Times New Roman"/>
          <w:lang w:eastAsia="ru-RU"/>
        </w:rPr>
      </w:pPr>
    </w:p>
    <w:p w:rsidR="00EC2B03" w:rsidRPr="00EC2B03" w:rsidRDefault="00EC2B03" w:rsidP="00EC2B03">
      <w:pPr>
        <w:pStyle w:val="ConsPlusNormal"/>
        <w:jc w:val="both"/>
        <w:rPr>
          <w:rFonts w:eastAsia="Times New Roman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20F91" w:rsidRPr="00320F91" w:rsidTr="00320F91">
        <w:tc>
          <w:tcPr>
            <w:tcW w:w="426" w:type="dxa"/>
            <w:hideMark/>
          </w:tcPr>
          <w:p w:rsidR="00320F91" w:rsidRPr="00320F91" w:rsidRDefault="00320F91" w:rsidP="00320F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0F91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20F91" w:rsidRPr="00320F91" w:rsidRDefault="00320F91" w:rsidP="00320F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0F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16.02.2016</w:t>
            </w:r>
          </w:p>
        </w:tc>
        <w:tc>
          <w:tcPr>
            <w:tcW w:w="4111" w:type="dxa"/>
          </w:tcPr>
          <w:p w:rsidR="00320F91" w:rsidRPr="00320F91" w:rsidRDefault="00320F91" w:rsidP="00320F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320F91" w:rsidRPr="00320F91" w:rsidRDefault="00320F91" w:rsidP="00320F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0F91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20F91" w:rsidRPr="00320F91" w:rsidRDefault="00320F91" w:rsidP="00320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37</w:t>
            </w:r>
            <w:bookmarkStart w:id="0" w:name="_GoBack"/>
            <w:bookmarkEnd w:id="0"/>
          </w:p>
        </w:tc>
      </w:tr>
    </w:tbl>
    <w:p w:rsidR="00EC2B03" w:rsidRPr="00EC2B03" w:rsidRDefault="00EC2B03" w:rsidP="00EC2B03">
      <w:pPr>
        <w:pStyle w:val="ConsPlusNormal"/>
        <w:jc w:val="both"/>
        <w:rPr>
          <w:rFonts w:eastAsia="Times New Roman"/>
          <w:lang w:eastAsia="ru-RU"/>
        </w:rPr>
      </w:pPr>
    </w:p>
    <w:p w:rsidR="00EC2B03" w:rsidRPr="00EC2B03" w:rsidRDefault="00EC2B03" w:rsidP="00EC2B03">
      <w:pPr>
        <w:pStyle w:val="ConsPlusNormal"/>
        <w:jc w:val="both"/>
        <w:rPr>
          <w:rFonts w:eastAsia="Times New Roman"/>
          <w:lang w:eastAsia="ru-RU"/>
        </w:rPr>
      </w:pPr>
    </w:p>
    <w:p w:rsidR="00013DD0" w:rsidRPr="00EC2B03" w:rsidRDefault="00013DD0" w:rsidP="00EC2B03">
      <w:pPr>
        <w:pStyle w:val="ConsPlusNormal"/>
        <w:jc w:val="both"/>
        <w:rPr>
          <w:rFonts w:eastAsia="Times New Roman"/>
          <w:lang w:eastAsia="ru-RU"/>
        </w:rPr>
      </w:pPr>
      <w:r w:rsidRPr="00EC2B03">
        <w:rPr>
          <w:rFonts w:eastAsia="Times New Roman"/>
          <w:lang w:eastAsia="ru-RU"/>
        </w:rPr>
        <w:t>О внес</w:t>
      </w:r>
      <w:r w:rsidR="0091312C" w:rsidRPr="00EC2B03">
        <w:rPr>
          <w:rFonts w:eastAsia="Times New Roman"/>
          <w:lang w:eastAsia="ru-RU"/>
        </w:rPr>
        <w:t>ении изменений</w:t>
      </w:r>
      <w:r w:rsidRPr="00EC2B03">
        <w:rPr>
          <w:rFonts w:eastAsia="Times New Roman"/>
          <w:lang w:eastAsia="ru-RU"/>
        </w:rPr>
        <w:t xml:space="preserve"> </w:t>
      </w:r>
      <w:proofErr w:type="gramStart"/>
      <w:r w:rsidRPr="00EC2B03">
        <w:rPr>
          <w:rFonts w:eastAsia="Times New Roman"/>
          <w:lang w:eastAsia="ru-RU"/>
        </w:rPr>
        <w:t>в</w:t>
      </w:r>
      <w:proofErr w:type="gramEnd"/>
      <w:r w:rsidRPr="00EC2B03">
        <w:rPr>
          <w:rFonts w:eastAsia="Times New Roman"/>
          <w:lang w:eastAsia="ru-RU"/>
        </w:rPr>
        <w:t xml:space="preserve"> </w:t>
      </w:r>
    </w:p>
    <w:p w:rsidR="007A67A5" w:rsidRPr="00EC2B03" w:rsidRDefault="008C1C28" w:rsidP="00EC2B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013DD0" w:rsidRPr="00EC2B03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013DD0" w:rsidRPr="00EC2B03">
        <w:rPr>
          <w:rFonts w:ascii="Times New Roman" w:hAnsi="Times New Roman" w:cs="Times New Roman"/>
          <w:sz w:val="28"/>
          <w:szCs w:val="28"/>
        </w:rPr>
        <w:t xml:space="preserve"> осуществления </w:t>
      </w:r>
    </w:p>
    <w:p w:rsidR="007A67A5" w:rsidRPr="00EC2B03" w:rsidRDefault="00013DD0" w:rsidP="00EC2B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B03">
        <w:rPr>
          <w:rFonts w:ascii="Times New Roman" w:hAnsi="Times New Roman" w:cs="Times New Roman"/>
          <w:sz w:val="28"/>
          <w:szCs w:val="28"/>
        </w:rPr>
        <w:t xml:space="preserve">иных дополнительных выплат </w:t>
      </w:r>
    </w:p>
    <w:p w:rsidR="00013DD0" w:rsidRPr="00EC2B03" w:rsidRDefault="00013DD0" w:rsidP="00EC2B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B03">
        <w:rPr>
          <w:rFonts w:ascii="Times New Roman" w:hAnsi="Times New Roman" w:cs="Times New Roman"/>
          <w:sz w:val="28"/>
          <w:szCs w:val="28"/>
        </w:rPr>
        <w:t>депутатам Ярославской областной Думы</w:t>
      </w:r>
    </w:p>
    <w:p w:rsidR="00013DD0" w:rsidRDefault="00013DD0" w:rsidP="00EC2B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B03" w:rsidRDefault="00EC2B03" w:rsidP="00EC2B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Ярославская областная Дума </w:t>
      </w:r>
    </w:p>
    <w:p w:rsidR="00EC2B03" w:rsidRPr="00EC2B03" w:rsidRDefault="00EC2B03" w:rsidP="00EC2B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013DD0" w:rsidRPr="00EC2B03" w:rsidRDefault="00013DD0" w:rsidP="00EC2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C2B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EC2B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013DD0" w:rsidRPr="00EC2B03" w:rsidRDefault="00013DD0" w:rsidP="00EC2B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4"/>
          <w:szCs w:val="28"/>
          <w:lang w:eastAsia="ru-RU"/>
        </w:rPr>
      </w:pPr>
    </w:p>
    <w:p w:rsidR="00013DD0" w:rsidRPr="00EC2B03" w:rsidRDefault="00013DD0" w:rsidP="00EC2B03">
      <w:pPr>
        <w:pStyle w:val="ConsPlusNormal"/>
        <w:ind w:firstLine="709"/>
        <w:jc w:val="both"/>
        <w:rPr>
          <w:rFonts w:eastAsia="Times New Roman"/>
          <w:bCs/>
          <w:lang w:eastAsia="ru-RU"/>
        </w:rPr>
      </w:pPr>
      <w:r w:rsidRPr="00EC2B03">
        <w:rPr>
          <w:rFonts w:eastAsia="Times New Roman"/>
          <w:bCs/>
          <w:lang w:eastAsia="ru-RU"/>
        </w:rPr>
        <w:t xml:space="preserve">Внести в </w:t>
      </w:r>
      <w:hyperlink r:id="rId9" w:history="1">
        <w:r w:rsidR="007A67A5" w:rsidRPr="00EC2B03">
          <w:t>Порядок</w:t>
        </w:r>
      </w:hyperlink>
      <w:r w:rsidR="007A67A5" w:rsidRPr="00EC2B03">
        <w:t xml:space="preserve"> осуществления иных дополнительных выплат деп</w:t>
      </w:r>
      <w:r w:rsidR="007A67A5" w:rsidRPr="00EC2B03">
        <w:t>у</w:t>
      </w:r>
      <w:r w:rsidR="007A67A5" w:rsidRPr="00EC2B03">
        <w:t>татам Ярославской областной Думы</w:t>
      </w:r>
      <w:r w:rsidR="00275A86" w:rsidRPr="00EC2B03">
        <w:t>, утвержденный</w:t>
      </w:r>
      <w:r w:rsidRPr="00EC2B03">
        <w:t xml:space="preserve"> Постановление</w:t>
      </w:r>
      <w:r w:rsidR="007A67A5" w:rsidRPr="00EC2B03">
        <w:t>м</w:t>
      </w:r>
      <w:r w:rsidRPr="00EC2B03">
        <w:t xml:space="preserve"> Яр</w:t>
      </w:r>
      <w:r w:rsidRPr="00EC2B03">
        <w:t>о</w:t>
      </w:r>
      <w:r w:rsidRPr="00EC2B03">
        <w:t>славской областной Думы от 1</w:t>
      </w:r>
      <w:r w:rsidR="00275A86" w:rsidRPr="00EC2B03">
        <w:t>4</w:t>
      </w:r>
      <w:r w:rsidRPr="00EC2B03">
        <w:t>.</w:t>
      </w:r>
      <w:r w:rsidR="00275A86" w:rsidRPr="00EC2B03">
        <w:t>0</w:t>
      </w:r>
      <w:r w:rsidRPr="00EC2B03">
        <w:t>2.20</w:t>
      </w:r>
      <w:r w:rsidR="00275A86" w:rsidRPr="00EC2B03">
        <w:t>12</w:t>
      </w:r>
      <w:r w:rsidRPr="00EC2B03">
        <w:t xml:space="preserve"> № </w:t>
      </w:r>
      <w:r w:rsidR="00275A86" w:rsidRPr="00EC2B03">
        <w:t>20</w:t>
      </w:r>
      <w:r w:rsidRPr="00EC2B03">
        <w:rPr>
          <w:rFonts w:eastAsia="Times New Roman"/>
          <w:bCs/>
          <w:lang w:eastAsia="ru-RU"/>
        </w:rPr>
        <w:t xml:space="preserve"> (</w:t>
      </w:r>
      <w:r w:rsidR="00275A86" w:rsidRPr="00EC2B03">
        <w:t>Документ</w:t>
      </w:r>
      <w:r w:rsidR="00EC2B03">
        <w:t xml:space="preserve"> – </w:t>
      </w:r>
      <w:r w:rsidR="00275A86" w:rsidRPr="00EC2B03">
        <w:t>Регион, 2012, 22</w:t>
      </w:r>
      <w:r w:rsidR="00EC2B03">
        <w:t> </w:t>
      </w:r>
      <w:r w:rsidR="00275A86" w:rsidRPr="00EC2B03">
        <w:t>февраля, №</w:t>
      </w:r>
      <w:r w:rsidR="00F97C12" w:rsidRPr="00EC2B03">
        <w:rPr>
          <w:lang w:val="en-US"/>
        </w:rPr>
        <w:t> </w:t>
      </w:r>
      <w:r w:rsidR="00275A86" w:rsidRPr="00EC2B03">
        <w:t>13)</w:t>
      </w:r>
      <w:r w:rsidR="00E92331" w:rsidRPr="00EC2B03">
        <w:rPr>
          <w:rFonts w:eastAsia="Times New Roman"/>
          <w:bCs/>
          <w:lang w:eastAsia="ru-RU"/>
        </w:rPr>
        <w:t xml:space="preserve"> </w:t>
      </w:r>
      <w:r w:rsidR="00D50AB0" w:rsidRPr="00EC2B03">
        <w:rPr>
          <w:rFonts w:eastAsia="Times New Roman"/>
          <w:bCs/>
          <w:lang w:eastAsia="ru-RU"/>
        </w:rPr>
        <w:t>следующие изменения:</w:t>
      </w:r>
    </w:p>
    <w:p w:rsidR="00403A63" w:rsidRPr="00EC2B03" w:rsidRDefault="00403A63" w:rsidP="00EC2B03">
      <w:pPr>
        <w:pStyle w:val="ConsPlusNormal"/>
        <w:ind w:firstLine="709"/>
        <w:jc w:val="both"/>
        <w:rPr>
          <w:rFonts w:eastAsia="Times New Roman"/>
          <w:bCs/>
          <w:lang w:eastAsia="ru-RU"/>
        </w:rPr>
      </w:pPr>
      <w:r w:rsidRPr="00EC2B03">
        <w:rPr>
          <w:rFonts w:eastAsia="Times New Roman"/>
          <w:bCs/>
          <w:lang w:eastAsia="ru-RU"/>
        </w:rPr>
        <w:t xml:space="preserve">1) </w:t>
      </w:r>
      <w:r w:rsidR="00850022" w:rsidRPr="00EC2B03">
        <w:rPr>
          <w:rFonts w:eastAsia="Times New Roman"/>
          <w:bCs/>
          <w:lang w:eastAsia="ru-RU"/>
        </w:rPr>
        <w:t xml:space="preserve">подпункт «а» </w:t>
      </w:r>
      <w:r w:rsidRPr="00EC2B03">
        <w:rPr>
          <w:rFonts w:eastAsia="Times New Roman"/>
          <w:bCs/>
          <w:lang w:eastAsia="ru-RU"/>
        </w:rPr>
        <w:t>пункта 2 изложить в следующей редакции:</w:t>
      </w:r>
    </w:p>
    <w:p w:rsidR="00403A63" w:rsidRPr="00EC2B03" w:rsidRDefault="00403A63" w:rsidP="00EC2B03">
      <w:pPr>
        <w:pStyle w:val="ConsPlusNormal"/>
        <w:ind w:firstLine="709"/>
        <w:jc w:val="both"/>
        <w:rPr>
          <w:rFonts w:eastAsia="Times New Roman"/>
          <w:bCs/>
          <w:lang w:eastAsia="ru-RU"/>
        </w:rPr>
      </w:pPr>
      <w:r w:rsidRPr="00EC2B03">
        <w:rPr>
          <w:rFonts w:eastAsia="Times New Roman"/>
          <w:bCs/>
          <w:lang w:eastAsia="ru-RU"/>
        </w:rPr>
        <w:t>«а) выплата по итогам работы за квартал, год</w:t>
      </w:r>
      <w:proofErr w:type="gramStart"/>
      <w:r w:rsidRPr="00EC2B03">
        <w:rPr>
          <w:rFonts w:eastAsia="Times New Roman"/>
          <w:bCs/>
          <w:lang w:eastAsia="ru-RU"/>
        </w:rPr>
        <w:t>;»</w:t>
      </w:r>
      <w:proofErr w:type="gramEnd"/>
      <w:r w:rsidRPr="00EC2B03">
        <w:rPr>
          <w:rFonts w:eastAsia="Times New Roman"/>
          <w:bCs/>
          <w:lang w:eastAsia="ru-RU"/>
        </w:rPr>
        <w:t>;</w:t>
      </w:r>
    </w:p>
    <w:p w:rsidR="00D50AB0" w:rsidRPr="00EC2B03" w:rsidRDefault="00403A63" w:rsidP="00EC2B03">
      <w:pPr>
        <w:pStyle w:val="ConsPlusNormal"/>
        <w:ind w:firstLine="709"/>
        <w:jc w:val="both"/>
        <w:rPr>
          <w:rFonts w:eastAsia="Times New Roman"/>
          <w:bCs/>
          <w:lang w:eastAsia="ru-RU"/>
        </w:rPr>
      </w:pPr>
      <w:r w:rsidRPr="00EC2B03">
        <w:rPr>
          <w:rFonts w:eastAsia="Times New Roman"/>
          <w:bCs/>
          <w:lang w:eastAsia="ru-RU"/>
        </w:rPr>
        <w:t>2</w:t>
      </w:r>
      <w:r w:rsidR="00D50AB0" w:rsidRPr="00EC2B03">
        <w:rPr>
          <w:rFonts w:eastAsia="Times New Roman"/>
          <w:bCs/>
          <w:lang w:eastAsia="ru-RU"/>
        </w:rPr>
        <w:t xml:space="preserve">) подпункт </w:t>
      </w:r>
      <w:r w:rsidR="000E16D8" w:rsidRPr="00EC2B03">
        <w:rPr>
          <w:rFonts w:eastAsia="Times New Roman"/>
          <w:bCs/>
          <w:lang w:eastAsia="ru-RU"/>
        </w:rPr>
        <w:t>«</w:t>
      </w:r>
      <w:r w:rsidR="00D50AB0" w:rsidRPr="00EC2B03">
        <w:rPr>
          <w:rFonts w:eastAsia="Times New Roman"/>
          <w:bCs/>
          <w:lang w:eastAsia="ru-RU"/>
        </w:rPr>
        <w:t>а</w:t>
      </w:r>
      <w:r w:rsidR="000E16D8" w:rsidRPr="00EC2B03">
        <w:rPr>
          <w:rFonts w:eastAsia="Times New Roman"/>
          <w:bCs/>
          <w:lang w:eastAsia="ru-RU"/>
        </w:rPr>
        <w:t xml:space="preserve">» </w:t>
      </w:r>
      <w:r w:rsidR="00D50AB0" w:rsidRPr="00EC2B03">
        <w:rPr>
          <w:rFonts w:eastAsia="Times New Roman"/>
          <w:bCs/>
          <w:lang w:eastAsia="ru-RU"/>
        </w:rPr>
        <w:t>пункта 3 изложить в следующей редакции:</w:t>
      </w:r>
    </w:p>
    <w:p w:rsidR="00D50AB0" w:rsidRPr="00EC2B03" w:rsidRDefault="00D50AB0" w:rsidP="00EC2B03">
      <w:pPr>
        <w:pStyle w:val="ConsPlusNormal"/>
        <w:ind w:firstLine="709"/>
        <w:jc w:val="both"/>
        <w:rPr>
          <w:rFonts w:eastAsia="Times New Roman"/>
          <w:bCs/>
          <w:lang w:eastAsia="ru-RU"/>
        </w:rPr>
      </w:pPr>
      <w:r w:rsidRPr="00EC2B03">
        <w:rPr>
          <w:rFonts w:eastAsia="Times New Roman"/>
          <w:bCs/>
          <w:lang w:eastAsia="ru-RU"/>
        </w:rPr>
        <w:t>«а) выплата по итогам работы за квартал, год пропорциональна ежем</w:t>
      </w:r>
      <w:r w:rsidRPr="00EC2B03">
        <w:rPr>
          <w:rFonts w:eastAsia="Times New Roman"/>
          <w:bCs/>
          <w:lang w:eastAsia="ru-RU"/>
        </w:rPr>
        <w:t>е</w:t>
      </w:r>
      <w:r w:rsidRPr="00EC2B03">
        <w:rPr>
          <w:rFonts w:eastAsia="Times New Roman"/>
          <w:bCs/>
          <w:lang w:eastAsia="ru-RU"/>
        </w:rPr>
        <w:t>сячному денежному вознаграждению депутата в зависимости от занимаемой в Ярославской областной Думе</w:t>
      </w:r>
      <w:r w:rsidR="00362356" w:rsidRPr="00EC2B03">
        <w:rPr>
          <w:rFonts w:eastAsia="Times New Roman"/>
          <w:bCs/>
          <w:lang w:eastAsia="ru-RU"/>
        </w:rPr>
        <w:t xml:space="preserve"> (далее – Дума)</w:t>
      </w:r>
      <w:r w:rsidRPr="00EC2B03">
        <w:rPr>
          <w:rFonts w:eastAsia="Times New Roman"/>
          <w:bCs/>
          <w:lang w:eastAsia="ru-RU"/>
        </w:rPr>
        <w:t xml:space="preserve"> должности</w:t>
      </w:r>
      <w:proofErr w:type="gramStart"/>
      <w:r w:rsidRPr="00EC2B03">
        <w:rPr>
          <w:rFonts w:eastAsia="Times New Roman"/>
          <w:bCs/>
          <w:lang w:eastAsia="ru-RU"/>
        </w:rPr>
        <w:t>;»</w:t>
      </w:r>
      <w:proofErr w:type="gramEnd"/>
      <w:r w:rsidRPr="00EC2B03">
        <w:rPr>
          <w:rFonts w:eastAsia="Times New Roman"/>
          <w:bCs/>
          <w:lang w:eastAsia="ru-RU"/>
        </w:rPr>
        <w:t>;</w:t>
      </w:r>
    </w:p>
    <w:p w:rsidR="00D50AB0" w:rsidRPr="00EC2B03" w:rsidRDefault="00A37F0E" w:rsidP="00EC2B03">
      <w:pPr>
        <w:pStyle w:val="ConsPlusNormal"/>
        <w:ind w:firstLine="709"/>
        <w:jc w:val="both"/>
        <w:rPr>
          <w:rFonts w:eastAsia="Times New Roman"/>
          <w:bCs/>
          <w:lang w:eastAsia="ru-RU"/>
        </w:rPr>
      </w:pPr>
      <w:r w:rsidRPr="00EC2B03">
        <w:rPr>
          <w:rFonts w:eastAsia="Times New Roman"/>
          <w:bCs/>
          <w:lang w:eastAsia="ru-RU"/>
        </w:rPr>
        <w:t>3</w:t>
      </w:r>
      <w:r w:rsidR="00750612" w:rsidRPr="00EC2B03">
        <w:rPr>
          <w:rFonts w:eastAsia="Times New Roman"/>
          <w:bCs/>
          <w:lang w:eastAsia="ru-RU"/>
        </w:rPr>
        <w:t>) дополнить пунктами</w:t>
      </w:r>
      <w:r w:rsidR="00D50AB0" w:rsidRPr="00EC2B03">
        <w:rPr>
          <w:rFonts w:eastAsia="Times New Roman"/>
          <w:bCs/>
          <w:lang w:eastAsia="ru-RU"/>
        </w:rPr>
        <w:t xml:space="preserve"> 3</w:t>
      </w:r>
      <w:r w:rsidR="00D50AB0" w:rsidRPr="00EC2B03">
        <w:rPr>
          <w:rFonts w:eastAsia="Times New Roman"/>
          <w:bCs/>
          <w:vertAlign w:val="superscript"/>
          <w:lang w:eastAsia="ru-RU"/>
        </w:rPr>
        <w:t>1</w:t>
      </w:r>
      <w:r w:rsidR="00633F76" w:rsidRPr="00EE464F">
        <w:rPr>
          <w:rFonts w:eastAsia="Times New Roman"/>
          <w:bCs/>
          <w:lang w:eastAsia="ru-RU"/>
        </w:rPr>
        <w:t>–</w:t>
      </w:r>
      <w:r w:rsidR="00750612" w:rsidRPr="00EC2B03">
        <w:rPr>
          <w:rFonts w:eastAsia="Times New Roman"/>
          <w:bCs/>
          <w:lang w:eastAsia="ru-RU"/>
        </w:rPr>
        <w:t>3</w:t>
      </w:r>
      <w:r w:rsidRPr="00EC2B03">
        <w:rPr>
          <w:rFonts w:eastAsia="Times New Roman"/>
          <w:bCs/>
          <w:vertAlign w:val="superscript"/>
          <w:lang w:eastAsia="ru-RU"/>
        </w:rPr>
        <w:t>6</w:t>
      </w:r>
      <w:r w:rsidR="00D50AB0" w:rsidRPr="00EC2B03">
        <w:rPr>
          <w:rFonts w:eastAsia="Times New Roman"/>
          <w:bCs/>
          <w:lang w:eastAsia="ru-RU"/>
        </w:rPr>
        <w:t xml:space="preserve"> следующего содержания:</w:t>
      </w:r>
    </w:p>
    <w:p w:rsidR="00C826DF" w:rsidRPr="00EC2B03" w:rsidRDefault="00013DD0" w:rsidP="00EC2B03">
      <w:pPr>
        <w:pStyle w:val="ConsPlusNormal"/>
        <w:ind w:firstLine="709"/>
        <w:jc w:val="both"/>
      </w:pPr>
      <w:r w:rsidRPr="00EC2B03">
        <w:rPr>
          <w:rFonts w:eastAsia="Times New Roman"/>
          <w:bCs/>
          <w:lang w:eastAsia="ru-RU"/>
        </w:rPr>
        <w:t>«3</w:t>
      </w:r>
      <w:r w:rsidR="00E92331" w:rsidRPr="00EC2B03">
        <w:rPr>
          <w:rFonts w:eastAsia="Times New Roman"/>
          <w:bCs/>
          <w:vertAlign w:val="superscript"/>
          <w:lang w:eastAsia="ru-RU"/>
        </w:rPr>
        <w:t>1</w:t>
      </w:r>
      <w:r w:rsidRPr="00EC2B03">
        <w:rPr>
          <w:rFonts w:eastAsia="Times New Roman"/>
          <w:bCs/>
          <w:lang w:eastAsia="ru-RU"/>
        </w:rPr>
        <w:t xml:space="preserve">. </w:t>
      </w:r>
      <w:r w:rsidR="00E92331" w:rsidRPr="00EC2B03">
        <w:t xml:space="preserve">Размер дополнительной выплаты </w:t>
      </w:r>
      <w:r w:rsidR="00B67A81" w:rsidRPr="00EC2B03">
        <w:t xml:space="preserve">депутату </w:t>
      </w:r>
      <w:r w:rsidR="00E92331" w:rsidRPr="00EC2B03">
        <w:t xml:space="preserve">по итогам работы </w:t>
      </w:r>
      <w:r w:rsidR="007457ED" w:rsidRPr="00EC2B03">
        <w:t xml:space="preserve">за </w:t>
      </w:r>
      <w:r w:rsidR="00E92331" w:rsidRPr="00EC2B03">
        <w:t xml:space="preserve">квартал </w:t>
      </w:r>
      <w:r w:rsidR="00E14C52" w:rsidRPr="00EC2B03">
        <w:t>снижается либо депутат лишается выплаты</w:t>
      </w:r>
      <w:r w:rsidR="00C826DF" w:rsidRPr="00EC2B03">
        <w:t xml:space="preserve"> на основании следующих критериев:</w:t>
      </w:r>
    </w:p>
    <w:p w:rsidR="00B458C8" w:rsidRPr="00EC2B03" w:rsidRDefault="00815BD9" w:rsidP="00EC2B03">
      <w:pPr>
        <w:pStyle w:val="ConsPlusNormal"/>
        <w:ind w:firstLine="709"/>
        <w:jc w:val="both"/>
      </w:pPr>
      <w:r w:rsidRPr="00EC2B03">
        <w:t xml:space="preserve">а) </w:t>
      </w:r>
      <w:r w:rsidR="00B458C8" w:rsidRPr="00EC2B03">
        <w:t>отсутствие без уважительной причины на заседаниях Думы</w:t>
      </w:r>
      <w:r w:rsidR="00DB34A2" w:rsidRPr="00EC2B03">
        <w:t xml:space="preserve">, </w:t>
      </w:r>
      <w:r w:rsidR="007865CB" w:rsidRPr="00EC2B03">
        <w:t xml:space="preserve">а также на заседаниях </w:t>
      </w:r>
      <w:r w:rsidR="00DB34A2" w:rsidRPr="00EC2B03">
        <w:t>комитетов</w:t>
      </w:r>
      <w:r w:rsidR="006364AC" w:rsidRPr="00EC2B03">
        <w:t xml:space="preserve"> </w:t>
      </w:r>
      <w:r w:rsidR="00006255" w:rsidRPr="00EC2B03">
        <w:t>Думы, временных комиссий Думы, Совета Думы</w:t>
      </w:r>
      <w:r w:rsidR="007865CB" w:rsidRPr="00EC2B03">
        <w:t>, членом которых депутат является</w:t>
      </w:r>
      <w:r w:rsidR="00B458C8" w:rsidRPr="00EC2B03">
        <w:t>;</w:t>
      </w:r>
    </w:p>
    <w:p w:rsidR="00E92331" w:rsidRPr="00EC2B03" w:rsidRDefault="00815BD9" w:rsidP="00EC2B03">
      <w:pPr>
        <w:pStyle w:val="ConsPlusNormal"/>
        <w:ind w:firstLine="709"/>
        <w:jc w:val="both"/>
      </w:pPr>
      <w:r w:rsidRPr="00EC2B03">
        <w:t>б)</w:t>
      </w:r>
      <w:r w:rsidR="00CB45A8" w:rsidRPr="00EC2B03">
        <w:t xml:space="preserve"> </w:t>
      </w:r>
      <w:r w:rsidR="00AE5BBF" w:rsidRPr="00EC2B03">
        <w:t xml:space="preserve">отсутствие без уважительной причины на </w:t>
      </w:r>
      <w:r w:rsidR="00006255" w:rsidRPr="00EC2B03">
        <w:t>оперативных совещаниях,</w:t>
      </w:r>
      <w:r w:rsidR="005A5863" w:rsidRPr="00EC2B03">
        <w:t xml:space="preserve"> проводимых</w:t>
      </w:r>
      <w:r w:rsidR="005D582E" w:rsidRPr="00EC2B03">
        <w:t xml:space="preserve"> </w:t>
      </w:r>
      <w:r w:rsidR="00006255" w:rsidRPr="00EC2B03">
        <w:t>Председател</w:t>
      </w:r>
      <w:r w:rsidR="009C3627" w:rsidRPr="00EC2B03">
        <w:t>ем</w:t>
      </w:r>
      <w:r w:rsidR="00006255" w:rsidRPr="00EC2B03">
        <w:t xml:space="preserve"> </w:t>
      </w:r>
      <w:r w:rsidR="009A6176" w:rsidRPr="00EC2B03">
        <w:t xml:space="preserve">Ярославской областной </w:t>
      </w:r>
      <w:r w:rsidR="00006255" w:rsidRPr="00EC2B03">
        <w:t>Думы</w:t>
      </w:r>
      <w:r w:rsidR="00362356" w:rsidRPr="00EC2B03">
        <w:t xml:space="preserve"> (далее </w:t>
      </w:r>
      <w:r w:rsidR="00B96644">
        <w:t>–</w:t>
      </w:r>
      <w:r w:rsidR="00362356" w:rsidRPr="00EC2B03">
        <w:t xml:space="preserve"> Предс</w:t>
      </w:r>
      <w:r w:rsidR="00362356" w:rsidRPr="00EC2B03">
        <w:t>е</w:t>
      </w:r>
      <w:r w:rsidR="00362356" w:rsidRPr="00EC2B03">
        <w:t>датель Думы)</w:t>
      </w:r>
      <w:r w:rsidR="00006255" w:rsidRPr="00EC2B03">
        <w:t xml:space="preserve">. </w:t>
      </w:r>
    </w:p>
    <w:p w:rsidR="00CB45A8" w:rsidRPr="00EC2B03" w:rsidRDefault="00750612" w:rsidP="00EC2B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B03">
        <w:rPr>
          <w:rFonts w:ascii="Times New Roman" w:hAnsi="Times New Roman" w:cs="Times New Roman"/>
          <w:sz w:val="28"/>
          <w:szCs w:val="28"/>
        </w:rPr>
        <w:t>3</w:t>
      </w:r>
      <w:r w:rsidRPr="00EC2B0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C2B03">
        <w:rPr>
          <w:rFonts w:ascii="Times New Roman" w:hAnsi="Times New Roman" w:cs="Times New Roman"/>
          <w:sz w:val="28"/>
          <w:szCs w:val="28"/>
        </w:rPr>
        <w:t xml:space="preserve">. </w:t>
      </w:r>
      <w:r w:rsidR="00CB45A8" w:rsidRPr="00EC2B03">
        <w:rPr>
          <w:rFonts w:ascii="Times New Roman" w:hAnsi="Times New Roman" w:cs="Times New Roman"/>
          <w:sz w:val="28"/>
          <w:szCs w:val="28"/>
        </w:rPr>
        <w:t>Уважительными причинами отсутствия признаются:</w:t>
      </w:r>
    </w:p>
    <w:p w:rsidR="00CB45A8" w:rsidRPr="00EC2B03" w:rsidRDefault="00815BD9" w:rsidP="00EC2B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B03">
        <w:rPr>
          <w:rFonts w:ascii="Times New Roman" w:hAnsi="Times New Roman" w:cs="Times New Roman"/>
          <w:sz w:val="28"/>
          <w:szCs w:val="28"/>
        </w:rPr>
        <w:t>а</w:t>
      </w:r>
      <w:r w:rsidR="00CB45A8" w:rsidRPr="00EC2B03">
        <w:rPr>
          <w:rFonts w:ascii="Times New Roman" w:hAnsi="Times New Roman" w:cs="Times New Roman"/>
          <w:sz w:val="28"/>
          <w:szCs w:val="28"/>
        </w:rPr>
        <w:t>) болезнь;</w:t>
      </w:r>
    </w:p>
    <w:p w:rsidR="00CB45A8" w:rsidRPr="00EC2B03" w:rsidRDefault="00FC287E" w:rsidP="00EC2B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B03">
        <w:rPr>
          <w:rFonts w:ascii="Times New Roman" w:hAnsi="Times New Roman" w:cs="Times New Roman"/>
          <w:sz w:val="28"/>
          <w:szCs w:val="28"/>
        </w:rPr>
        <w:t>б</w:t>
      </w:r>
      <w:r w:rsidR="00CB45A8" w:rsidRPr="00EC2B03">
        <w:rPr>
          <w:rFonts w:ascii="Times New Roman" w:hAnsi="Times New Roman" w:cs="Times New Roman"/>
          <w:sz w:val="28"/>
          <w:szCs w:val="28"/>
        </w:rPr>
        <w:t>) командировка;</w:t>
      </w:r>
    </w:p>
    <w:p w:rsidR="00CB45A8" w:rsidRPr="00EC2B03" w:rsidRDefault="0010462E" w:rsidP="00EC2B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B03">
        <w:rPr>
          <w:rFonts w:ascii="Times New Roman" w:hAnsi="Times New Roman" w:cs="Times New Roman"/>
          <w:sz w:val="28"/>
          <w:szCs w:val="28"/>
        </w:rPr>
        <w:t>в</w:t>
      </w:r>
      <w:r w:rsidR="00CB45A8" w:rsidRPr="00EC2B03">
        <w:rPr>
          <w:rFonts w:ascii="Times New Roman" w:hAnsi="Times New Roman" w:cs="Times New Roman"/>
          <w:sz w:val="28"/>
          <w:szCs w:val="28"/>
        </w:rPr>
        <w:t>) отпуск;</w:t>
      </w:r>
    </w:p>
    <w:p w:rsidR="00CB45A8" w:rsidRPr="00EC2B03" w:rsidRDefault="0010462E" w:rsidP="00EC2B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B03">
        <w:rPr>
          <w:rFonts w:ascii="Times New Roman" w:hAnsi="Times New Roman" w:cs="Times New Roman"/>
          <w:sz w:val="28"/>
          <w:szCs w:val="28"/>
        </w:rPr>
        <w:t>г</w:t>
      </w:r>
      <w:r w:rsidR="00815BD9" w:rsidRPr="00EC2B03">
        <w:rPr>
          <w:rFonts w:ascii="Times New Roman" w:hAnsi="Times New Roman" w:cs="Times New Roman"/>
          <w:sz w:val="28"/>
          <w:szCs w:val="28"/>
        </w:rPr>
        <w:t xml:space="preserve">) учебная сессия, </w:t>
      </w:r>
      <w:r w:rsidR="00E14C52" w:rsidRPr="00EC2B03">
        <w:rPr>
          <w:rFonts w:ascii="Times New Roman" w:hAnsi="Times New Roman" w:cs="Times New Roman"/>
          <w:sz w:val="28"/>
          <w:szCs w:val="28"/>
        </w:rPr>
        <w:t>сборы.</w:t>
      </w:r>
    </w:p>
    <w:p w:rsidR="007865CB" w:rsidRPr="00EC2B03" w:rsidRDefault="00750612" w:rsidP="00EC2B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B03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EC2B0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EC2B03">
        <w:rPr>
          <w:rFonts w:ascii="Times New Roman" w:hAnsi="Times New Roman" w:cs="Times New Roman"/>
          <w:sz w:val="28"/>
          <w:szCs w:val="28"/>
        </w:rPr>
        <w:t xml:space="preserve">. </w:t>
      </w:r>
      <w:r w:rsidR="007865CB" w:rsidRPr="00EC2B03">
        <w:rPr>
          <w:rFonts w:ascii="Times New Roman" w:hAnsi="Times New Roman" w:cs="Times New Roman"/>
          <w:sz w:val="28"/>
          <w:szCs w:val="28"/>
        </w:rPr>
        <w:t xml:space="preserve">По ходатайству депутата комитет </w:t>
      </w:r>
      <w:r w:rsidR="009A6176" w:rsidRPr="00EC2B03">
        <w:rPr>
          <w:rFonts w:ascii="Times New Roman" w:hAnsi="Times New Roman" w:cs="Times New Roman"/>
          <w:sz w:val="28"/>
          <w:szCs w:val="28"/>
        </w:rPr>
        <w:t>Думы</w:t>
      </w:r>
      <w:r w:rsidR="007865CB" w:rsidRPr="00EC2B03">
        <w:rPr>
          <w:rFonts w:ascii="Times New Roman" w:hAnsi="Times New Roman" w:cs="Times New Roman"/>
          <w:sz w:val="28"/>
          <w:szCs w:val="28"/>
        </w:rPr>
        <w:t xml:space="preserve"> по депутатской деятельн</w:t>
      </w:r>
      <w:r w:rsidR="007865CB" w:rsidRPr="00EC2B03">
        <w:rPr>
          <w:rFonts w:ascii="Times New Roman" w:hAnsi="Times New Roman" w:cs="Times New Roman"/>
          <w:sz w:val="28"/>
          <w:szCs w:val="28"/>
        </w:rPr>
        <w:t>о</w:t>
      </w:r>
      <w:r w:rsidR="007865CB" w:rsidRPr="00EC2B03">
        <w:rPr>
          <w:rFonts w:ascii="Times New Roman" w:hAnsi="Times New Roman" w:cs="Times New Roman"/>
          <w:sz w:val="28"/>
          <w:szCs w:val="28"/>
        </w:rPr>
        <w:t xml:space="preserve">сти, этике и регламенту </w:t>
      </w:r>
      <w:r w:rsidR="006A571A" w:rsidRPr="00EC2B03">
        <w:rPr>
          <w:rFonts w:ascii="Times New Roman" w:hAnsi="Times New Roman" w:cs="Times New Roman"/>
          <w:sz w:val="28"/>
          <w:szCs w:val="28"/>
        </w:rPr>
        <w:t>(далее</w:t>
      </w:r>
      <w:r w:rsidR="00EC2B03">
        <w:rPr>
          <w:rFonts w:ascii="Times New Roman" w:hAnsi="Times New Roman" w:cs="Times New Roman"/>
          <w:sz w:val="28"/>
          <w:szCs w:val="28"/>
        </w:rPr>
        <w:t xml:space="preserve"> – </w:t>
      </w:r>
      <w:r w:rsidR="006A571A" w:rsidRPr="00EC2B03">
        <w:rPr>
          <w:rFonts w:ascii="Times New Roman" w:hAnsi="Times New Roman" w:cs="Times New Roman"/>
          <w:sz w:val="28"/>
          <w:szCs w:val="28"/>
        </w:rPr>
        <w:t xml:space="preserve">комитет) </w:t>
      </w:r>
      <w:r w:rsidR="007865CB" w:rsidRPr="00EC2B03">
        <w:rPr>
          <w:rFonts w:ascii="Times New Roman" w:hAnsi="Times New Roman" w:cs="Times New Roman"/>
          <w:sz w:val="28"/>
          <w:szCs w:val="28"/>
        </w:rPr>
        <w:t xml:space="preserve">может признать </w:t>
      </w:r>
      <w:r w:rsidR="0023499A" w:rsidRPr="00EC2B03">
        <w:rPr>
          <w:rFonts w:ascii="Times New Roman" w:hAnsi="Times New Roman" w:cs="Times New Roman"/>
          <w:sz w:val="28"/>
          <w:szCs w:val="28"/>
        </w:rPr>
        <w:t xml:space="preserve">обстоятельства непреодолимой силы, а также </w:t>
      </w:r>
      <w:r w:rsidR="007865CB" w:rsidRPr="00EC2B03">
        <w:rPr>
          <w:rFonts w:ascii="Times New Roman" w:hAnsi="Times New Roman" w:cs="Times New Roman"/>
          <w:sz w:val="28"/>
          <w:szCs w:val="28"/>
        </w:rPr>
        <w:t>иные причины</w:t>
      </w:r>
      <w:r w:rsidR="0023499A" w:rsidRPr="00EC2B03">
        <w:rPr>
          <w:rFonts w:ascii="Times New Roman" w:hAnsi="Times New Roman" w:cs="Times New Roman"/>
          <w:sz w:val="28"/>
          <w:szCs w:val="28"/>
        </w:rPr>
        <w:t xml:space="preserve"> </w:t>
      </w:r>
      <w:r w:rsidR="007865CB" w:rsidRPr="00EC2B03">
        <w:rPr>
          <w:rFonts w:ascii="Times New Roman" w:hAnsi="Times New Roman" w:cs="Times New Roman"/>
          <w:sz w:val="28"/>
          <w:szCs w:val="28"/>
        </w:rPr>
        <w:t>отсутствия депутата уваж</w:t>
      </w:r>
      <w:r w:rsidR="007865CB" w:rsidRPr="00EC2B03">
        <w:rPr>
          <w:rFonts w:ascii="Times New Roman" w:hAnsi="Times New Roman" w:cs="Times New Roman"/>
          <w:sz w:val="28"/>
          <w:szCs w:val="28"/>
        </w:rPr>
        <w:t>и</w:t>
      </w:r>
      <w:r w:rsidR="007865CB" w:rsidRPr="00EC2B03">
        <w:rPr>
          <w:rFonts w:ascii="Times New Roman" w:hAnsi="Times New Roman" w:cs="Times New Roman"/>
          <w:sz w:val="28"/>
          <w:szCs w:val="28"/>
        </w:rPr>
        <w:t>тельными.</w:t>
      </w:r>
    </w:p>
    <w:p w:rsidR="00006255" w:rsidRPr="00EC2B03" w:rsidRDefault="00750612" w:rsidP="00EC2B03">
      <w:pPr>
        <w:pStyle w:val="ConsPlusNormal"/>
        <w:ind w:firstLine="709"/>
        <w:jc w:val="both"/>
      </w:pPr>
      <w:r w:rsidRPr="00EC2B03">
        <w:t>3</w:t>
      </w:r>
      <w:r w:rsidR="0021443A" w:rsidRPr="00EC2B03">
        <w:rPr>
          <w:vertAlign w:val="superscript"/>
        </w:rPr>
        <w:t>4</w:t>
      </w:r>
      <w:r w:rsidRPr="00EC2B03">
        <w:t>.</w:t>
      </w:r>
      <w:r w:rsidR="0021443A" w:rsidRPr="00EC2B03">
        <w:t xml:space="preserve"> </w:t>
      </w:r>
      <w:r w:rsidR="00006255" w:rsidRPr="00EC2B03">
        <w:t>Участие депутатов в работе органов, указанных</w:t>
      </w:r>
      <w:r w:rsidR="005D582E" w:rsidRPr="00EC2B03">
        <w:t xml:space="preserve"> </w:t>
      </w:r>
      <w:r w:rsidR="00006255" w:rsidRPr="00EC2B03">
        <w:t>в подпунктах «а» и «б» пункта</w:t>
      </w:r>
      <w:r w:rsidR="00A21710" w:rsidRPr="00EC2B03">
        <w:t xml:space="preserve"> </w:t>
      </w:r>
      <w:r w:rsidR="009D2A15" w:rsidRPr="00EC2B03">
        <w:t>3.1</w:t>
      </w:r>
      <w:r w:rsidR="00EC4E88" w:rsidRPr="00EC2B03">
        <w:t xml:space="preserve"> настоящего Порядка</w:t>
      </w:r>
      <w:r w:rsidR="00006255" w:rsidRPr="00EC2B03">
        <w:t>, ежеквартально</w:t>
      </w:r>
      <w:r w:rsidR="009D2A15" w:rsidRPr="00EC2B03">
        <w:t>, на первом заседании к</w:t>
      </w:r>
      <w:r w:rsidR="009D2A15" w:rsidRPr="00EC2B03">
        <w:t>о</w:t>
      </w:r>
      <w:r w:rsidR="00C76F21" w:rsidRPr="00EC2B03">
        <w:t>митета, следующем</w:t>
      </w:r>
      <w:r w:rsidR="009D2A15" w:rsidRPr="00EC2B03">
        <w:t xml:space="preserve"> за отчетным периодом,</w:t>
      </w:r>
      <w:r w:rsidR="00006255" w:rsidRPr="00EC2B03">
        <w:t xml:space="preserve"> анализируется комите</w:t>
      </w:r>
      <w:r w:rsidR="006A571A" w:rsidRPr="00EC2B03">
        <w:t xml:space="preserve">том. </w:t>
      </w:r>
      <w:r w:rsidR="00C76F21" w:rsidRPr="00EC2B03">
        <w:t>Реш</w:t>
      </w:r>
      <w:r w:rsidR="00C76F21" w:rsidRPr="00EC2B03">
        <w:t>е</w:t>
      </w:r>
      <w:r w:rsidR="00C76F21" w:rsidRPr="00EC2B03">
        <w:t xml:space="preserve">ние </w:t>
      </w:r>
      <w:r w:rsidR="00006255" w:rsidRPr="00EC2B03">
        <w:t xml:space="preserve"> </w:t>
      </w:r>
      <w:r w:rsidR="00F124C3" w:rsidRPr="00EC2B03">
        <w:t xml:space="preserve">комитета </w:t>
      </w:r>
      <w:r w:rsidR="0047244D" w:rsidRPr="00EC2B03">
        <w:t xml:space="preserve">передается </w:t>
      </w:r>
      <w:r w:rsidR="00006255" w:rsidRPr="00EC2B03">
        <w:t>Председател</w:t>
      </w:r>
      <w:r w:rsidR="0047244D" w:rsidRPr="00EC2B03">
        <w:t>ю</w:t>
      </w:r>
      <w:r w:rsidR="00006255" w:rsidRPr="00EC2B03">
        <w:t xml:space="preserve"> Думы</w:t>
      </w:r>
      <w:r w:rsidR="009D2A15" w:rsidRPr="00EC2B03">
        <w:t xml:space="preserve"> </w:t>
      </w:r>
      <w:r w:rsidR="004B530E" w:rsidRPr="00EC2B03">
        <w:t xml:space="preserve">для </w:t>
      </w:r>
      <w:r w:rsidR="00DE01B6" w:rsidRPr="00EC2B03">
        <w:t>принятия решения</w:t>
      </w:r>
      <w:r w:rsidR="00006255" w:rsidRPr="00EC2B03">
        <w:t xml:space="preserve">. </w:t>
      </w:r>
    </w:p>
    <w:p w:rsidR="00DB34A2" w:rsidRPr="00EC2B03" w:rsidRDefault="00750612" w:rsidP="00EC2B03">
      <w:pPr>
        <w:pStyle w:val="ConsPlusNormal"/>
        <w:ind w:firstLine="709"/>
        <w:jc w:val="both"/>
      </w:pPr>
      <w:r w:rsidRPr="00EC2B03">
        <w:t>3</w:t>
      </w:r>
      <w:r w:rsidR="0021443A" w:rsidRPr="00EC2B03">
        <w:rPr>
          <w:vertAlign w:val="superscript"/>
        </w:rPr>
        <w:t>5</w:t>
      </w:r>
      <w:r w:rsidRPr="00EC2B03">
        <w:t>.</w:t>
      </w:r>
      <w:r w:rsidR="0021443A" w:rsidRPr="00EC2B03">
        <w:t xml:space="preserve"> </w:t>
      </w:r>
      <w:r w:rsidR="00DB34A2" w:rsidRPr="00EC2B03">
        <w:t xml:space="preserve">В случае однократного отсутствия депутата на заседании Думы без уважительной причины дополнительная выплата депутату по итогам работы </w:t>
      </w:r>
      <w:r w:rsidR="0047244D" w:rsidRPr="00EC2B03">
        <w:t>не начисляется</w:t>
      </w:r>
      <w:r w:rsidR="00DB34A2" w:rsidRPr="00EC2B03">
        <w:t xml:space="preserve">. </w:t>
      </w:r>
      <w:r w:rsidR="0047244D" w:rsidRPr="00EC2B03">
        <w:t>Под присутствием депутата на</w:t>
      </w:r>
      <w:r w:rsidR="005D582E" w:rsidRPr="00EC2B03">
        <w:t xml:space="preserve"> </w:t>
      </w:r>
      <w:r w:rsidR="0047244D" w:rsidRPr="00EC2B03">
        <w:t xml:space="preserve">заседании Думы понимается его участие в рассмотрении всех вопросов повестки дня заседания. </w:t>
      </w:r>
    </w:p>
    <w:p w:rsidR="00DB34A2" w:rsidRPr="00EC2B03" w:rsidRDefault="00DB34A2" w:rsidP="00EC2B03">
      <w:pPr>
        <w:pStyle w:val="ConsPlusNormal"/>
        <w:ind w:firstLine="709"/>
        <w:jc w:val="both"/>
      </w:pPr>
      <w:r w:rsidRPr="00EC2B03">
        <w:t xml:space="preserve">В случае </w:t>
      </w:r>
      <w:r w:rsidR="0047244D" w:rsidRPr="00EC2B03">
        <w:t>однократного</w:t>
      </w:r>
      <w:r w:rsidRPr="00EC2B03">
        <w:t xml:space="preserve"> </w:t>
      </w:r>
      <w:r w:rsidR="0047244D" w:rsidRPr="00EC2B03">
        <w:t>отсутствия депутата на заседаниях комитетов Думы, временных комиссий Думы, Совета Думы,</w:t>
      </w:r>
      <w:r w:rsidR="005D582E" w:rsidRPr="00EC2B03">
        <w:t xml:space="preserve"> </w:t>
      </w:r>
      <w:r w:rsidR="0047244D" w:rsidRPr="00EC2B03">
        <w:t>оперативных совещаниях, проводимых Председател</w:t>
      </w:r>
      <w:r w:rsidR="005A5863" w:rsidRPr="00EC2B03">
        <w:t xml:space="preserve">ем </w:t>
      </w:r>
      <w:r w:rsidR="0047244D" w:rsidRPr="00EC2B03">
        <w:t xml:space="preserve">Думы, </w:t>
      </w:r>
      <w:r w:rsidRPr="00EC2B03">
        <w:t>без уважительной причины дополнител</w:t>
      </w:r>
      <w:r w:rsidRPr="00EC2B03">
        <w:t>ь</w:t>
      </w:r>
      <w:r w:rsidRPr="00EC2B03">
        <w:t>ная выплата депутату по итогам работы</w:t>
      </w:r>
      <w:r w:rsidR="0047244D" w:rsidRPr="00EC2B03">
        <w:t xml:space="preserve"> сокращается на 25 процентов</w:t>
      </w:r>
      <w:r w:rsidRPr="00EC2B03">
        <w:t xml:space="preserve">. </w:t>
      </w:r>
    </w:p>
    <w:p w:rsidR="0047244D" w:rsidRPr="00EC2B03" w:rsidRDefault="0047244D" w:rsidP="00EC2B03">
      <w:pPr>
        <w:pStyle w:val="ConsPlusNormal"/>
        <w:ind w:firstLine="709"/>
        <w:jc w:val="both"/>
      </w:pPr>
      <w:r w:rsidRPr="00EC2B03">
        <w:t>В случае двукратного отсутствия депутата на заседаниях комитетов Думы, временных комиссий Думы, Совета Думы,</w:t>
      </w:r>
      <w:r w:rsidR="005D582E" w:rsidRPr="00EC2B03">
        <w:t xml:space="preserve"> </w:t>
      </w:r>
      <w:r w:rsidRPr="00EC2B03">
        <w:t>оперативных совещаниях, проводимых Председател</w:t>
      </w:r>
      <w:r w:rsidR="005A5863" w:rsidRPr="00EC2B03">
        <w:t>ем</w:t>
      </w:r>
      <w:r w:rsidRPr="00EC2B03">
        <w:t xml:space="preserve"> Думы, без уважительной причины дополнител</w:t>
      </w:r>
      <w:r w:rsidRPr="00EC2B03">
        <w:t>ь</w:t>
      </w:r>
      <w:r w:rsidRPr="00EC2B03">
        <w:t xml:space="preserve">ная выплата депутату по итогам работы сокращается на 50 процентов. </w:t>
      </w:r>
    </w:p>
    <w:p w:rsidR="0047244D" w:rsidRPr="00EC2B03" w:rsidRDefault="0047244D" w:rsidP="00EC2B03">
      <w:pPr>
        <w:pStyle w:val="ConsPlusNormal"/>
        <w:ind w:firstLine="709"/>
        <w:jc w:val="both"/>
      </w:pPr>
      <w:r w:rsidRPr="00EC2B03">
        <w:t>В случае отсутствия депутата на заседаниях комитетов Думы, време</w:t>
      </w:r>
      <w:r w:rsidRPr="00EC2B03">
        <w:t>н</w:t>
      </w:r>
      <w:r w:rsidRPr="00EC2B03">
        <w:t>ных комиссий Думы, Совета Думы,</w:t>
      </w:r>
      <w:r w:rsidR="005D582E" w:rsidRPr="00EC2B03">
        <w:t xml:space="preserve"> </w:t>
      </w:r>
      <w:r w:rsidRPr="00EC2B03">
        <w:t>оперативных совещаниях, проводимых Председател</w:t>
      </w:r>
      <w:r w:rsidR="005A5863" w:rsidRPr="00EC2B03">
        <w:t>ем</w:t>
      </w:r>
      <w:r w:rsidRPr="00EC2B03">
        <w:t xml:space="preserve"> Думы, без уважительной причины </w:t>
      </w:r>
      <w:r w:rsidR="009B4C0A" w:rsidRPr="00EC2B03">
        <w:t xml:space="preserve">три раза и более </w:t>
      </w:r>
      <w:r w:rsidRPr="00EC2B03">
        <w:t>дополн</w:t>
      </w:r>
      <w:r w:rsidRPr="00EC2B03">
        <w:t>и</w:t>
      </w:r>
      <w:r w:rsidRPr="00EC2B03">
        <w:t>тельная выплата депутату по итогам работы не начисляется.</w:t>
      </w:r>
      <w:r w:rsidR="005D582E" w:rsidRPr="00EC2B03">
        <w:t xml:space="preserve"> </w:t>
      </w:r>
    </w:p>
    <w:p w:rsidR="00CB45A8" w:rsidRPr="00EC2B03" w:rsidRDefault="0021443A" w:rsidP="00EC2B03">
      <w:pPr>
        <w:pStyle w:val="ConsPlusNormal"/>
        <w:ind w:firstLine="709"/>
        <w:jc w:val="both"/>
      </w:pPr>
      <w:r w:rsidRPr="00EC2B03">
        <w:t>3</w:t>
      </w:r>
      <w:r w:rsidRPr="00EC2B03">
        <w:rPr>
          <w:vertAlign w:val="superscript"/>
        </w:rPr>
        <w:t>6</w:t>
      </w:r>
      <w:r w:rsidRPr="00EC2B03">
        <w:t xml:space="preserve">. </w:t>
      </w:r>
      <w:r w:rsidR="00CB45A8" w:rsidRPr="00EC2B03">
        <w:t>Л</w:t>
      </w:r>
      <w:r w:rsidR="00DF36C8" w:rsidRPr="00EC2B03">
        <w:t>ишение и снижение размера выплаты депутату</w:t>
      </w:r>
      <w:r w:rsidR="00CB45A8" w:rsidRPr="00EC2B03">
        <w:t xml:space="preserve"> оформляется ра</w:t>
      </w:r>
      <w:r w:rsidR="00CB45A8" w:rsidRPr="00EC2B03">
        <w:t>с</w:t>
      </w:r>
      <w:r w:rsidR="00CB45A8" w:rsidRPr="00EC2B03">
        <w:t>поряжением</w:t>
      </w:r>
      <w:r w:rsidR="005D582E" w:rsidRPr="00EC2B03">
        <w:t xml:space="preserve"> </w:t>
      </w:r>
      <w:r w:rsidR="00CB45A8" w:rsidRPr="00EC2B03">
        <w:t>Председателя</w:t>
      </w:r>
      <w:r w:rsidR="005D582E" w:rsidRPr="00EC2B03">
        <w:t xml:space="preserve"> </w:t>
      </w:r>
      <w:r w:rsidR="00CB45A8" w:rsidRPr="00EC2B03">
        <w:t>Думы</w:t>
      </w:r>
      <w:r w:rsidR="00DB34A2" w:rsidRPr="00EC2B03">
        <w:t xml:space="preserve"> с указанием причин и производится только за тот период, в котором было </w:t>
      </w:r>
      <w:r w:rsidR="005E6D88" w:rsidRPr="00EC2B03">
        <w:t>допущено</w:t>
      </w:r>
      <w:r w:rsidR="00DB34A2" w:rsidRPr="00EC2B03">
        <w:t xml:space="preserve"> нарушение</w:t>
      </w:r>
      <w:proofErr w:type="gramStart"/>
      <w:r w:rsidR="00DB34A2" w:rsidRPr="00EC2B03">
        <w:t>.</w:t>
      </w:r>
      <w:r w:rsidR="00A37F0E" w:rsidRPr="00EC2B03">
        <w:t>»;</w:t>
      </w:r>
      <w:proofErr w:type="gramEnd"/>
    </w:p>
    <w:p w:rsidR="0078296D" w:rsidRPr="00EC2B03" w:rsidRDefault="0078296D" w:rsidP="00EC2B03">
      <w:pPr>
        <w:pStyle w:val="ConsPlusNormal"/>
        <w:ind w:firstLine="709"/>
        <w:jc w:val="both"/>
      </w:pPr>
      <w:r w:rsidRPr="00EC2B03">
        <w:t>4</w:t>
      </w:r>
      <w:r w:rsidR="00A37F0E" w:rsidRPr="00EC2B03">
        <w:t>)</w:t>
      </w:r>
      <w:r w:rsidRPr="00EC2B03">
        <w:t xml:space="preserve"> </w:t>
      </w:r>
      <w:r w:rsidR="0037224D" w:rsidRPr="00EC2B03">
        <w:t xml:space="preserve">пункт </w:t>
      </w:r>
      <w:r w:rsidRPr="00EC2B03">
        <w:t>5</w:t>
      </w:r>
      <w:r w:rsidR="0037224D" w:rsidRPr="00EC2B03">
        <w:t xml:space="preserve"> изложить в следующей редакции</w:t>
      </w:r>
      <w:r w:rsidR="00894C7D" w:rsidRPr="00EC2B03">
        <w:t>:</w:t>
      </w:r>
    </w:p>
    <w:p w:rsidR="00894C7D" w:rsidRPr="00EC2B03" w:rsidRDefault="00894C7D" w:rsidP="00EC2B03">
      <w:pPr>
        <w:pStyle w:val="ConsPlusNormal"/>
        <w:ind w:firstLine="709"/>
        <w:jc w:val="both"/>
      </w:pPr>
      <w:r w:rsidRPr="00EC2B03">
        <w:t>«5. Дополнительные выплаты производятся на основании распоряж</w:t>
      </w:r>
      <w:r w:rsidRPr="00EC2B03">
        <w:t>е</w:t>
      </w:r>
      <w:r w:rsidRPr="00EC2B03">
        <w:t>ния Председателя Думы.</w:t>
      </w:r>
    </w:p>
    <w:p w:rsidR="00894C7D" w:rsidRPr="00EC2B03" w:rsidRDefault="00894C7D" w:rsidP="00EC2B03">
      <w:pPr>
        <w:pStyle w:val="ConsPlusNormal"/>
        <w:ind w:firstLine="709"/>
        <w:jc w:val="both"/>
      </w:pPr>
      <w:r w:rsidRPr="00EC2B03">
        <w:t xml:space="preserve">Решение о выплате по итогам работы за квартал </w:t>
      </w:r>
      <w:r w:rsidR="00DE01B6" w:rsidRPr="00EC2B03">
        <w:t>принимается на осн</w:t>
      </w:r>
      <w:r w:rsidR="00DE01B6" w:rsidRPr="00EC2B03">
        <w:t>о</w:t>
      </w:r>
      <w:r w:rsidR="00DE01B6" w:rsidRPr="00EC2B03">
        <w:t>вании решения комитета до</w:t>
      </w:r>
      <w:r w:rsidRPr="00EC2B03">
        <w:t xml:space="preserve"> 30 числа месяца, в котором рассматривался ук</w:t>
      </w:r>
      <w:r w:rsidRPr="00EC2B03">
        <w:t>а</w:t>
      </w:r>
      <w:r w:rsidRPr="00EC2B03">
        <w:t>занный вопрос комитетом.</w:t>
      </w:r>
    </w:p>
    <w:p w:rsidR="00894C7D" w:rsidRPr="00EC2B03" w:rsidRDefault="00894C7D" w:rsidP="00EC2B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B03">
        <w:rPr>
          <w:rFonts w:ascii="Times New Roman" w:hAnsi="Times New Roman" w:cs="Times New Roman"/>
          <w:sz w:val="28"/>
          <w:szCs w:val="28"/>
        </w:rPr>
        <w:t>Решение о единовременной выплате в связи с рождением (усыновлен</w:t>
      </w:r>
      <w:r w:rsidRPr="00EC2B03">
        <w:rPr>
          <w:rFonts w:ascii="Times New Roman" w:hAnsi="Times New Roman" w:cs="Times New Roman"/>
          <w:sz w:val="28"/>
          <w:szCs w:val="28"/>
        </w:rPr>
        <w:t>и</w:t>
      </w:r>
      <w:r w:rsidRPr="00EC2B03">
        <w:rPr>
          <w:rFonts w:ascii="Times New Roman" w:hAnsi="Times New Roman" w:cs="Times New Roman"/>
          <w:sz w:val="28"/>
          <w:szCs w:val="28"/>
        </w:rPr>
        <w:t>ем) ребенка принимается на основании заявления депутата и документов, подтверждающих факт рождения у него (усыновления им) ребенка. Указа</w:t>
      </w:r>
      <w:r w:rsidRPr="00EC2B03">
        <w:rPr>
          <w:rFonts w:ascii="Times New Roman" w:hAnsi="Times New Roman" w:cs="Times New Roman"/>
          <w:sz w:val="28"/>
          <w:szCs w:val="28"/>
        </w:rPr>
        <w:t>н</w:t>
      </w:r>
      <w:r w:rsidRPr="00EC2B03">
        <w:rPr>
          <w:rFonts w:ascii="Times New Roman" w:hAnsi="Times New Roman" w:cs="Times New Roman"/>
          <w:sz w:val="28"/>
          <w:szCs w:val="28"/>
        </w:rPr>
        <w:t>ные документы рассматриваются в течение одного месяца с момента посту</w:t>
      </w:r>
      <w:r w:rsidRPr="00EC2B03">
        <w:rPr>
          <w:rFonts w:ascii="Times New Roman" w:hAnsi="Times New Roman" w:cs="Times New Roman"/>
          <w:sz w:val="28"/>
          <w:szCs w:val="28"/>
        </w:rPr>
        <w:t>п</w:t>
      </w:r>
      <w:r w:rsidRPr="00EC2B03">
        <w:rPr>
          <w:rFonts w:ascii="Times New Roman" w:hAnsi="Times New Roman" w:cs="Times New Roman"/>
          <w:sz w:val="28"/>
          <w:szCs w:val="28"/>
        </w:rPr>
        <w:t>ления в Думу</w:t>
      </w:r>
      <w:proofErr w:type="gramStart"/>
      <w:r w:rsidRPr="00EC2B03">
        <w:rPr>
          <w:rFonts w:ascii="Times New Roman" w:hAnsi="Times New Roman" w:cs="Times New Roman"/>
          <w:sz w:val="28"/>
          <w:szCs w:val="28"/>
        </w:rPr>
        <w:t>.</w:t>
      </w:r>
      <w:r w:rsidR="002C7144" w:rsidRPr="00EC2B03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894C7D" w:rsidRPr="00EC2B03" w:rsidRDefault="00894C7D" w:rsidP="00B96644">
      <w:pPr>
        <w:pStyle w:val="ConsPlusNormal"/>
        <w:jc w:val="both"/>
      </w:pPr>
    </w:p>
    <w:p w:rsidR="0035094F" w:rsidRPr="00EC2B03" w:rsidRDefault="0035094F" w:rsidP="00B96644">
      <w:pPr>
        <w:pStyle w:val="ConsPlusNormal"/>
        <w:jc w:val="both"/>
      </w:pPr>
    </w:p>
    <w:p w:rsidR="0035094F" w:rsidRPr="00EC2B03" w:rsidRDefault="0035094F" w:rsidP="00B96644">
      <w:pPr>
        <w:pStyle w:val="ConsPlusNormal"/>
        <w:jc w:val="both"/>
      </w:pPr>
    </w:p>
    <w:p w:rsidR="00B01E66" w:rsidRPr="00EC2B03" w:rsidRDefault="00013DD0" w:rsidP="00B966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013DD0" w:rsidRPr="00EC2B03" w:rsidRDefault="00B01E66" w:rsidP="00B966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</w:t>
      </w:r>
      <w:r w:rsidR="00013DD0" w:rsidRPr="00EC2B0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областной Думы</w:t>
      </w:r>
      <w:r w:rsidR="00B966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966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966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966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966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13DD0" w:rsidRPr="00EC2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М.В. Боровицкий</w:t>
      </w:r>
    </w:p>
    <w:sectPr w:rsidR="00013DD0" w:rsidRPr="00EC2B03" w:rsidSect="00F43B36">
      <w:headerReference w:type="default" r:id="rId10"/>
      <w:pgSz w:w="11906" w:h="16840"/>
      <w:pgMar w:top="1134" w:right="850" w:bottom="709" w:left="1701" w:header="510" w:footer="56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C28" w:rsidRDefault="008C1C28" w:rsidP="00EC2B03">
      <w:pPr>
        <w:spacing w:after="0" w:line="240" w:lineRule="auto"/>
      </w:pPr>
      <w:r>
        <w:separator/>
      </w:r>
    </w:p>
  </w:endnote>
  <w:endnote w:type="continuationSeparator" w:id="0">
    <w:p w:rsidR="008C1C28" w:rsidRDefault="008C1C28" w:rsidP="00EC2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C28" w:rsidRDefault="008C1C28" w:rsidP="00EC2B03">
      <w:pPr>
        <w:spacing w:after="0" w:line="240" w:lineRule="auto"/>
      </w:pPr>
      <w:r>
        <w:separator/>
      </w:r>
    </w:p>
  </w:footnote>
  <w:footnote w:type="continuationSeparator" w:id="0">
    <w:p w:rsidR="008C1C28" w:rsidRDefault="008C1C28" w:rsidP="00EC2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97212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C2B03" w:rsidRPr="00EC2B03" w:rsidRDefault="00EC2B03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C2B0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2B0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2B0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20F9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C2B0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C2B03" w:rsidRPr="00EC2B03" w:rsidRDefault="00EC2B03">
    <w:pPr>
      <w:pStyle w:val="a4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F7028F"/>
    <w:multiLevelType w:val="hybridMultilevel"/>
    <w:tmpl w:val="10CCE0FC"/>
    <w:lvl w:ilvl="0" w:tplc="8838532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9F33D7D"/>
    <w:multiLevelType w:val="hybridMultilevel"/>
    <w:tmpl w:val="643CB10E"/>
    <w:lvl w:ilvl="0" w:tplc="588C4B20">
      <w:start w:val="1"/>
      <w:numFmt w:val="decimal"/>
      <w:lvlText w:val="%1)"/>
      <w:lvlJc w:val="left"/>
      <w:pPr>
        <w:ind w:left="2097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DD0"/>
    <w:rsid w:val="00006255"/>
    <w:rsid w:val="00013DD0"/>
    <w:rsid w:val="00030DE1"/>
    <w:rsid w:val="00074787"/>
    <w:rsid w:val="000C34E7"/>
    <w:rsid w:val="000E16D8"/>
    <w:rsid w:val="000F0987"/>
    <w:rsid w:val="0010462E"/>
    <w:rsid w:val="00107B08"/>
    <w:rsid w:val="00125614"/>
    <w:rsid w:val="001351E9"/>
    <w:rsid w:val="00197FA6"/>
    <w:rsid w:val="00213478"/>
    <w:rsid w:val="0021443A"/>
    <w:rsid w:val="002146B6"/>
    <w:rsid w:val="0021780B"/>
    <w:rsid w:val="0023499A"/>
    <w:rsid w:val="00275A86"/>
    <w:rsid w:val="00281EAF"/>
    <w:rsid w:val="00294A40"/>
    <w:rsid w:val="002C7144"/>
    <w:rsid w:val="002F5503"/>
    <w:rsid w:val="003018D5"/>
    <w:rsid w:val="0030761E"/>
    <w:rsid w:val="00320F91"/>
    <w:rsid w:val="0035094F"/>
    <w:rsid w:val="00362356"/>
    <w:rsid w:val="0037224D"/>
    <w:rsid w:val="003C45D4"/>
    <w:rsid w:val="003C4FC7"/>
    <w:rsid w:val="00403A63"/>
    <w:rsid w:val="0047244D"/>
    <w:rsid w:val="004B530E"/>
    <w:rsid w:val="00526AC3"/>
    <w:rsid w:val="005A5863"/>
    <w:rsid w:val="005D582E"/>
    <w:rsid w:val="005E6D88"/>
    <w:rsid w:val="00623EB4"/>
    <w:rsid w:val="00633F76"/>
    <w:rsid w:val="006364AC"/>
    <w:rsid w:val="006A571A"/>
    <w:rsid w:val="006D6DFC"/>
    <w:rsid w:val="006E7C24"/>
    <w:rsid w:val="007457ED"/>
    <w:rsid w:val="00750612"/>
    <w:rsid w:val="0078296D"/>
    <w:rsid w:val="007865CB"/>
    <w:rsid w:val="007A67A5"/>
    <w:rsid w:val="007D4465"/>
    <w:rsid w:val="00803C58"/>
    <w:rsid w:val="00815BD9"/>
    <w:rsid w:val="00844ADD"/>
    <w:rsid w:val="00850022"/>
    <w:rsid w:val="00894C7D"/>
    <w:rsid w:val="008A70EE"/>
    <w:rsid w:val="008C1C28"/>
    <w:rsid w:val="00907C88"/>
    <w:rsid w:val="0091312C"/>
    <w:rsid w:val="009A6176"/>
    <w:rsid w:val="009B4C0A"/>
    <w:rsid w:val="009C3627"/>
    <w:rsid w:val="009D2A15"/>
    <w:rsid w:val="00A0729D"/>
    <w:rsid w:val="00A21710"/>
    <w:rsid w:val="00A37F0E"/>
    <w:rsid w:val="00A959FA"/>
    <w:rsid w:val="00AE5BBF"/>
    <w:rsid w:val="00AF0B64"/>
    <w:rsid w:val="00B01E66"/>
    <w:rsid w:val="00B44B1D"/>
    <w:rsid w:val="00B458C8"/>
    <w:rsid w:val="00B67A81"/>
    <w:rsid w:val="00B96644"/>
    <w:rsid w:val="00C76F21"/>
    <w:rsid w:val="00C826DF"/>
    <w:rsid w:val="00CB45A8"/>
    <w:rsid w:val="00D242FC"/>
    <w:rsid w:val="00D42C09"/>
    <w:rsid w:val="00D4469B"/>
    <w:rsid w:val="00D50AB0"/>
    <w:rsid w:val="00DB34A2"/>
    <w:rsid w:val="00DC4CC1"/>
    <w:rsid w:val="00DE01B6"/>
    <w:rsid w:val="00DF36C8"/>
    <w:rsid w:val="00DF63B7"/>
    <w:rsid w:val="00E14C52"/>
    <w:rsid w:val="00E73E46"/>
    <w:rsid w:val="00E92331"/>
    <w:rsid w:val="00E94BBB"/>
    <w:rsid w:val="00EC2B03"/>
    <w:rsid w:val="00EC4E88"/>
    <w:rsid w:val="00EE464F"/>
    <w:rsid w:val="00F124C3"/>
    <w:rsid w:val="00F175AA"/>
    <w:rsid w:val="00F43B36"/>
    <w:rsid w:val="00F711C5"/>
    <w:rsid w:val="00F97C12"/>
    <w:rsid w:val="00FC287E"/>
    <w:rsid w:val="00FE5558"/>
    <w:rsid w:val="00FF6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D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3DD0"/>
    <w:pPr>
      <w:ind w:left="720"/>
      <w:contextualSpacing/>
    </w:pPr>
  </w:style>
  <w:style w:type="paragraph" w:customStyle="1" w:styleId="ConsPlusNormal">
    <w:name w:val="ConsPlusNormal"/>
    <w:rsid w:val="00013D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EC2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2B03"/>
  </w:style>
  <w:style w:type="paragraph" w:styleId="a6">
    <w:name w:val="footer"/>
    <w:basedOn w:val="a"/>
    <w:link w:val="a7"/>
    <w:uiPriority w:val="99"/>
    <w:unhideWhenUsed/>
    <w:rsid w:val="00EC2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2B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D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3DD0"/>
    <w:pPr>
      <w:ind w:left="720"/>
      <w:contextualSpacing/>
    </w:pPr>
  </w:style>
  <w:style w:type="paragraph" w:customStyle="1" w:styleId="ConsPlusNormal">
    <w:name w:val="ConsPlusNormal"/>
    <w:rsid w:val="00013D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EC2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2B03"/>
  </w:style>
  <w:style w:type="paragraph" w:styleId="a6">
    <w:name w:val="footer"/>
    <w:basedOn w:val="a"/>
    <w:link w:val="a7"/>
    <w:uiPriority w:val="99"/>
    <w:unhideWhenUsed/>
    <w:rsid w:val="00EC2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2B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313382B049B32F9EB5D65E1346FF76422715E9D10557424A71CCCBF1F6499CF1D4D7E1036B3EA1C4A305r2S0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2313382B049B32F9EB5D65E1346FF76422715E9D10557424A71CCCBF1F6499CF1D4D7E1036B3EA1C4A305r2S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33</cp:revision>
  <cp:lastPrinted>2016-02-10T14:17:00Z</cp:lastPrinted>
  <dcterms:created xsi:type="dcterms:W3CDTF">2016-01-29T10:55:00Z</dcterms:created>
  <dcterms:modified xsi:type="dcterms:W3CDTF">2016-02-19T09:02:00Z</dcterms:modified>
</cp:coreProperties>
</file>