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3A70" w:rsidRPr="00B83A70" w:rsidTr="00B83A70">
        <w:tc>
          <w:tcPr>
            <w:tcW w:w="426" w:type="dxa"/>
            <w:hideMark/>
          </w:tcPr>
          <w:p w:rsidR="00B83A70" w:rsidRPr="00B83A70" w:rsidRDefault="00B83A70" w:rsidP="00B83A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A7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3A70" w:rsidRPr="00B83A70" w:rsidRDefault="00B83A70" w:rsidP="00B83A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B83A70" w:rsidRPr="00B83A70" w:rsidRDefault="00B83A70" w:rsidP="00B83A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83A70" w:rsidRPr="00B83A70" w:rsidRDefault="00B83A70" w:rsidP="00B83A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3A7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3A70" w:rsidRPr="00B83A70" w:rsidRDefault="00B83A70" w:rsidP="00B83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83A7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bookmarkStart w:id="0" w:name="_GoBack"/>
            <w:bookmarkEnd w:id="0"/>
          </w:p>
        </w:tc>
      </w:tr>
    </w:tbl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Default="0053503F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F" w:rsidRPr="0053503F" w:rsidRDefault="00912A07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мониторинга </w:t>
      </w:r>
      <w:proofErr w:type="spellStart"/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503F" w:rsidRPr="0053503F" w:rsidRDefault="0032064A" w:rsidP="005350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>з</w:t>
      </w:r>
      <w:r w:rsidR="00912A07" w:rsidRPr="0053503F">
        <w:rPr>
          <w:rFonts w:ascii="Times New Roman" w:hAnsi="Times New Roman" w:cs="Times New Roman"/>
          <w:bCs/>
          <w:sz w:val="28"/>
          <w:szCs w:val="28"/>
        </w:rPr>
        <w:t xml:space="preserve">аконов Ярославской области </w:t>
      </w:r>
    </w:p>
    <w:p w:rsidR="0053503F" w:rsidRPr="0053503F" w:rsidRDefault="00912A07" w:rsidP="005350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 xml:space="preserve">от 29.06.2012 № 28-з «О прогнозном плане (программе) </w:t>
      </w:r>
    </w:p>
    <w:p w:rsidR="0053503F" w:rsidRPr="0053503F" w:rsidRDefault="00912A07" w:rsidP="005350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  <w:proofErr w:type="gramStart"/>
      <w:r w:rsidR="0053503F" w:rsidRPr="0053503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53503F" w:rsidRPr="0053503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12A07" w:rsidRPr="0053503F" w:rsidRDefault="0053503F" w:rsidP="005350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>с</w:t>
      </w:r>
      <w:r w:rsidR="00912A07" w:rsidRPr="0053503F">
        <w:rPr>
          <w:rFonts w:ascii="Times New Roman" w:hAnsi="Times New Roman" w:cs="Times New Roman"/>
          <w:bCs/>
          <w:sz w:val="28"/>
          <w:szCs w:val="28"/>
        </w:rPr>
        <w:t xml:space="preserve">обственности Ярославской области, на 2013 год», </w:t>
      </w:r>
    </w:p>
    <w:p w:rsidR="00912A07" w:rsidRPr="0053503F" w:rsidRDefault="00912A07" w:rsidP="0053503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 xml:space="preserve">от 24.02.2014 № 6-з «О прогнозном плане (программе) </w:t>
      </w:r>
    </w:p>
    <w:p w:rsidR="0053503F" w:rsidRPr="0053503F" w:rsidRDefault="00912A07" w:rsidP="0053503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  <w:proofErr w:type="gramStart"/>
      <w:r w:rsidRPr="0053503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3503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503F" w:rsidRPr="0053503F" w:rsidRDefault="00912A07" w:rsidP="0053503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 xml:space="preserve">собственности Ярославской области, на 2014 год», </w:t>
      </w:r>
    </w:p>
    <w:p w:rsidR="0053503F" w:rsidRPr="0053503F" w:rsidRDefault="00912A07" w:rsidP="0053503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 xml:space="preserve">от 25.12. 2014 № 82-з «О прогнозном плане (программе) </w:t>
      </w:r>
    </w:p>
    <w:p w:rsidR="0053503F" w:rsidRPr="0053503F" w:rsidRDefault="00912A07" w:rsidP="0053503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  <w:proofErr w:type="gramStart"/>
      <w:r w:rsidRPr="0053503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3503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12A07" w:rsidRPr="0053503F" w:rsidRDefault="00912A07" w:rsidP="00535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3F">
        <w:rPr>
          <w:rFonts w:ascii="Times New Roman" w:hAnsi="Times New Roman" w:cs="Times New Roman"/>
          <w:bCs/>
          <w:sz w:val="28"/>
          <w:szCs w:val="28"/>
        </w:rPr>
        <w:t>собственности Ярославской области, на 2015 год»</w:t>
      </w:r>
    </w:p>
    <w:p w:rsidR="00912A07" w:rsidRPr="0053503F" w:rsidRDefault="00912A07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A07" w:rsidRPr="0053503F" w:rsidRDefault="00912A07" w:rsidP="0053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A07" w:rsidRPr="0053503F" w:rsidRDefault="00912A07" w:rsidP="00535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Отчет об итогах мониторинга </w:t>
      </w:r>
      <w:proofErr w:type="spellStart"/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A11" w:rsidRPr="0053503F">
        <w:rPr>
          <w:rFonts w:ascii="Times New Roman" w:hAnsi="Times New Roman" w:cs="Times New Roman"/>
          <w:bCs/>
          <w:sz w:val="28"/>
          <w:szCs w:val="28"/>
        </w:rPr>
        <w:t>з</w:t>
      </w:r>
      <w:r w:rsidRPr="0053503F">
        <w:rPr>
          <w:rFonts w:ascii="Times New Roman" w:hAnsi="Times New Roman" w:cs="Times New Roman"/>
          <w:bCs/>
          <w:sz w:val="28"/>
          <w:szCs w:val="28"/>
        </w:rPr>
        <w:t>аконов Ярославской области от 29.06.2012 № 28-з «О прогнозном плане (программе) приватизации имущества, находящегося в собственности Ярославской обл</w:t>
      </w:r>
      <w:r w:rsidRPr="0053503F">
        <w:rPr>
          <w:rFonts w:ascii="Times New Roman" w:hAnsi="Times New Roman" w:cs="Times New Roman"/>
          <w:bCs/>
          <w:sz w:val="28"/>
          <w:szCs w:val="28"/>
        </w:rPr>
        <w:t>а</w:t>
      </w:r>
      <w:r w:rsidRPr="0053503F">
        <w:rPr>
          <w:rFonts w:ascii="Times New Roman" w:hAnsi="Times New Roman" w:cs="Times New Roman"/>
          <w:bCs/>
          <w:sz w:val="28"/>
          <w:szCs w:val="28"/>
        </w:rPr>
        <w:t>сти, на 2013 год», от 24.02.2014 № 6-з «О прогнозном плане (программе) приватизации имущества, находящегося в собственности Ярославской обл</w:t>
      </w:r>
      <w:r w:rsidRPr="0053503F">
        <w:rPr>
          <w:rFonts w:ascii="Times New Roman" w:hAnsi="Times New Roman" w:cs="Times New Roman"/>
          <w:bCs/>
          <w:sz w:val="28"/>
          <w:szCs w:val="28"/>
        </w:rPr>
        <w:t>а</w:t>
      </w:r>
      <w:r w:rsidRPr="0053503F">
        <w:rPr>
          <w:rFonts w:ascii="Times New Roman" w:hAnsi="Times New Roman" w:cs="Times New Roman"/>
          <w:bCs/>
          <w:sz w:val="28"/>
          <w:szCs w:val="28"/>
        </w:rPr>
        <w:t>сти, на 2014 год», от 25.12. 2014 № 82-з «О прогнозном плане (программе) приватизации имущества, находящегося в собственности Ярославской обл</w:t>
      </w:r>
      <w:r w:rsidRPr="0053503F">
        <w:rPr>
          <w:rFonts w:ascii="Times New Roman" w:hAnsi="Times New Roman" w:cs="Times New Roman"/>
          <w:bCs/>
          <w:sz w:val="28"/>
          <w:szCs w:val="28"/>
        </w:rPr>
        <w:t>а</w:t>
      </w:r>
      <w:r w:rsidRPr="0053503F">
        <w:rPr>
          <w:rFonts w:ascii="Times New Roman" w:hAnsi="Times New Roman" w:cs="Times New Roman"/>
          <w:bCs/>
          <w:sz w:val="28"/>
          <w:szCs w:val="28"/>
        </w:rPr>
        <w:t>сти, на 2015</w:t>
      </w:r>
      <w:proofErr w:type="gramEnd"/>
      <w:r w:rsidRPr="0053503F">
        <w:rPr>
          <w:rFonts w:ascii="Times New Roman" w:hAnsi="Times New Roman" w:cs="Times New Roman"/>
          <w:bCs/>
          <w:sz w:val="28"/>
          <w:szCs w:val="28"/>
        </w:rPr>
        <w:t xml:space="preserve"> год»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Отчет), в соответствии с пунктом 2.11 </w:t>
      </w:r>
      <w:hyperlink r:id="rId7" w:history="1">
        <w:r w:rsidRPr="005350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 о правовом мониторинге в Ярославской областной Думе</w:t>
        </w:r>
      </w:hyperlink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hyperlink r:id="rId8" w:history="1">
        <w:r w:rsidRPr="005350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5350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5350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становлением Ярославской областной Думы от 14.05.2013 </w:t>
        </w:r>
      </w:hyperlink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92, Ярославская областная Дума  </w:t>
      </w:r>
    </w:p>
    <w:p w:rsidR="00912A07" w:rsidRPr="0053503F" w:rsidRDefault="00912A07" w:rsidP="00535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A07" w:rsidRPr="0053503F" w:rsidRDefault="00912A07" w:rsidP="005350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35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35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12A07" w:rsidRPr="0053503F" w:rsidRDefault="00912A07" w:rsidP="00535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2A07" w:rsidRPr="0053503F" w:rsidRDefault="00912A07" w:rsidP="0053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</w:t>
      </w:r>
      <w:r w:rsidR="00101A11"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="005B76F5"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сведению 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912A07" w:rsidRPr="0053503F" w:rsidRDefault="00912A07" w:rsidP="00535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03F">
        <w:rPr>
          <w:rFonts w:ascii="Times New Roman" w:eastAsia="Calibri" w:hAnsi="Times New Roman" w:cs="Times New Roman"/>
          <w:sz w:val="28"/>
          <w:szCs w:val="28"/>
        </w:rPr>
        <w:t>2. Рекомендовать Правительству Ярославской области активизировать деятельность по приватизации имущества, принадлежащего на праве со</w:t>
      </w:r>
      <w:r w:rsidRPr="0053503F">
        <w:rPr>
          <w:rFonts w:ascii="Times New Roman" w:eastAsia="Calibri" w:hAnsi="Times New Roman" w:cs="Times New Roman"/>
          <w:sz w:val="28"/>
          <w:szCs w:val="28"/>
        </w:rPr>
        <w:t>б</w:t>
      </w:r>
      <w:r w:rsidRPr="0053503F">
        <w:rPr>
          <w:rFonts w:ascii="Times New Roman" w:eastAsia="Calibri" w:hAnsi="Times New Roman" w:cs="Times New Roman"/>
          <w:sz w:val="28"/>
          <w:szCs w:val="28"/>
        </w:rPr>
        <w:t>ственности Ярославской области, посредством:</w:t>
      </w:r>
    </w:p>
    <w:p w:rsidR="00912A07" w:rsidRPr="0053503F" w:rsidRDefault="00912A07" w:rsidP="0053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включения в прогнозный план (программу) приватизации имущ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находящегося в собственности Ярославской области, на следующий год ранее включенных в указанный план, но не приватизированных объектов о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ластного имущества;</w:t>
      </w:r>
    </w:p>
    <w:p w:rsidR="00912A07" w:rsidRPr="0053503F" w:rsidRDefault="00912A07" w:rsidP="00535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включения в залоговый фонд Ярославской области объектов облас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имущества, имеющих высокий уровень ликвидности, но не приватиз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руемых в рамках выполнения прогнозного плана (программы) приватизации имущества, находящегося в собственности Ярославской области.</w:t>
      </w:r>
    </w:p>
    <w:p w:rsidR="004A536E" w:rsidRDefault="004A536E" w:rsidP="0053503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Рекомендовать муниципалитету города Ярославля направить в Яр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славскую областную Думу предложения по внесению изменений в Фед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ральный закон от 21.12.2001 № 178-ФЗ «О приватизации государственного и муниципального имущества» в части установления возможности принятия решения о предоставлении рассрочки в случае приватизации государстве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или муниципального имущества вне зависимости от способа приватиз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ции. </w:t>
      </w:r>
    </w:p>
    <w:p w:rsidR="00912A07" w:rsidRPr="0053503F" w:rsidRDefault="00912A07" w:rsidP="0053503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Pr="00535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Отчет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Ярославской областной Думы в информационно-телекоммуникационной с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064A"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ти «Интернет»</w:t>
      </w: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2A07" w:rsidRPr="0053503F" w:rsidRDefault="00912A07" w:rsidP="005350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Направить настоящее Постановление и Отчет в Правительство Яр</w:t>
      </w:r>
      <w:r w:rsidRPr="00535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35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и муниципалитет города Ярославля.</w:t>
      </w:r>
    </w:p>
    <w:p w:rsidR="00912A07" w:rsidRPr="0053503F" w:rsidRDefault="00912A07" w:rsidP="0053503F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A07" w:rsidRPr="0053503F" w:rsidRDefault="00912A07" w:rsidP="0053503F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A07" w:rsidRPr="0053503F" w:rsidRDefault="00912A07" w:rsidP="0053503F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A07" w:rsidRPr="0053503F" w:rsidRDefault="00912A07" w:rsidP="0053503F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213B1" w:rsidRPr="0053503F" w:rsidRDefault="00912A07" w:rsidP="0053503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3503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9213B1" w:rsidRPr="0053503F" w:rsidSect="0053503F">
      <w:headerReference w:type="default" r:id="rId9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A9" w:rsidRDefault="000103A9" w:rsidP="0053503F">
      <w:pPr>
        <w:spacing w:after="0" w:line="240" w:lineRule="auto"/>
      </w:pPr>
      <w:r>
        <w:separator/>
      </w:r>
    </w:p>
  </w:endnote>
  <w:endnote w:type="continuationSeparator" w:id="0">
    <w:p w:rsidR="000103A9" w:rsidRDefault="000103A9" w:rsidP="0053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A9" w:rsidRDefault="000103A9" w:rsidP="0053503F">
      <w:pPr>
        <w:spacing w:after="0" w:line="240" w:lineRule="auto"/>
      </w:pPr>
      <w:r>
        <w:separator/>
      </w:r>
    </w:p>
  </w:footnote>
  <w:footnote w:type="continuationSeparator" w:id="0">
    <w:p w:rsidR="000103A9" w:rsidRDefault="000103A9" w:rsidP="00535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1407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503F" w:rsidRPr="0053503F" w:rsidRDefault="0053503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50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503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50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3A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350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3503F" w:rsidRPr="0053503F" w:rsidRDefault="0053503F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45F"/>
    <w:rsid w:val="000103A9"/>
    <w:rsid w:val="00101A11"/>
    <w:rsid w:val="00130B15"/>
    <w:rsid w:val="00193608"/>
    <w:rsid w:val="0032064A"/>
    <w:rsid w:val="004A536E"/>
    <w:rsid w:val="004B181B"/>
    <w:rsid w:val="0053503F"/>
    <w:rsid w:val="005B76F5"/>
    <w:rsid w:val="0061551E"/>
    <w:rsid w:val="00864391"/>
    <w:rsid w:val="008D390D"/>
    <w:rsid w:val="00912A07"/>
    <w:rsid w:val="009213B1"/>
    <w:rsid w:val="00A4645F"/>
    <w:rsid w:val="00B83A70"/>
    <w:rsid w:val="00D1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503F"/>
  </w:style>
  <w:style w:type="paragraph" w:styleId="a5">
    <w:name w:val="footer"/>
    <w:basedOn w:val="a"/>
    <w:link w:val="a6"/>
    <w:uiPriority w:val="99"/>
    <w:unhideWhenUsed/>
    <w:rsid w:val="00535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5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503F"/>
  </w:style>
  <w:style w:type="paragraph" w:styleId="a5">
    <w:name w:val="footer"/>
    <w:basedOn w:val="a"/>
    <w:link w:val="a6"/>
    <w:uiPriority w:val="99"/>
    <w:unhideWhenUsed/>
    <w:rsid w:val="00535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5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5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8952171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dcterms:created xsi:type="dcterms:W3CDTF">2016-01-19T12:54:00Z</dcterms:created>
  <dcterms:modified xsi:type="dcterms:W3CDTF">2016-02-19T09:18:00Z</dcterms:modified>
</cp:coreProperties>
</file>