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4"/>
        <w:tblW w:w="145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541A6" w:rsidTr="00735E40">
        <w:trPr>
          <w:cantSplit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35E40" w:rsidRDefault="00735E40" w:rsidP="00735E40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 3</w:t>
            </w:r>
          </w:p>
          <w:p w:rsidR="00735E40" w:rsidRDefault="00735E40" w:rsidP="00735E40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35E40" w:rsidRDefault="00433AD3" w:rsidP="00735E40">
            <w:pPr>
              <w:tabs>
                <w:tab w:val="left" w:pos="10915"/>
              </w:tabs>
              <w:spacing w:before="120"/>
              <w:ind w:left="10915" w:hanging="142"/>
              <w:jc w:val="right"/>
              <w:rPr>
                <w:color w:val="000000"/>
                <w:sz w:val="28"/>
                <w:szCs w:val="28"/>
              </w:rPr>
            </w:pPr>
            <w:r w:rsidRPr="00433AD3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  <w:p w:rsidR="00735E40" w:rsidRDefault="00735E40" w:rsidP="00735E40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</w:p>
          <w:p w:rsidR="00735E40" w:rsidRDefault="00735E40" w:rsidP="00735E40">
            <w:pPr>
              <w:ind w:firstLine="420"/>
              <w:jc w:val="right"/>
            </w:pPr>
            <w:r w:rsidRPr="009E2D6B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735E40" w:rsidRDefault="00735E40" w:rsidP="00735E4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541A6" w:rsidRDefault="00735E40" w:rsidP="00735E40">
            <w:pPr>
              <w:ind w:firstLine="420"/>
              <w:jc w:val="right"/>
            </w:pPr>
            <w:r w:rsidRPr="009C2D5B">
              <w:rPr>
                <w:color w:val="000000"/>
                <w:sz w:val="28"/>
                <w:szCs w:val="28"/>
              </w:rPr>
              <w:t>от 20.12.2023 № 78-</w:t>
            </w:r>
            <w:r>
              <w:rPr>
                <w:color w:val="000000"/>
                <w:sz w:val="28"/>
                <w:szCs w:val="28"/>
              </w:rPr>
              <w:t>з</w:t>
            </w:r>
          </w:p>
        </w:tc>
      </w:tr>
    </w:tbl>
    <w:p w:rsidR="005541A6" w:rsidRDefault="005541A6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541A6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41A6" w:rsidRDefault="00735E40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5541A6" w:rsidRDefault="00735E4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735E40" w:rsidRDefault="00735E40" w:rsidP="008E148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</w:tc>
      </w:tr>
    </w:tbl>
    <w:p w:rsidR="00735E40" w:rsidRDefault="00735E40">
      <w:bookmarkStart w:id="1" w:name="__bookmark_1"/>
      <w:bookmarkEnd w:id="1"/>
    </w:p>
    <w:tbl>
      <w:tblPr>
        <w:tblW w:w="16759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8364"/>
        <w:gridCol w:w="1843"/>
        <w:gridCol w:w="850"/>
        <w:gridCol w:w="1843"/>
        <w:gridCol w:w="1875"/>
        <w:gridCol w:w="1984"/>
      </w:tblGrid>
      <w:tr w:rsidR="005541A6" w:rsidTr="001D1C9B">
        <w:trPr>
          <w:gridAfter w:val="1"/>
          <w:wAfter w:w="1984" w:type="dxa"/>
          <w:tblHeader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5541A6">
              <w:trPr>
                <w:cantSplit/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541A6" w:rsidRDefault="005541A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541A6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E40" w:rsidRDefault="00735E4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5541A6" w:rsidRDefault="005541A6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541A6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E40" w:rsidRDefault="00735E4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735E40" w:rsidRDefault="00735E4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5541A6" w:rsidRDefault="00735E4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5541A6" w:rsidRDefault="005541A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41A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541A6" w:rsidRDefault="005541A6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41A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541A6" w:rsidRDefault="00735E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541A6" w:rsidRDefault="005541A6">
            <w:pPr>
              <w:spacing w:line="1" w:lineRule="auto"/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18 110 657 089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15 606 732 742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14 868 193 034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15 326 695 502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</w:t>
            </w:r>
            <w:r>
              <w:rPr>
                <w:color w:val="000000"/>
                <w:sz w:val="24"/>
                <w:szCs w:val="24"/>
              </w:rPr>
              <w:lastRenderedPageBreak/>
              <w:t>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4 589 599 499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4 697 545 305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4 588 599 499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4 696 545 305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1 922 501 086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1 834 806 185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1 828 910 369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1 741 215 468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 w:rsidP="004F2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</w:t>
            </w:r>
            <w:r w:rsidR="004F24A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166 494 730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образования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27 980 702 526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02.1.01.R3034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14 806 023 905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 w:rsidP="004F2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</w:t>
            </w:r>
            <w:r w:rsidR="004F24A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Ярославской области,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165 124 321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03.3.01.R4940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 w:rsidP="006C0D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</w:t>
            </w:r>
            <w:r w:rsidR="006C0D7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714 "Об обеспечении жильем ветеранов Великой Отечественной войны 1941</w:t>
            </w:r>
            <w:r w:rsidR="006C0D7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семьям, воспитывающим трех и более детей, на улучшение </w:t>
            </w:r>
            <w:r>
              <w:rPr>
                <w:color w:val="000000"/>
                <w:sz w:val="24"/>
                <w:szCs w:val="24"/>
              </w:rPr>
              <w:lastRenderedPageBreak/>
              <w:t>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содействия добровольному переселению в Ярославскую область соотечественников, проживающих за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граждан </w:t>
            </w:r>
            <w:r>
              <w:rPr>
                <w:color w:val="000000"/>
                <w:sz w:val="24"/>
                <w:szCs w:val="24"/>
              </w:rPr>
              <w:lastRenderedPageBreak/>
              <w:t>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2 731 003 419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2 678 914 935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участия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"Осуществление отдельных полномочий Российской Федерации в области организации, регулирования и охраны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2 210 761 343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3 319 191 316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110 771 953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66 516 170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"Поддержка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15.3.I5.55270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16 129 651 369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16 362 013 397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544 774 096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комплексов понтонных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830 995 772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793 356 397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 w:rsidP="006C0D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</w:t>
            </w:r>
            <w:r w:rsidR="006C0D7C">
              <w:rPr>
                <w:i/>
                <w:iCs/>
                <w:color w:val="000000"/>
                <w:sz w:val="24"/>
                <w:szCs w:val="24"/>
              </w:rPr>
              <w:noBreakHyphen/>
            </w:r>
            <w:r>
              <w:rPr>
                <w:i/>
                <w:iCs/>
                <w:color w:val="000000"/>
                <w:sz w:val="24"/>
                <w:szCs w:val="24"/>
              </w:rPr>
              <w:t>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24.2.01.73830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816 286 683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</w:t>
            </w:r>
            <w:r>
              <w:rPr>
                <w:color w:val="000000"/>
                <w:sz w:val="24"/>
                <w:szCs w:val="24"/>
              </w:rPr>
              <w:lastRenderedPageBreak/>
              <w:t>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25.1.01.R0143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25.2.01.R4720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"Реализация проектов развития малых форм хозяйствования и экономически значимых направлений сельскохозяйственной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166 791 836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Ассоциации "Совет муниципальных образований Ярославской области" на информационное и методическое сопровождение </w:t>
            </w:r>
            <w:r>
              <w:rPr>
                <w:color w:val="000000"/>
                <w:sz w:val="24"/>
                <w:szCs w:val="24"/>
              </w:rPr>
              <w:lastRenderedPageBreak/>
              <w:t>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377 194 852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209 077 590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5 731 770 850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5 119 581 536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первичному воинскому учету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2 156 734 564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2 148 993 190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2 101 785 353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2 101 443 979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54 273 284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1 478 780 269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1 267 283 826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1 478 780 269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1 267 283 826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 w:rsidP="006C0D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 г. №</w:t>
            </w:r>
            <w:r w:rsidR="006C0D7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122 390 904 484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114 392 484 376</w:t>
            </w:r>
          </w:p>
        </w:tc>
      </w:tr>
      <w:tr w:rsidR="005541A6" w:rsidTr="001D1C9B">
        <w:trPr>
          <w:gridAfter w:val="1"/>
          <w:wAfter w:w="1984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41A6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5541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8 986 122 577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41A6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22 266 101 108</w:t>
            </w:r>
          </w:p>
        </w:tc>
      </w:tr>
      <w:tr w:rsidR="00735E40" w:rsidTr="001D1C9B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E40" w:rsidRDefault="00735E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5E40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5E40" w:rsidRDefault="00735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5E40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5E40" w:rsidRDefault="00735E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35E40" w:rsidRPr="00735E40" w:rsidRDefault="00735E40" w:rsidP="00735E40">
            <w:pPr>
              <w:rPr>
                <w:bCs/>
                <w:color w:val="000000"/>
                <w:sz w:val="24"/>
                <w:szCs w:val="24"/>
              </w:rPr>
            </w:pPr>
            <w:r w:rsidRPr="00735E40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35E40" w:rsidRPr="00735E40" w:rsidRDefault="00735E40" w:rsidP="00735E40">
      <w:pPr>
        <w:rPr>
          <w:sz w:val="2"/>
          <w:szCs w:val="2"/>
        </w:rPr>
      </w:pPr>
    </w:p>
    <w:sectPr w:rsidR="00735E40" w:rsidRPr="00735E40" w:rsidSect="008E1482">
      <w:headerReference w:type="default" r:id="rId7"/>
      <w:footerReference w:type="default" r:id="rId8"/>
      <w:headerReference w:type="first" r:id="rId9"/>
      <w:pgSz w:w="16837" w:h="11905" w:orient="landscape"/>
      <w:pgMar w:top="1644" w:right="1134" w:bottom="567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B2" w:rsidRDefault="007B32B2">
      <w:r>
        <w:separator/>
      </w:r>
    </w:p>
  </w:endnote>
  <w:endnote w:type="continuationSeparator" w:id="0">
    <w:p w:rsidR="007B32B2" w:rsidRDefault="007B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D1C9B">
      <w:tc>
        <w:tcPr>
          <w:tcW w:w="14786" w:type="dxa"/>
        </w:tcPr>
        <w:p w:rsidR="001D1C9B" w:rsidRDefault="001D1C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D1C9B" w:rsidRDefault="001D1C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B2" w:rsidRDefault="007B32B2">
      <w:r>
        <w:separator/>
      </w:r>
    </w:p>
  </w:footnote>
  <w:footnote w:type="continuationSeparator" w:id="0">
    <w:p w:rsidR="007B32B2" w:rsidRDefault="007B3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5302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D1C9B" w:rsidRPr="00735E40" w:rsidRDefault="001D1C9B">
        <w:pPr>
          <w:pStyle w:val="a4"/>
          <w:jc w:val="center"/>
          <w:rPr>
            <w:sz w:val="28"/>
            <w:szCs w:val="28"/>
          </w:rPr>
        </w:pPr>
        <w:r w:rsidRPr="00735E40">
          <w:rPr>
            <w:sz w:val="28"/>
            <w:szCs w:val="28"/>
          </w:rPr>
          <w:fldChar w:fldCharType="begin"/>
        </w:r>
        <w:r w:rsidRPr="00735E40">
          <w:rPr>
            <w:sz w:val="28"/>
            <w:szCs w:val="28"/>
          </w:rPr>
          <w:instrText>PAGE   \* MERGEFORMAT</w:instrText>
        </w:r>
        <w:r w:rsidRPr="00735E40">
          <w:rPr>
            <w:sz w:val="28"/>
            <w:szCs w:val="28"/>
          </w:rPr>
          <w:fldChar w:fldCharType="separate"/>
        </w:r>
        <w:r w:rsidR="00433AD3">
          <w:rPr>
            <w:noProof/>
            <w:sz w:val="28"/>
            <w:szCs w:val="28"/>
          </w:rPr>
          <w:t>100</w:t>
        </w:r>
        <w:r w:rsidRPr="00735E40">
          <w:rPr>
            <w:sz w:val="28"/>
            <w:szCs w:val="28"/>
          </w:rPr>
          <w:fldChar w:fldCharType="end"/>
        </w:r>
      </w:p>
    </w:sdtContent>
  </w:sdt>
  <w:p w:rsidR="001D1C9B" w:rsidRDefault="001D1C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D1C9B">
      <w:trPr>
        <w:trHeight w:val="737"/>
      </w:trPr>
      <w:tc>
        <w:tcPr>
          <w:tcW w:w="14786" w:type="dxa"/>
        </w:tcPr>
        <w:p w:rsidR="001D1C9B" w:rsidRDefault="001D1C9B" w:rsidP="00735E40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A6"/>
    <w:rsid w:val="001D1C9B"/>
    <w:rsid w:val="00213C6F"/>
    <w:rsid w:val="00433AD3"/>
    <w:rsid w:val="004506AD"/>
    <w:rsid w:val="004F24AC"/>
    <w:rsid w:val="005541A6"/>
    <w:rsid w:val="006C0D7C"/>
    <w:rsid w:val="00735E40"/>
    <w:rsid w:val="007B32B2"/>
    <w:rsid w:val="008E1482"/>
    <w:rsid w:val="00C471B8"/>
    <w:rsid w:val="00D2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5E40"/>
  </w:style>
  <w:style w:type="paragraph" w:styleId="a6">
    <w:name w:val="footer"/>
    <w:basedOn w:val="a"/>
    <w:link w:val="a7"/>
    <w:uiPriority w:val="99"/>
    <w:unhideWhenUsed/>
    <w:rsid w:val="0073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5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5E40"/>
  </w:style>
  <w:style w:type="paragraph" w:styleId="a6">
    <w:name w:val="footer"/>
    <w:basedOn w:val="a"/>
    <w:link w:val="a7"/>
    <w:uiPriority w:val="99"/>
    <w:unhideWhenUsed/>
    <w:rsid w:val="0073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22379</Words>
  <Characters>127561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2024-12-06T13:12:00Z</cp:lastPrinted>
  <dcterms:created xsi:type="dcterms:W3CDTF">2024-12-06T13:12:00Z</dcterms:created>
  <dcterms:modified xsi:type="dcterms:W3CDTF">2024-12-10T07:03:00Z</dcterms:modified>
</cp:coreProperties>
</file>