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318" w:rsidRPr="000B57A1" w:rsidRDefault="009D4318" w:rsidP="009D4318">
      <w:pPr>
        <w:pStyle w:val="a3"/>
        <w:ind w:firstLine="70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0B57A1">
        <w:rPr>
          <w:rFonts w:ascii="Times New Roman" w:hAnsi="Times New Roman" w:cs="Times New Roman"/>
          <w:sz w:val="28"/>
          <w:szCs w:val="28"/>
          <w:lang w:eastAsia="ru-RU"/>
        </w:rPr>
        <w:t>Приложение</w:t>
      </w:r>
    </w:p>
    <w:p w:rsidR="009D4318" w:rsidRPr="000B57A1" w:rsidRDefault="009D4318" w:rsidP="009D4318">
      <w:pPr>
        <w:pStyle w:val="a3"/>
        <w:ind w:firstLine="70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0B57A1">
        <w:rPr>
          <w:rFonts w:ascii="Times New Roman" w:hAnsi="Times New Roman" w:cs="Times New Roman"/>
          <w:sz w:val="28"/>
          <w:szCs w:val="28"/>
          <w:lang w:eastAsia="ru-RU"/>
        </w:rPr>
        <w:t>к Постановлению</w:t>
      </w:r>
    </w:p>
    <w:p w:rsidR="009D4318" w:rsidRPr="000B57A1" w:rsidRDefault="009D4318" w:rsidP="009D4318">
      <w:pPr>
        <w:pStyle w:val="a3"/>
        <w:ind w:firstLine="70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0B57A1">
        <w:rPr>
          <w:rFonts w:ascii="Times New Roman" w:hAnsi="Times New Roman" w:cs="Times New Roman"/>
          <w:sz w:val="28"/>
          <w:szCs w:val="28"/>
          <w:lang w:eastAsia="ru-RU"/>
        </w:rPr>
        <w:t>Ярославской областной Думы</w:t>
      </w:r>
    </w:p>
    <w:p w:rsidR="009D4318" w:rsidRPr="000B57A1" w:rsidRDefault="003A1DC3" w:rsidP="009D4318">
      <w:pPr>
        <w:pStyle w:val="a3"/>
        <w:ind w:firstLine="70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9D4318" w:rsidRPr="000B57A1">
        <w:rPr>
          <w:rFonts w:ascii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08.06.2018 № 130</w:t>
      </w:r>
    </w:p>
    <w:p w:rsidR="009D4318" w:rsidRDefault="009D4318" w:rsidP="009D4318">
      <w:pPr>
        <w:pStyle w:val="a3"/>
        <w:ind w:firstLine="70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D4318" w:rsidRPr="000B57A1" w:rsidRDefault="009D4318" w:rsidP="009D4318">
      <w:pPr>
        <w:pStyle w:val="a3"/>
        <w:ind w:firstLine="70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D4318" w:rsidRPr="000B57A1" w:rsidRDefault="009D4318" w:rsidP="009D4318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D4318" w:rsidRPr="000B57A1" w:rsidRDefault="009D4318" w:rsidP="009D431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B57A1">
        <w:rPr>
          <w:rFonts w:ascii="Times New Roman" w:hAnsi="Times New Roman" w:cs="Times New Roman"/>
          <w:b/>
          <w:sz w:val="28"/>
          <w:szCs w:val="28"/>
          <w:lang w:eastAsia="ru-RU"/>
        </w:rPr>
        <w:t>ОБРАЩЕНИЕ</w:t>
      </w:r>
    </w:p>
    <w:p w:rsidR="009D4318" w:rsidRPr="000B57A1" w:rsidRDefault="009D4318" w:rsidP="009D431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B57A1">
        <w:rPr>
          <w:rFonts w:ascii="Times New Roman" w:hAnsi="Times New Roman" w:cs="Times New Roman"/>
          <w:b/>
          <w:sz w:val="28"/>
          <w:szCs w:val="28"/>
          <w:lang w:eastAsia="ru-RU"/>
        </w:rPr>
        <w:t>Ярославской областной Думы</w:t>
      </w:r>
    </w:p>
    <w:p w:rsidR="009D4318" w:rsidRPr="000B57A1" w:rsidRDefault="009D4318" w:rsidP="009D431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B57A1">
        <w:rPr>
          <w:rFonts w:ascii="Times New Roman" w:hAnsi="Times New Roman" w:cs="Times New Roman"/>
          <w:b/>
          <w:sz w:val="28"/>
          <w:szCs w:val="28"/>
          <w:lang w:eastAsia="ru-RU"/>
        </w:rPr>
        <w:t>к Председателю Правительства Российской Федерации</w:t>
      </w:r>
    </w:p>
    <w:p w:rsidR="009D4318" w:rsidRPr="000B57A1" w:rsidRDefault="009D4318" w:rsidP="009D431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B57A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Д.А. Медведеву по вопросу необходимости противодействия росту цен </w:t>
      </w:r>
    </w:p>
    <w:p w:rsidR="009D4318" w:rsidRPr="000B57A1" w:rsidRDefault="009D4318" w:rsidP="009D431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B57A1">
        <w:rPr>
          <w:rFonts w:ascii="Times New Roman" w:hAnsi="Times New Roman" w:cs="Times New Roman"/>
          <w:b/>
          <w:sz w:val="28"/>
          <w:szCs w:val="28"/>
          <w:lang w:eastAsia="ru-RU"/>
        </w:rPr>
        <w:t>на бензин и дизельное топливо</w:t>
      </w:r>
    </w:p>
    <w:p w:rsidR="009D4318" w:rsidRPr="000B57A1" w:rsidRDefault="009D4318" w:rsidP="009D431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D4318" w:rsidRPr="000B57A1" w:rsidRDefault="009D4318" w:rsidP="009D431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B57A1">
        <w:rPr>
          <w:rFonts w:ascii="Times New Roman" w:hAnsi="Times New Roman" w:cs="Times New Roman"/>
          <w:b/>
          <w:sz w:val="28"/>
          <w:szCs w:val="28"/>
        </w:rPr>
        <w:t>Уважаемый Дмитрий Анатольевич!</w:t>
      </w:r>
    </w:p>
    <w:p w:rsidR="009D4318" w:rsidRPr="000B57A1" w:rsidRDefault="009D4318" w:rsidP="009D43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4318" w:rsidRPr="000B57A1" w:rsidRDefault="009D4318" w:rsidP="009D43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57A1">
        <w:rPr>
          <w:rFonts w:ascii="Times New Roman" w:eastAsia="Calibri" w:hAnsi="Times New Roman" w:cs="Times New Roman"/>
          <w:sz w:val="28"/>
          <w:szCs w:val="28"/>
        </w:rPr>
        <w:t>По данным статистики, на территории Ярославской области средняя розничная цена одного литра бензина марки АИ-92 за 2017 год увеличилась на 10,7 процент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0B57A1">
        <w:rPr>
          <w:rFonts w:ascii="Times New Roman" w:eastAsia="Calibri" w:hAnsi="Times New Roman" w:cs="Times New Roman"/>
          <w:sz w:val="28"/>
          <w:szCs w:val="28"/>
        </w:rPr>
        <w:t>, дизельного топлива – на 11,4 процента, а за пять месяцев 2018 года – уже на 9,2 и 7,9 процент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0B57A1">
        <w:rPr>
          <w:rFonts w:ascii="Times New Roman" w:eastAsia="Calibri" w:hAnsi="Times New Roman" w:cs="Times New Roman"/>
          <w:sz w:val="28"/>
          <w:szCs w:val="28"/>
        </w:rPr>
        <w:t xml:space="preserve"> соответственно. Средняя потребител</w:t>
      </w:r>
      <w:r w:rsidRPr="000B57A1">
        <w:rPr>
          <w:rFonts w:ascii="Times New Roman" w:eastAsia="Calibri" w:hAnsi="Times New Roman" w:cs="Times New Roman"/>
          <w:sz w:val="28"/>
          <w:szCs w:val="28"/>
        </w:rPr>
        <w:t>ь</w:t>
      </w:r>
      <w:r w:rsidRPr="000B57A1">
        <w:rPr>
          <w:rFonts w:ascii="Times New Roman" w:eastAsia="Calibri" w:hAnsi="Times New Roman" w:cs="Times New Roman"/>
          <w:sz w:val="28"/>
          <w:szCs w:val="28"/>
        </w:rPr>
        <w:t>ская цена на бензин марки АИ-92 в Ярославской области на начало июня 2018 года составила 40,5 рубл</w:t>
      </w:r>
      <w:r w:rsidR="007348BE">
        <w:rPr>
          <w:rFonts w:ascii="Times New Roman" w:eastAsia="Calibri" w:hAnsi="Times New Roman" w:cs="Times New Roman"/>
          <w:sz w:val="28"/>
          <w:szCs w:val="28"/>
        </w:rPr>
        <w:t>я</w:t>
      </w:r>
      <w:bookmarkStart w:id="0" w:name="_GoBack"/>
      <w:bookmarkEnd w:id="0"/>
      <w:r w:rsidRPr="000B57A1">
        <w:rPr>
          <w:rFonts w:ascii="Times New Roman" w:eastAsia="Calibri" w:hAnsi="Times New Roman" w:cs="Times New Roman"/>
          <w:sz w:val="28"/>
          <w:szCs w:val="28"/>
        </w:rPr>
        <w:t>, а на дизельное топливо – 43,0 рубля.</w:t>
      </w:r>
    </w:p>
    <w:p w:rsidR="009D4318" w:rsidRPr="000B57A1" w:rsidRDefault="009D4318" w:rsidP="009D43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B57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Столь быстрый рост цен вызывает недовольство потребителей, пров</w:t>
      </w:r>
      <w:r w:rsidRPr="000B57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</w:t>
      </w:r>
      <w:r w:rsidRPr="000B57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цирует высокие инфляционные ожидания у населения, делает неизбежным рост транспортных затрат, ведет к пересмотру тарифов на проезд пассажиров в общественном транспорте и увеличению сумм компенсаций из бюджетов выпадающих доходов перевозчиков при регулировании тарифов. Особенно сильно рост транспортных расходов ударит по производителям сельскох</w:t>
      </w:r>
      <w:r w:rsidRPr="000B57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</w:t>
      </w:r>
      <w:r w:rsidRPr="000B57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зяйственной продукции.</w:t>
      </w:r>
    </w:p>
    <w:p w:rsidR="009D4318" w:rsidRPr="000B57A1" w:rsidRDefault="009D4318" w:rsidP="009D43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B57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Сложившаяся ситуация на российском рынке бензина и дизельного топлива демонстрирует отсутствие в настоящее время эффективного мех</w:t>
      </w:r>
      <w:r w:rsidRPr="000B57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</w:t>
      </w:r>
      <w:r w:rsidRPr="000B57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низма, обеспечивающего стабильность внутренних цен на нефтепродукты.</w:t>
      </w:r>
    </w:p>
    <w:p w:rsidR="009D4318" w:rsidRPr="000B57A1" w:rsidRDefault="009D4318" w:rsidP="009D43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B57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Существенную долю в стоимости бензина и дизельного топлива с</w:t>
      </w:r>
      <w:r w:rsidRPr="000B57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</w:t>
      </w:r>
      <w:r w:rsidRPr="000B57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ставляют налоги, что дает возможность государству проводить гибкую нал</w:t>
      </w:r>
      <w:r w:rsidRPr="000B57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</w:t>
      </w:r>
      <w:r w:rsidRPr="000B57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говую политику для обеспечения стабильных внутренних цен на нефтепр</w:t>
      </w:r>
      <w:r w:rsidRPr="000B57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</w:t>
      </w:r>
      <w:r w:rsidRPr="000B57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дукты. Вместе с тем Ярославская областная Дума выражает обеспокоенность, что заявленные меры по стабилизации цен на бензин и дизельное топливо за счет уменьшения акцизов могут привести к падению поступлений в доро</w:t>
      </w:r>
      <w:r w:rsidRPr="000B57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ж</w:t>
      </w:r>
      <w:r w:rsidRPr="000B57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ные фонды субъектов Российской Федерации.</w:t>
      </w:r>
    </w:p>
    <w:p w:rsidR="009D4318" w:rsidRPr="000B57A1" w:rsidRDefault="009D4318" w:rsidP="009D43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7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Принимая во внимание изложенное, Ярославская областная Дума пр</w:t>
      </w:r>
      <w:r w:rsidRPr="000B57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</w:t>
      </w:r>
      <w:r w:rsidRPr="000B57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сит рассмотреть вопрос о системных мерах по противодействию росту цен на бензин и дизельное топливо, которые обеспечили бы стабильность внутре</w:t>
      </w:r>
      <w:r w:rsidRPr="000B57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</w:t>
      </w:r>
      <w:r w:rsidRPr="000B57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них цен на нефтепродукты, а также ускорить принятие решения о перера</w:t>
      </w:r>
      <w:r w:rsidRPr="000B57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</w:t>
      </w:r>
      <w:r w:rsidRPr="000B57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пределении поступлений от акцизов на нефтепродукты в пользу дорожных фондов субъектов Российской Федерации.</w:t>
      </w:r>
    </w:p>
    <w:p w:rsidR="000015AF" w:rsidRDefault="000015AF"/>
    <w:sectPr w:rsidR="000015AF" w:rsidSect="002C63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318"/>
    <w:rsid w:val="000015AF"/>
    <w:rsid w:val="00247535"/>
    <w:rsid w:val="002D2D8A"/>
    <w:rsid w:val="003A1DC3"/>
    <w:rsid w:val="007348BE"/>
    <w:rsid w:val="009D4318"/>
    <w:rsid w:val="00A70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3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31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3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3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326</Words>
  <Characters>1863</Characters>
  <Application>Microsoft Office Word</Application>
  <DocSecurity>0</DocSecurity>
  <Lines>15</Lines>
  <Paragraphs>4</Paragraphs>
  <ScaleCrop>false</ScaleCrop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2018-06-08T06:53:00Z</dcterms:created>
  <dcterms:modified xsi:type="dcterms:W3CDTF">2018-06-13T13:23:00Z</dcterms:modified>
</cp:coreProperties>
</file>