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2F1" w:rsidRPr="001B32F1" w:rsidRDefault="001B32F1" w:rsidP="00A120C8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976CEB" w:rsidRDefault="00F0052F" w:rsidP="00F0052F">
      <w:pPr>
        <w:autoSpaceDE w:val="0"/>
        <w:autoSpaceDN w:val="0"/>
        <w:adjustRightInd w:val="0"/>
        <w:ind w:right="-143"/>
        <w:jc w:val="center"/>
        <w:rPr>
          <w:bCs/>
          <w:iCs/>
          <w:szCs w:val="28"/>
        </w:rPr>
      </w:pPr>
      <w:r w:rsidRPr="00F0052F">
        <w:rPr>
          <w:bCs/>
          <w:iCs/>
          <w:szCs w:val="28"/>
        </w:rPr>
        <w:t>«О внесении изменени</w:t>
      </w:r>
      <w:r w:rsidR="003128C3">
        <w:rPr>
          <w:bCs/>
          <w:iCs/>
          <w:szCs w:val="28"/>
        </w:rPr>
        <w:t>я</w:t>
      </w:r>
      <w:r w:rsidRPr="00F0052F">
        <w:rPr>
          <w:bCs/>
          <w:iCs/>
          <w:szCs w:val="28"/>
        </w:rPr>
        <w:t xml:space="preserve"> в </w:t>
      </w:r>
      <w:r w:rsidR="00EC37D2">
        <w:rPr>
          <w:bCs/>
          <w:iCs/>
          <w:szCs w:val="28"/>
        </w:rPr>
        <w:t>Закон</w:t>
      </w:r>
      <w:r w:rsidRPr="00F0052F">
        <w:rPr>
          <w:bCs/>
          <w:iCs/>
          <w:szCs w:val="28"/>
        </w:rPr>
        <w:t xml:space="preserve"> Ярославской области </w:t>
      </w:r>
    </w:p>
    <w:p w:rsidR="00F0052F" w:rsidRPr="00F0052F" w:rsidRDefault="00F0052F" w:rsidP="007D0A87">
      <w:pPr>
        <w:autoSpaceDE w:val="0"/>
        <w:autoSpaceDN w:val="0"/>
        <w:adjustRightInd w:val="0"/>
        <w:ind w:right="-143"/>
        <w:jc w:val="center"/>
        <w:rPr>
          <w:bCs/>
          <w:iCs/>
          <w:szCs w:val="28"/>
        </w:rPr>
      </w:pPr>
      <w:r w:rsidRPr="00F0052F">
        <w:rPr>
          <w:bCs/>
          <w:iCs/>
          <w:szCs w:val="28"/>
        </w:rPr>
        <w:t>«</w:t>
      </w:r>
      <w:r w:rsidR="00FC4A5B" w:rsidRPr="00FC4A5B">
        <w:rPr>
          <w:bCs/>
          <w:iCs/>
          <w:szCs w:val="28"/>
        </w:rPr>
        <w:t xml:space="preserve">О прогнозном плане (программе) приватизации имущества, находящегося в собственности Ярославской области, на 2024 </w:t>
      </w:r>
      <w:r w:rsidR="00FC4A5B">
        <w:rPr>
          <w:bCs/>
          <w:iCs/>
          <w:szCs w:val="28"/>
        </w:rPr>
        <w:t>–</w:t>
      </w:r>
      <w:r w:rsidR="00FC4A5B" w:rsidRPr="00FC4A5B">
        <w:rPr>
          <w:bCs/>
          <w:iCs/>
          <w:szCs w:val="28"/>
        </w:rPr>
        <w:t xml:space="preserve"> 2026 годы</w:t>
      </w:r>
      <w:r w:rsidR="0013789D">
        <w:rPr>
          <w:bCs/>
          <w:iCs/>
          <w:szCs w:val="28"/>
        </w:rPr>
        <w:t>»</w:t>
      </w:r>
    </w:p>
    <w:p w:rsidR="00DF0DB1" w:rsidRPr="00976CEB" w:rsidRDefault="00DF0DB1" w:rsidP="00DF0DB1">
      <w:pPr>
        <w:autoSpaceDE w:val="0"/>
        <w:autoSpaceDN w:val="0"/>
        <w:adjustRightInd w:val="0"/>
        <w:ind w:right="-143"/>
        <w:jc w:val="center"/>
        <w:rPr>
          <w:bCs/>
          <w:iCs/>
          <w:szCs w:val="28"/>
        </w:rPr>
      </w:pPr>
    </w:p>
    <w:p w:rsidR="00FC4A5B" w:rsidRPr="00FC4A5B" w:rsidRDefault="00ED4297" w:rsidP="003A61D0">
      <w:pPr>
        <w:autoSpaceDE w:val="0"/>
        <w:autoSpaceDN w:val="0"/>
        <w:adjustRightInd w:val="0"/>
        <w:rPr>
          <w:bCs/>
          <w:iCs/>
          <w:szCs w:val="28"/>
        </w:rPr>
      </w:pPr>
      <w:r w:rsidRPr="00ED4297">
        <w:rPr>
          <w:bCs/>
          <w:iCs/>
          <w:szCs w:val="28"/>
        </w:rPr>
        <w:t xml:space="preserve">Проект закона Ярославской области </w:t>
      </w:r>
      <w:r w:rsidR="00F0052F" w:rsidRPr="00F0052F">
        <w:rPr>
          <w:bCs/>
          <w:iCs/>
          <w:szCs w:val="28"/>
        </w:rPr>
        <w:t>«О внесении изменени</w:t>
      </w:r>
      <w:r w:rsidR="00420E0E">
        <w:rPr>
          <w:bCs/>
          <w:iCs/>
          <w:szCs w:val="28"/>
        </w:rPr>
        <w:t>я</w:t>
      </w:r>
      <w:r w:rsidR="00F0052F" w:rsidRPr="00F0052F">
        <w:rPr>
          <w:bCs/>
          <w:iCs/>
          <w:szCs w:val="28"/>
        </w:rPr>
        <w:t xml:space="preserve"> </w:t>
      </w:r>
      <w:r w:rsidR="00623424">
        <w:rPr>
          <w:bCs/>
          <w:iCs/>
          <w:szCs w:val="28"/>
        </w:rPr>
        <w:br/>
      </w:r>
      <w:r w:rsidR="00F0052F" w:rsidRPr="00F0052F">
        <w:rPr>
          <w:bCs/>
          <w:iCs/>
          <w:szCs w:val="28"/>
        </w:rPr>
        <w:t>в Закон Ярославской области «</w:t>
      </w:r>
      <w:r w:rsidR="00FC4A5B" w:rsidRPr="00FC4A5B">
        <w:rPr>
          <w:bCs/>
          <w:iCs/>
          <w:szCs w:val="28"/>
        </w:rPr>
        <w:t xml:space="preserve">О прогнозном плане (программе) приватизации имущества, находящегося в собственности Ярославской области, </w:t>
      </w:r>
      <w:r w:rsidR="0034438D">
        <w:rPr>
          <w:bCs/>
          <w:iCs/>
          <w:szCs w:val="28"/>
        </w:rPr>
        <w:br/>
      </w:r>
      <w:bookmarkStart w:id="0" w:name="_GoBack"/>
      <w:bookmarkEnd w:id="0"/>
      <w:r w:rsidR="00FC4A5B" w:rsidRPr="00FC4A5B">
        <w:rPr>
          <w:bCs/>
          <w:iCs/>
          <w:szCs w:val="28"/>
        </w:rPr>
        <w:t xml:space="preserve">на 2024 </w:t>
      </w:r>
      <w:r w:rsidR="00FC4A5B">
        <w:rPr>
          <w:bCs/>
          <w:iCs/>
          <w:szCs w:val="28"/>
        </w:rPr>
        <w:t>–</w:t>
      </w:r>
      <w:r w:rsidR="00FC4A5B" w:rsidRPr="00FC4A5B">
        <w:rPr>
          <w:bCs/>
          <w:iCs/>
          <w:szCs w:val="28"/>
        </w:rPr>
        <w:t xml:space="preserve"> 2026 годы</w:t>
      </w:r>
      <w:r w:rsidR="00F0052F" w:rsidRPr="00F0052F">
        <w:rPr>
          <w:bCs/>
          <w:iCs/>
          <w:szCs w:val="28"/>
        </w:rPr>
        <w:t>»</w:t>
      </w:r>
      <w:r w:rsidR="007D0A87">
        <w:rPr>
          <w:bCs/>
          <w:iCs/>
          <w:szCs w:val="28"/>
        </w:rPr>
        <w:t xml:space="preserve"> </w:t>
      </w:r>
      <w:r w:rsidR="009B611A">
        <w:rPr>
          <w:bCs/>
          <w:iCs/>
          <w:szCs w:val="28"/>
        </w:rPr>
        <w:t>(далее – проект закона</w:t>
      </w:r>
      <w:r w:rsidR="00783E9A">
        <w:rPr>
          <w:bCs/>
          <w:iCs/>
          <w:szCs w:val="28"/>
        </w:rPr>
        <w:t xml:space="preserve">) </w:t>
      </w:r>
      <w:r w:rsidR="00FC4A5B" w:rsidRPr="00FC4A5B">
        <w:t xml:space="preserve">разработан в целях расширения перечня </w:t>
      </w:r>
      <w:r w:rsidR="00FC4A5B" w:rsidRPr="00FC4A5B">
        <w:rPr>
          <w:rFonts w:eastAsia="Calibri"/>
          <w:szCs w:val="28"/>
        </w:rPr>
        <w:t>имущества, находящегося в собственности Ярославской области и подлежащего приватизации</w:t>
      </w:r>
      <w:r w:rsidR="00FC4A5B" w:rsidRPr="00FC4A5B">
        <w:t>.</w:t>
      </w:r>
    </w:p>
    <w:p w:rsidR="003128C3" w:rsidRPr="003128C3" w:rsidRDefault="003128C3" w:rsidP="003128C3">
      <w:pPr>
        <w:autoSpaceDE w:val="0"/>
        <w:autoSpaceDN w:val="0"/>
        <w:adjustRightInd w:val="0"/>
        <w:rPr>
          <w:rFonts w:eastAsia="Calibri"/>
          <w:bCs/>
          <w:iCs/>
          <w:szCs w:val="28"/>
        </w:rPr>
      </w:pPr>
      <w:r w:rsidRPr="003128C3">
        <w:rPr>
          <w:rFonts w:eastAsia="Calibri"/>
          <w:bCs/>
          <w:iCs/>
          <w:szCs w:val="28"/>
        </w:rPr>
        <w:t>Проектом закона в перечень имущества, находящегося в собственности Ярославской области, подлежащего приватизации</w:t>
      </w:r>
      <w:r>
        <w:rPr>
          <w:rFonts w:eastAsia="Calibri"/>
          <w:bCs/>
          <w:iCs/>
          <w:szCs w:val="28"/>
        </w:rPr>
        <w:t>,</w:t>
      </w:r>
      <w:r w:rsidRPr="003128C3">
        <w:rPr>
          <w:rFonts w:eastAsia="Calibri"/>
          <w:bCs/>
          <w:iCs/>
          <w:szCs w:val="28"/>
        </w:rPr>
        <w:t xml:space="preserve"> включены дополнительные объекты недвижимого имущества, </w:t>
      </w:r>
      <w:r>
        <w:rPr>
          <w:rFonts w:eastAsia="Calibri"/>
          <w:bCs/>
          <w:iCs/>
          <w:szCs w:val="28"/>
        </w:rPr>
        <w:t xml:space="preserve">которые не </w:t>
      </w:r>
      <w:r w:rsidRPr="003128C3">
        <w:rPr>
          <w:rFonts w:eastAsia="Calibri"/>
          <w:bCs/>
          <w:iCs/>
          <w:szCs w:val="28"/>
        </w:rPr>
        <w:t>использ</w:t>
      </w:r>
      <w:r>
        <w:rPr>
          <w:rFonts w:eastAsia="Calibri"/>
          <w:bCs/>
          <w:iCs/>
          <w:szCs w:val="28"/>
        </w:rPr>
        <w:t>уются</w:t>
      </w:r>
      <w:r w:rsidRPr="003128C3">
        <w:rPr>
          <w:rFonts w:eastAsia="Calibri"/>
          <w:bCs/>
          <w:iCs/>
          <w:szCs w:val="28"/>
        </w:rPr>
        <w:t xml:space="preserve"> для </w:t>
      </w:r>
      <w:r>
        <w:rPr>
          <w:rFonts w:eastAsia="Calibri"/>
          <w:bCs/>
          <w:iCs/>
          <w:szCs w:val="28"/>
        </w:rPr>
        <w:t xml:space="preserve">реализации </w:t>
      </w:r>
      <w:r w:rsidRPr="003128C3">
        <w:rPr>
          <w:rFonts w:eastAsia="Calibri"/>
          <w:bCs/>
          <w:iCs/>
          <w:szCs w:val="28"/>
        </w:rPr>
        <w:t xml:space="preserve">государственных </w:t>
      </w:r>
      <w:r>
        <w:rPr>
          <w:rFonts w:eastAsia="Calibri"/>
          <w:bCs/>
          <w:iCs/>
          <w:szCs w:val="28"/>
        </w:rPr>
        <w:t>функций</w:t>
      </w:r>
      <w:r w:rsidRPr="003128C3">
        <w:rPr>
          <w:rFonts w:eastAsia="Calibri"/>
          <w:bCs/>
          <w:iCs/>
          <w:szCs w:val="28"/>
        </w:rPr>
        <w:t>.</w:t>
      </w:r>
    </w:p>
    <w:p w:rsidR="00FC4A5B" w:rsidRPr="00FC4A5B" w:rsidRDefault="003128C3" w:rsidP="003128C3">
      <w:pPr>
        <w:autoSpaceDE w:val="0"/>
        <w:autoSpaceDN w:val="0"/>
        <w:adjustRightInd w:val="0"/>
        <w:rPr>
          <w:rFonts w:eastAsia="Calibri"/>
          <w:bCs/>
          <w:iCs/>
          <w:szCs w:val="28"/>
        </w:rPr>
      </w:pPr>
      <w:r w:rsidRPr="003128C3">
        <w:rPr>
          <w:rFonts w:eastAsia="Calibri"/>
          <w:bCs/>
          <w:iCs/>
          <w:szCs w:val="28"/>
        </w:rPr>
        <w:t>Предлагаемые изменения подготовлены с учетом решени</w:t>
      </w:r>
      <w:r>
        <w:rPr>
          <w:rFonts w:eastAsia="Calibri"/>
          <w:bCs/>
          <w:iCs/>
          <w:szCs w:val="28"/>
        </w:rPr>
        <w:t>я</w:t>
      </w:r>
      <w:r w:rsidRPr="003128C3">
        <w:rPr>
          <w:rFonts w:eastAsia="Calibri"/>
          <w:bCs/>
          <w:iCs/>
          <w:szCs w:val="28"/>
        </w:rPr>
        <w:t xml:space="preserve"> комиссии по приватизации имущества, находящегося в собственности Ярославской области, рассмотрению экономической эффективности деятельности государственных унитарных предприятий Ярославской области и оценке целесообразности увеличения уставных фондов (капиталов) государственных предприятий Ярославской области и хозяйственных обществ с участием Ярославской области (протокол № 15 от 08.11.</w:t>
      </w:r>
      <w:r>
        <w:rPr>
          <w:rFonts w:eastAsia="Calibri"/>
          <w:bCs/>
          <w:iCs/>
          <w:szCs w:val="28"/>
        </w:rPr>
        <w:t xml:space="preserve">2024) </w:t>
      </w:r>
      <w:r w:rsidR="00FC4A5B">
        <w:rPr>
          <w:rFonts w:eastAsia="Calibri"/>
          <w:bCs/>
          <w:iCs/>
          <w:szCs w:val="28"/>
        </w:rPr>
        <w:t>и одобрены Правительством Ярославской области.</w:t>
      </w:r>
    </w:p>
    <w:p w:rsidR="006B517D" w:rsidRPr="00ED4297" w:rsidRDefault="008239BF" w:rsidP="003A61D0">
      <w:pPr>
        <w:autoSpaceDE w:val="0"/>
        <w:autoSpaceDN w:val="0"/>
        <w:adjustRightInd w:val="0"/>
        <w:rPr>
          <w:bCs/>
          <w:iCs/>
          <w:szCs w:val="28"/>
        </w:rPr>
      </w:pPr>
      <w:r w:rsidRPr="008239BF">
        <w:rPr>
          <w:bCs/>
          <w:iCs/>
          <w:szCs w:val="28"/>
        </w:rPr>
        <w:t xml:space="preserve">Принятие </w:t>
      </w:r>
      <w:r>
        <w:rPr>
          <w:bCs/>
          <w:iCs/>
          <w:szCs w:val="28"/>
        </w:rPr>
        <w:t>проекта закона</w:t>
      </w:r>
      <w:r w:rsidRPr="008239BF">
        <w:rPr>
          <w:bCs/>
          <w:iCs/>
          <w:szCs w:val="28"/>
        </w:rPr>
        <w:t xml:space="preserve">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6B517D" w:rsidRPr="00ED4297" w:rsidSect="00623424">
      <w:headerReference w:type="default" r:id="rId6"/>
      <w:pgSz w:w="11906" w:h="16838"/>
      <w:pgMar w:top="851" w:right="707" w:bottom="1135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80D" w:rsidRDefault="00A1780D" w:rsidP="00FD5A9F">
      <w:r>
        <w:separator/>
      </w:r>
    </w:p>
  </w:endnote>
  <w:endnote w:type="continuationSeparator" w:id="0">
    <w:p w:rsidR="00A1780D" w:rsidRDefault="00A1780D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80D" w:rsidRDefault="00A1780D" w:rsidP="00FD5A9F">
      <w:r>
        <w:separator/>
      </w:r>
    </w:p>
  </w:footnote>
  <w:footnote w:type="continuationSeparator" w:id="0">
    <w:p w:rsidR="00A1780D" w:rsidRDefault="00A1780D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6865444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28C3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characterSpacingControl w:val="doNotCompress"/>
  <w:hdrShapeDefaults>
    <o:shapedefaults v:ext="edit" spidmax="202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36E63"/>
    <w:rsid w:val="00037588"/>
    <w:rsid w:val="00041786"/>
    <w:rsid w:val="0005084E"/>
    <w:rsid w:val="00081DDE"/>
    <w:rsid w:val="00096FB2"/>
    <w:rsid w:val="000A21E4"/>
    <w:rsid w:val="000E1795"/>
    <w:rsid w:val="000F7B48"/>
    <w:rsid w:val="0013789D"/>
    <w:rsid w:val="00164046"/>
    <w:rsid w:val="00173594"/>
    <w:rsid w:val="00176FA1"/>
    <w:rsid w:val="001A6812"/>
    <w:rsid w:val="001B32F1"/>
    <w:rsid w:val="001C39D9"/>
    <w:rsid w:val="001E51D3"/>
    <w:rsid w:val="001E6A39"/>
    <w:rsid w:val="001F35F4"/>
    <w:rsid w:val="002115D5"/>
    <w:rsid w:val="0022127E"/>
    <w:rsid w:val="00223D03"/>
    <w:rsid w:val="00224AE9"/>
    <w:rsid w:val="00235F97"/>
    <w:rsid w:val="00237C8C"/>
    <w:rsid w:val="00260EA6"/>
    <w:rsid w:val="00260F18"/>
    <w:rsid w:val="00280D54"/>
    <w:rsid w:val="00292DA5"/>
    <w:rsid w:val="00296243"/>
    <w:rsid w:val="002A04E2"/>
    <w:rsid w:val="002B3DFA"/>
    <w:rsid w:val="002D1CA7"/>
    <w:rsid w:val="002D24F2"/>
    <w:rsid w:val="002D3D4F"/>
    <w:rsid w:val="002D41E1"/>
    <w:rsid w:val="002E06BD"/>
    <w:rsid w:val="003079FE"/>
    <w:rsid w:val="003128C3"/>
    <w:rsid w:val="003277C5"/>
    <w:rsid w:val="00327C18"/>
    <w:rsid w:val="00331DC1"/>
    <w:rsid w:val="003339C6"/>
    <w:rsid w:val="00335DC5"/>
    <w:rsid w:val="0034438D"/>
    <w:rsid w:val="00372EF7"/>
    <w:rsid w:val="00375CCF"/>
    <w:rsid w:val="003826AE"/>
    <w:rsid w:val="00385B8F"/>
    <w:rsid w:val="003A0A86"/>
    <w:rsid w:val="003A61D0"/>
    <w:rsid w:val="003C2E58"/>
    <w:rsid w:val="003D71B4"/>
    <w:rsid w:val="003F0CEE"/>
    <w:rsid w:val="00402EA8"/>
    <w:rsid w:val="00416322"/>
    <w:rsid w:val="00420E0E"/>
    <w:rsid w:val="004251B5"/>
    <w:rsid w:val="00452C97"/>
    <w:rsid w:val="00456CD1"/>
    <w:rsid w:val="00466A86"/>
    <w:rsid w:val="00467E29"/>
    <w:rsid w:val="004802C0"/>
    <w:rsid w:val="00484A79"/>
    <w:rsid w:val="004914F1"/>
    <w:rsid w:val="004960D6"/>
    <w:rsid w:val="004A53D8"/>
    <w:rsid w:val="004C3941"/>
    <w:rsid w:val="004C7BC4"/>
    <w:rsid w:val="004E7572"/>
    <w:rsid w:val="00512D7E"/>
    <w:rsid w:val="00517CCD"/>
    <w:rsid w:val="00522538"/>
    <w:rsid w:val="005261D5"/>
    <w:rsid w:val="005408D3"/>
    <w:rsid w:val="00557003"/>
    <w:rsid w:val="00557039"/>
    <w:rsid w:val="00565B3C"/>
    <w:rsid w:val="005713EF"/>
    <w:rsid w:val="00572447"/>
    <w:rsid w:val="00575E5D"/>
    <w:rsid w:val="00582BBB"/>
    <w:rsid w:val="005A0340"/>
    <w:rsid w:val="005A280D"/>
    <w:rsid w:val="005A4C2A"/>
    <w:rsid w:val="005A59F8"/>
    <w:rsid w:val="005A696D"/>
    <w:rsid w:val="005A6EEA"/>
    <w:rsid w:val="005C4A95"/>
    <w:rsid w:val="005E39B7"/>
    <w:rsid w:val="005E3C19"/>
    <w:rsid w:val="005F2241"/>
    <w:rsid w:val="005F5EF5"/>
    <w:rsid w:val="0061371E"/>
    <w:rsid w:val="00613D4C"/>
    <w:rsid w:val="00620999"/>
    <w:rsid w:val="00623424"/>
    <w:rsid w:val="00625630"/>
    <w:rsid w:val="006316D9"/>
    <w:rsid w:val="00645474"/>
    <w:rsid w:val="00647111"/>
    <w:rsid w:val="006474D3"/>
    <w:rsid w:val="00651CBD"/>
    <w:rsid w:val="00652458"/>
    <w:rsid w:val="00654944"/>
    <w:rsid w:val="00656008"/>
    <w:rsid w:val="00657C0F"/>
    <w:rsid w:val="006714A3"/>
    <w:rsid w:val="00674C36"/>
    <w:rsid w:val="00691E12"/>
    <w:rsid w:val="00694F81"/>
    <w:rsid w:val="00697E2C"/>
    <w:rsid w:val="006A6F76"/>
    <w:rsid w:val="006A73C2"/>
    <w:rsid w:val="006B517D"/>
    <w:rsid w:val="006C39EF"/>
    <w:rsid w:val="006F1B8A"/>
    <w:rsid w:val="00702720"/>
    <w:rsid w:val="00702A03"/>
    <w:rsid w:val="00752032"/>
    <w:rsid w:val="00757DCC"/>
    <w:rsid w:val="00770061"/>
    <w:rsid w:val="00771478"/>
    <w:rsid w:val="0078135A"/>
    <w:rsid w:val="00783E9A"/>
    <w:rsid w:val="00784CFB"/>
    <w:rsid w:val="00791DEF"/>
    <w:rsid w:val="007A078E"/>
    <w:rsid w:val="007B620A"/>
    <w:rsid w:val="007C4EBC"/>
    <w:rsid w:val="007C5A14"/>
    <w:rsid w:val="007D0A87"/>
    <w:rsid w:val="0081708A"/>
    <w:rsid w:val="008239BF"/>
    <w:rsid w:val="00831138"/>
    <w:rsid w:val="00844D2D"/>
    <w:rsid w:val="008451C7"/>
    <w:rsid w:val="0086149D"/>
    <w:rsid w:val="00886EEF"/>
    <w:rsid w:val="008A0703"/>
    <w:rsid w:val="008A5AAA"/>
    <w:rsid w:val="008B043C"/>
    <w:rsid w:val="008B2CE4"/>
    <w:rsid w:val="008C0068"/>
    <w:rsid w:val="008C09D9"/>
    <w:rsid w:val="008C1A99"/>
    <w:rsid w:val="008E4D75"/>
    <w:rsid w:val="008F2A0E"/>
    <w:rsid w:val="008F2FE3"/>
    <w:rsid w:val="008F600F"/>
    <w:rsid w:val="008F765B"/>
    <w:rsid w:val="00907F90"/>
    <w:rsid w:val="00922BED"/>
    <w:rsid w:val="009253E4"/>
    <w:rsid w:val="00925AE3"/>
    <w:rsid w:val="00926316"/>
    <w:rsid w:val="00930FB3"/>
    <w:rsid w:val="00935038"/>
    <w:rsid w:val="00944461"/>
    <w:rsid w:val="009513C7"/>
    <w:rsid w:val="00951619"/>
    <w:rsid w:val="00976CEB"/>
    <w:rsid w:val="009B611A"/>
    <w:rsid w:val="009C1341"/>
    <w:rsid w:val="009C3478"/>
    <w:rsid w:val="009E402D"/>
    <w:rsid w:val="00A120C8"/>
    <w:rsid w:val="00A1780D"/>
    <w:rsid w:val="00A22AC7"/>
    <w:rsid w:val="00A2459C"/>
    <w:rsid w:val="00A26F88"/>
    <w:rsid w:val="00A54B88"/>
    <w:rsid w:val="00A61FC7"/>
    <w:rsid w:val="00A66F02"/>
    <w:rsid w:val="00A912ED"/>
    <w:rsid w:val="00AA2B55"/>
    <w:rsid w:val="00AC6E33"/>
    <w:rsid w:val="00AC76B2"/>
    <w:rsid w:val="00AD5372"/>
    <w:rsid w:val="00AE0B83"/>
    <w:rsid w:val="00B07018"/>
    <w:rsid w:val="00B14368"/>
    <w:rsid w:val="00B33469"/>
    <w:rsid w:val="00B6215F"/>
    <w:rsid w:val="00B66DC3"/>
    <w:rsid w:val="00B92F28"/>
    <w:rsid w:val="00B95E1E"/>
    <w:rsid w:val="00B96298"/>
    <w:rsid w:val="00B96570"/>
    <w:rsid w:val="00BD0AA0"/>
    <w:rsid w:val="00BD18F6"/>
    <w:rsid w:val="00BD24B8"/>
    <w:rsid w:val="00BD61D0"/>
    <w:rsid w:val="00BE2617"/>
    <w:rsid w:val="00BE3415"/>
    <w:rsid w:val="00BF660C"/>
    <w:rsid w:val="00C01F73"/>
    <w:rsid w:val="00C05B46"/>
    <w:rsid w:val="00C06F5D"/>
    <w:rsid w:val="00C21783"/>
    <w:rsid w:val="00C3375B"/>
    <w:rsid w:val="00C43905"/>
    <w:rsid w:val="00C54394"/>
    <w:rsid w:val="00C554E4"/>
    <w:rsid w:val="00C65794"/>
    <w:rsid w:val="00C70269"/>
    <w:rsid w:val="00C73D0E"/>
    <w:rsid w:val="00C911B1"/>
    <w:rsid w:val="00CA1614"/>
    <w:rsid w:val="00CA3910"/>
    <w:rsid w:val="00CA3F1D"/>
    <w:rsid w:val="00CC3C22"/>
    <w:rsid w:val="00CC5DFF"/>
    <w:rsid w:val="00D043D2"/>
    <w:rsid w:val="00D2340F"/>
    <w:rsid w:val="00D2580F"/>
    <w:rsid w:val="00D42503"/>
    <w:rsid w:val="00D4384F"/>
    <w:rsid w:val="00D50F0A"/>
    <w:rsid w:val="00D61B97"/>
    <w:rsid w:val="00D70FA6"/>
    <w:rsid w:val="00D7325B"/>
    <w:rsid w:val="00D7679F"/>
    <w:rsid w:val="00D953BA"/>
    <w:rsid w:val="00DA066B"/>
    <w:rsid w:val="00DA42CA"/>
    <w:rsid w:val="00DA6A93"/>
    <w:rsid w:val="00DB4F48"/>
    <w:rsid w:val="00DC2FC7"/>
    <w:rsid w:val="00DC5D36"/>
    <w:rsid w:val="00DD7F53"/>
    <w:rsid w:val="00DE3625"/>
    <w:rsid w:val="00DE3B99"/>
    <w:rsid w:val="00DF0DB1"/>
    <w:rsid w:val="00DF2165"/>
    <w:rsid w:val="00DF64CF"/>
    <w:rsid w:val="00E011D8"/>
    <w:rsid w:val="00E02B0B"/>
    <w:rsid w:val="00E1546B"/>
    <w:rsid w:val="00E26870"/>
    <w:rsid w:val="00E26D80"/>
    <w:rsid w:val="00E31D5B"/>
    <w:rsid w:val="00E40294"/>
    <w:rsid w:val="00E524D1"/>
    <w:rsid w:val="00E53071"/>
    <w:rsid w:val="00E64916"/>
    <w:rsid w:val="00E747AC"/>
    <w:rsid w:val="00E75254"/>
    <w:rsid w:val="00E85CAC"/>
    <w:rsid w:val="00E86D69"/>
    <w:rsid w:val="00E960A7"/>
    <w:rsid w:val="00EA7066"/>
    <w:rsid w:val="00EB2C41"/>
    <w:rsid w:val="00EB5238"/>
    <w:rsid w:val="00EC155B"/>
    <w:rsid w:val="00EC37D2"/>
    <w:rsid w:val="00EC41F0"/>
    <w:rsid w:val="00ED4297"/>
    <w:rsid w:val="00EF1F00"/>
    <w:rsid w:val="00EF4319"/>
    <w:rsid w:val="00F0052F"/>
    <w:rsid w:val="00F07988"/>
    <w:rsid w:val="00F1250B"/>
    <w:rsid w:val="00F145B6"/>
    <w:rsid w:val="00F152C4"/>
    <w:rsid w:val="00F226F6"/>
    <w:rsid w:val="00F24BDF"/>
    <w:rsid w:val="00F2788A"/>
    <w:rsid w:val="00F37741"/>
    <w:rsid w:val="00F43A81"/>
    <w:rsid w:val="00F46E81"/>
    <w:rsid w:val="00F54C04"/>
    <w:rsid w:val="00F60C90"/>
    <w:rsid w:val="00F77B1C"/>
    <w:rsid w:val="00F8497E"/>
    <w:rsid w:val="00F87DB5"/>
    <w:rsid w:val="00F90147"/>
    <w:rsid w:val="00F96C47"/>
    <w:rsid w:val="00FA621C"/>
    <w:rsid w:val="00FC4A5B"/>
    <w:rsid w:val="00FC7FD4"/>
    <w:rsid w:val="00FD3A30"/>
    <w:rsid w:val="00FD3EA1"/>
    <w:rsid w:val="00FD5A9F"/>
    <w:rsid w:val="00FF4153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2753"/>
    <o:shapelayout v:ext="edit">
      <o:idmap v:ext="edit" data="1"/>
    </o:shapelayout>
  </w:shapeDefaults>
  <w:decimalSymbol w:val=","/>
  <w:listSeparator w:val=";"/>
  <w14:docId w14:val="4A4CE213"/>
  <w15:docId w15:val="{99377F0A-E055-4A94-AEA8-C010F3152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  <w:style w:type="paragraph" w:customStyle="1" w:styleId="ac">
    <w:name w:val="Стиль полужирный По центру"/>
    <w:basedOn w:val="a"/>
    <w:rsid w:val="00FC4A5B"/>
    <w:pPr>
      <w:ind w:firstLine="0"/>
      <w:jc w:val="center"/>
    </w:pPr>
    <w:rPr>
      <w:rFonts w:eastAsia="Times New Roman" w:cs="Times New Roman"/>
      <w:b/>
      <w:bCs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889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Новожилова Татьяна Николаевна</cp:lastModifiedBy>
  <cp:revision>38</cp:revision>
  <cp:lastPrinted>2024-11-15T13:30:00Z</cp:lastPrinted>
  <dcterms:created xsi:type="dcterms:W3CDTF">2023-10-10T08:11:00Z</dcterms:created>
  <dcterms:modified xsi:type="dcterms:W3CDTF">2024-11-15T13:30:00Z</dcterms:modified>
</cp:coreProperties>
</file>