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F2C0A" w:rsidTr="007F2C0A">
        <w:tc>
          <w:tcPr>
            <w:tcW w:w="426" w:type="dxa"/>
            <w:vAlign w:val="bottom"/>
            <w:hideMark/>
          </w:tcPr>
          <w:p w:rsidR="007F2C0A" w:rsidRDefault="007F2C0A">
            <w:pPr>
              <w:widowControl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F2C0A" w:rsidRDefault="007F2C0A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7F2C0A" w:rsidRDefault="007F2C0A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F2C0A" w:rsidRDefault="007F2C0A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F2C0A" w:rsidRDefault="007F2C0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C23423" w:rsidRPr="00C23423" w:rsidRDefault="00C23423" w:rsidP="00C234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3423" w:rsidRPr="00C23423" w:rsidRDefault="00C23423" w:rsidP="00C234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27F" w:rsidRPr="00C23423" w:rsidRDefault="007E727F" w:rsidP="00C234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4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</w:p>
    <w:p w:rsidR="007E727F" w:rsidRPr="00C23423" w:rsidRDefault="007E727F" w:rsidP="00C2342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3423">
        <w:rPr>
          <w:rFonts w:ascii="Times New Roman" w:hAnsi="Times New Roman" w:cs="Times New Roman"/>
          <w:bCs/>
          <w:sz w:val="28"/>
          <w:szCs w:val="28"/>
        </w:rPr>
        <w:t xml:space="preserve">№ 403657-7 «О внесении изменений </w:t>
      </w:r>
    </w:p>
    <w:p w:rsidR="007E727F" w:rsidRPr="00C23423" w:rsidRDefault="007E727F" w:rsidP="00C2342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3423">
        <w:rPr>
          <w:rFonts w:ascii="Times New Roman" w:hAnsi="Times New Roman" w:cs="Times New Roman"/>
          <w:bCs/>
          <w:sz w:val="28"/>
          <w:szCs w:val="28"/>
        </w:rPr>
        <w:t>в статью 18</w:t>
      </w:r>
      <w:r w:rsidRPr="00C23423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C23423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</w:t>
      </w:r>
    </w:p>
    <w:p w:rsidR="007E727F" w:rsidRPr="00C23423" w:rsidRDefault="007E727F" w:rsidP="00C2342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3423">
        <w:rPr>
          <w:rFonts w:ascii="Times New Roman" w:hAnsi="Times New Roman" w:cs="Times New Roman"/>
          <w:bCs/>
          <w:sz w:val="28"/>
          <w:szCs w:val="28"/>
        </w:rPr>
        <w:t>«О защите конкуренции»</w:t>
      </w:r>
    </w:p>
    <w:p w:rsidR="007E727F" w:rsidRPr="00C23423" w:rsidRDefault="007E727F" w:rsidP="00C2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E727F" w:rsidRPr="00C23423" w:rsidRDefault="007E727F" w:rsidP="00C234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23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23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727F" w:rsidRPr="00C23423" w:rsidRDefault="007E727F" w:rsidP="00C23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226" w:rsidRPr="00C23423" w:rsidRDefault="007E727F" w:rsidP="00C234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3423">
        <w:rPr>
          <w:rFonts w:ascii="Times New Roman" w:hAnsi="Times New Roman" w:cs="Times New Roman"/>
          <w:sz w:val="28"/>
          <w:szCs w:val="28"/>
        </w:rPr>
        <w:t xml:space="preserve">1. </w:t>
      </w: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C234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>№ 403657-7 «О внесении изменений в статью 18</w:t>
      </w:r>
      <w:r w:rsidR="008F2226" w:rsidRPr="00C23423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«О защите конкуренции», вн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>е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>сенный в Государственную Думу Федерального Собрания Российской Фед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>е</w:t>
      </w:r>
      <w:r w:rsidR="008F2226" w:rsidRPr="00C23423">
        <w:rPr>
          <w:rFonts w:ascii="Times New Roman" w:hAnsi="Times New Roman" w:cs="Times New Roman"/>
          <w:bCs/>
          <w:sz w:val="28"/>
          <w:szCs w:val="28"/>
        </w:rPr>
        <w:t xml:space="preserve">рации Правительством Российской Федерации. </w:t>
      </w: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423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8F2226"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п</w:t>
      </w:r>
      <w:r w:rsidR="008F2226"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F2226"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="008F2226"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F2226"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C23423">
        <w:rPr>
          <w:rFonts w:ascii="Times New Roman" w:hAnsi="Times New Roman" w:cs="Times New Roman"/>
          <w:sz w:val="28"/>
          <w:szCs w:val="28"/>
        </w:rPr>
        <w:t>.</w:t>
      </w: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7F" w:rsidRPr="00C23423" w:rsidRDefault="007E727F" w:rsidP="00C2342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A2C99" w:rsidRPr="00C23423" w:rsidRDefault="007E727F" w:rsidP="00C2342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</w:t>
      </w:r>
      <w:r w:rsid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342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A2C99" w:rsidRPr="00C23423" w:rsidSect="00C2342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DAA"/>
    <w:rsid w:val="000A2C99"/>
    <w:rsid w:val="000D2264"/>
    <w:rsid w:val="000E00AD"/>
    <w:rsid w:val="00562EAF"/>
    <w:rsid w:val="007E727F"/>
    <w:rsid w:val="007F2C0A"/>
    <w:rsid w:val="008F2226"/>
    <w:rsid w:val="00C23423"/>
    <w:rsid w:val="00FD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2018-04-24T07:47:00Z</cp:lastPrinted>
  <dcterms:created xsi:type="dcterms:W3CDTF">2018-04-09T07:09:00Z</dcterms:created>
  <dcterms:modified xsi:type="dcterms:W3CDTF">2018-04-25T05:50:00Z</dcterms:modified>
</cp:coreProperties>
</file>