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E56" w:rsidRPr="002C379D" w:rsidRDefault="00465E56" w:rsidP="002C379D">
      <w:pPr>
        <w:ind w:firstLine="709"/>
        <w:jc w:val="right"/>
        <w:rPr>
          <w:rFonts w:eastAsia="Calibri"/>
          <w:sz w:val="28"/>
          <w:szCs w:val="28"/>
          <w:lang w:val="ru-RU" w:eastAsia="ru-RU"/>
        </w:rPr>
      </w:pPr>
      <w:r w:rsidRPr="002C379D">
        <w:rPr>
          <w:rFonts w:eastAsia="Calibri"/>
          <w:sz w:val="28"/>
          <w:szCs w:val="28"/>
          <w:lang w:val="ru-RU" w:eastAsia="ru-RU"/>
        </w:rPr>
        <w:t>Приложение</w:t>
      </w:r>
    </w:p>
    <w:p w:rsidR="00465E56" w:rsidRPr="002C379D" w:rsidRDefault="00465E56" w:rsidP="002C379D">
      <w:pPr>
        <w:ind w:firstLine="709"/>
        <w:jc w:val="right"/>
        <w:rPr>
          <w:rFonts w:eastAsia="Calibri"/>
          <w:sz w:val="28"/>
          <w:szCs w:val="28"/>
          <w:lang w:val="ru-RU" w:eastAsia="ru-RU"/>
        </w:rPr>
      </w:pPr>
      <w:r w:rsidRPr="002C379D">
        <w:rPr>
          <w:rFonts w:eastAsia="Calibri"/>
          <w:sz w:val="28"/>
          <w:szCs w:val="28"/>
          <w:lang w:val="ru-RU" w:eastAsia="ru-RU"/>
        </w:rPr>
        <w:t>к Постановлению</w:t>
      </w:r>
    </w:p>
    <w:p w:rsidR="00465E56" w:rsidRPr="002C379D" w:rsidRDefault="00465E56" w:rsidP="002C379D">
      <w:pPr>
        <w:ind w:firstLine="709"/>
        <w:jc w:val="right"/>
        <w:rPr>
          <w:rFonts w:eastAsia="Calibri"/>
          <w:sz w:val="28"/>
          <w:szCs w:val="28"/>
          <w:lang w:val="ru-RU" w:eastAsia="ru-RU"/>
        </w:rPr>
      </w:pPr>
      <w:r w:rsidRPr="002C379D">
        <w:rPr>
          <w:rFonts w:eastAsia="Calibri"/>
          <w:sz w:val="28"/>
          <w:szCs w:val="28"/>
          <w:lang w:val="ru-RU" w:eastAsia="ru-RU"/>
        </w:rPr>
        <w:t>Ярославской областной Думы</w:t>
      </w:r>
    </w:p>
    <w:p w:rsidR="00465E56" w:rsidRPr="002C379D" w:rsidRDefault="00AD3886" w:rsidP="002C379D">
      <w:pPr>
        <w:ind w:firstLine="709"/>
        <w:jc w:val="right"/>
        <w:rPr>
          <w:rFonts w:eastAsia="Calibri"/>
          <w:sz w:val="28"/>
          <w:szCs w:val="28"/>
          <w:lang w:val="ru-RU" w:eastAsia="ru-RU"/>
        </w:rPr>
      </w:pPr>
      <w:r>
        <w:rPr>
          <w:rFonts w:eastAsia="Calibri"/>
          <w:sz w:val="28"/>
          <w:szCs w:val="28"/>
          <w:lang w:val="ru-RU" w:eastAsia="ru-RU"/>
        </w:rPr>
        <w:t>о</w:t>
      </w:r>
      <w:bookmarkStart w:id="0" w:name="_GoBack"/>
      <w:bookmarkEnd w:id="0"/>
      <w:r w:rsidR="00465E56" w:rsidRPr="002C379D">
        <w:rPr>
          <w:rFonts w:eastAsia="Calibri"/>
          <w:sz w:val="28"/>
          <w:szCs w:val="28"/>
          <w:lang w:val="ru-RU" w:eastAsia="ru-RU"/>
        </w:rPr>
        <w:t>т</w:t>
      </w:r>
      <w:r>
        <w:rPr>
          <w:rFonts w:eastAsia="Calibri"/>
          <w:sz w:val="28"/>
          <w:szCs w:val="28"/>
          <w:lang w:val="ru-RU" w:eastAsia="ru-RU"/>
        </w:rPr>
        <w:t xml:space="preserve"> 04.04.2017 № 52</w:t>
      </w:r>
    </w:p>
    <w:p w:rsidR="00465E56" w:rsidRDefault="00465E56" w:rsidP="002C379D">
      <w:pPr>
        <w:ind w:firstLine="709"/>
        <w:jc w:val="center"/>
        <w:rPr>
          <w:rFonts w:eastAsia="Calibri"/>
          <w:b/>
          <w:sz w:val="28"/>
          <w:szCs w:val="28"/>
          <w:lang w:val="ru-RU" w:eastAsia="ru-RU"/>
        </w:rPr>
      </w:pPr>
    </w:p>
    <w:p w:rsidR="002C379D" w:rsidRPr="002C379D" w:rsidRDefault="002C379D" w:rsidP="002C379D">
      <w:pPr>
        <w:ind w:firstLine="709"/>
        <w:jc w:val="center"/>
        <w:rPr>
          <w:rFonts w:eastAsia="Calibri"/>
          <w:b/>
          <w:sz w:val="28"/>
          <w:szCs w:val="28"/>
          <w:lang w:val="ru-RU" w:eastAsia="ru-RU"/>
        </w:rPr>
      </w:pPr>
    </w:p>
    <w:p w:rsidR="00465E56" w:rsidRPr="002C379D" w:rsidRDefault="00465E56" w:rsidP="002C379D">
      <w:pPr>
        <w:ind w:firstLine="709"/>
        <w:jc w:val="center"/>
        <w:rPr>
          <w:rFonts w:eastAsia="Calibri"/>
          <w:b/>
          <w:sz w:val="28"/>
          <w:szCs w:val="28"/>
          <w:lang w:val="ru-RU" w:eastAsia="ru-RU"/>
        </w:rPr>
      </w:pPr>
      <w:r w:rsidRPr="002C379D">
        <w:rPr>
          <w:rFonts w:eastAsia="Calibri"/>
          <w:b/>
          <w:sz w:val="28"/>
          <w:szCs w:val="28"/>
          <w:lang w:val="ru-RU" w:eastAsia="ru-RU"/>
        </w:rPr>
        <w:t>ОБРАЩЕНИЕ</w:t>
      </w:r>
    </w:p>
    <w:p w:rsidR="00465E56" w:rsidRPr="002C379D" w:rsidRDefault="00465E56" w:rsidP="002C379D">
      <w:pPr>
        <w:ind w:firstLine="709"/>
        <w:jc w:val="center"/>
        <w:rPr>
          <w:rFonts w:eastAsia="Calibri"/>
          <w:b/>
          <w:sz w:val="28"/>
          <w:szCs w:val="28"/>
          <w:lang w:val="ru-RU" w:eastAsia="ru-RU"/>
        </w:rPr>
      </w:pPr>
      <w:r w:rsidRPr="002C379D">
        <w:rPr>
          <w:rFonts w:eastAsia="Calibri"/>
          <w:b/>
          <w:sz w:val="28"/>
          <w:szCs w:val="28"/>
          <w:lang w:val="ru-RU" w:eastAsia="ru-RU"/>
        </w:rPr>
        <w:t>Ярославской областной Думы</w:t>
      </w:r>
    </w:p>
    <w:p w:rsidR="00BC72B8" w:rsidRPr="002C379D" w:rsidRDefault="00465E56" w:rsidP="002C379D">
      <w:pPr>
        <w:ind w:firstLine="709"/>
        <w:jc w:val="center"/>
        <w:rPr>
          <w:rFonts w:eastAsia="Calibri"/>
          <w:b/>
          <w:sz w:val="28"/>
          <w:szCs w:val="28"/>
          <w:lang w:val="ru-RU" w:eastAsia="ru-RU"/>
        </w:rPr>
      </w:pPr>
      <w:r w:rsidRPr="002C379D">
        <w:rPr>
          <w:rFonts w:eastAsia="Calibri"/>
          <w:b/>
          <w:sz w:val="28"/>
          <w:szCs w:val="28"/>
          <w:lang w:val="ru-RU" w:eastAsia="ru-RU"/>
        </w:rPr>
        <w:t xml:space="preserve">к Председателю Правительства Российской Федерации </w:t>
      </w:r>
    </w:p>
    <w:p w:rsidR="009E22DD" w:rsidRPr="002C379D" w:rsidRDefault="00465E56" w:rsidP="002C379D">
      <w:pPr>
        <w:ind w:firstLine="709"/>
        <w:jc w:val="center"/>
        <w:rPr>
          <w:rFonts w:eastAsia="Calibri"/>
          <w:b/>
          <w:sz w:val="28"/>
          <w:szCs w:val="28"/>
          <w:lang w:val="ru-RU" w:eastAsia="ru-RU"/>
        </w:rPr>
      </w:pPr>
      <w:r w:rsidRPr="002C379D">
        <w:rPr>
          <w:rFonts w:eastAsia="Calibri"/>
          <w:b/>
          <w:sz w:val="28"/>
          <w:szCs w:val="28"/>
          <w:lang w:val="ru-RU" w:eastAsia="ru-RU"/>
        </w:rPr>
        <w:t xml:space="preserve">Д.А. Медведеву по вопросу </w:t>
      </w:r>
      <w:r w:rsidR="009E22DD" w:rsidRPr="002C379D">
        <w:rPr>
          <w:rFonts w:eastAsia="Calibri"/>
          <w:b/>
          <w:sz w:val="28"/>
          <w:szCs w:val="28"/>
          <w:lang w:val="ru-RU" w:eastAsia="ru-RU"/>
        </w:rPr>
        <w:t xml:space="preserve">внесения изменений </w:t>
      </w:r>
    </w:p>
    <w:p w:rsidR="00F203F0" w:rsidRPr="002C379D" w:rsidRDefault="009E22DD" w:rsidP="002C379D">
      <w:pPr>
        <w:ind w:firstLine="709"/>
        <w:jc w:val="center"/>
        <w:rPr>
          <w:rFonts w:eastAsia="Calibri"/>
          <w:b/>
          <w:sz w:val="28"/>
          <w:szCs w:val="28"/>
          <w:lang w:val="ru-RU" w:eastAsia="ru-RU"/>
        </w:rPr>
      </w:pPr>
      <w:r w:rsidRPr="002C379D">
        <w:rPr>
          <w:rFonts w:eastAsia="Calibri"/>
          <w:b/>
          <w:sz w:val="28"/>
          <w:szCs w:val="28"/>
          <w:lang w:val="ru-RU" w:eastAsia="ru-RU"/>
        </w:rPr>
        <w:t xml:space="preserve">в </w:t>
      </w:r>
      <w:r w:rsidR="00FA40C5" w:rsidRPr="002C379D">
        <w:rPr>
          <w:rFonts w:eastAsia="Calibri"/>
          <w:b/>
          <w:sz w:val="28"/>
          <w:szCs w:val="28"/>
          <w:lang w:val="ru-RU" w:eastAsia="ru-RU"/>
        </w:rPr>
        <w:t xml:space="preserve">Федеральный закон </w:t>
      </w:r>
      <w:r w:rsidR="00AC1DD0" w:rsidRPr="002C379D">
        <w:rPr>
          <w:rFonts w:eastAsia="Calibri"/>
          <w:b/>
          <w:sz w:val="28"/>
          <w:szCs w:val="28"/>
          <w:lang w:val="ru-RU" w:eastAsia="ru-RU"/>
        </w:rPr>
        <w:t xml:space="preserve">от 5 апреля </w:t>
      </w:r>
      <w:r w:rsidR="00F203F0" w:rsidRPr="002C379D">
        <w:rPr>
          <w:rFonts w:eastAsia="Calibri"/>
          <w:b/>
          <w:sz w:val="28"/>
          <w:szCs w:val="28"/>
          <w:lang w:val="ru-RU" w:eastAsia="ru-RU"/>
        </w:rPr>
        <w:t xml:space="preserve">2013 </w:t>
      </w:r>
      <w:r w:rsidR="00AC1DD0" w:rsidRPr="002C379D">
        <w:rPr>
          <w:rFonts w:eastAsia="Calibri"/>
          <w:b/>
          <w:sz w:val="28"/>
          <w:szCs w:val="28"/>
          <w:lang w:val="ru-RU" w:eastAsia="ru-RU"/>
        </w:rPr>
        <w:t xml:space="preserve">года </w:t>
      </w:r>
      <w:r w:rsidR="00F203F0" w:rsidRPr="002C379D">
        <w:rPr>
          <w:rFonts w:eastAsia="Calibri"/>
          <w:b/>
          <w:sz w:val="28"/>
          <w:szCs w:val="28"/>
          <w:lang w:val="ru-RU" w:eastAsia="ru-RU"/>
        </w:rPr>
        <w:t xml:space="preserve">№ 44-ФЗ </w:t>
      </w:r>
    </w:p>
    <w:p w:rsidR="002858D2" w:rsidRPr="002C379D" w:rsidRDefault="002858D2" w:rsidP="002C379D">
      <w:pPr>
        <w:ind w:firstLine="709"/>
        <w:jc w:val="center"/>
        <w:rPr>
          <w:rFonts w:eastAsia="Calibri"/>
          <w:b/>
          <w:sz w:val="28"/>
          <w:szCs w:val="28"/>
          <w:lang w:val="ru-RU" w:eastAsia="ru-RU"/>
        </w:rPr>
      </w:pPr>
      <w:r w:rsidRPr="002C379D">
        <w:rPr>
          <w:rFonts w:eastAsia="Calibri"/>
          <w:b/>
          <w:sz w:val="28"/>
          <w:szCs w:val="28"/>
          <w:lang w:val="ru-RU" w:eastAsia="ru-RU"/>
        </w:rPr>
        <w:t xml:space="preserve">«О контрактной системе в сфере закупок товаров, работ, услуг для обеспечения государственных и муниципальных нужд» </w:t>
      </w:r>
    </w:p>
    <w:p w:rsidR="002858D2" w:rsidRPr="002C379D" w:rsidRDefault="00FA40C5" w:rsidP="002C379D">
      <w:pPr>
        <w:ind w:firstLine="709"/>
        <w:jc w:val="center"/>
        <w:rPr>
          <w:rFonts w:eastAsia="Calibri"/>
          <w:b/>
          <w:sz w:val="28"/>
          <w:szCs w:val="28"/>
          <w:lang w:val="ru-RU" w:eastAsia="ru-RU"/>
        </w:rPr>
      </w:pPr>
      <w:r w:rsidRPr="002C379D">
        <w:rPr>
          <w:rFonts w:eastAsia="Calibri"/>
          <w:b/>
          <w:sz w:val="28"/>
          <w:szCs w:val="28"/>
          <w:lang w:val="ru-RU" w:eastAsia="ru-RU"/>
        </w:rPr>
        <w:t xml:space="preserve">и </w:t>
      </w:r>
      <w:r w:rsidR="000C65A2" w:rsidRPr="002C379D">
        <w:rPr>
          <w:rFonts w:eastAsia="Calibri"/>
          <w:b/>
          <w:sz w:val="28"/>
          <w:szCs w:val="28"/>
          <w:lang w:val="ru-RU" w:eastAsia="ru-RU"/>
        </w:rPr>
        <w:t>П</w:t>
      </w:r>
      <w:r w:rsidRPr="002C379D">
        <w:rPr>
          <w:rFonts w:eastAsia="Calibri"/>
          <w:b/>
          <w:sz w:val="28"/>
          <w:szCs w:val="28"/>
          <w:lang w:val="ru-RU" w:eastAsia="ru-RU"/>
        </w:rPr>
        <w:t xml:space="preserve">остановление Правительства Российской Федерации </w:t>
      </w:r>
    </w:p>
    <w:p w:rsidR="00465E56" w:rsidRPr="002C379D" w:rsidRDefault="00FA40C5" w:rsidP="002C379D">
      <w:pPr>
        <w:ind w:firstLine="709"/>
        <w:jc w:val="center"/>
        <w:rPr>
          <w:rFonts w:eastAsia="Calibri"/>
          <w:b/>
          <w:sz w:val="28"/>
          <w:szCs w:val="28"/>
          <w:lang w:val="ru-RU" w:eastAsia="ru-RU"/>
        </w:rPr>
      </w:pPr>
      <w:r w:rsidRPr="002C379D">
        <w:rPr>
          <w:rFonts w:eastAsia="Calibri"/>
          <w:b/>
          <w:sz w:val="28"/>
          <w:szCs w:val="28"/>
          <w:lang w:val="ru-RU" w:eastAsia="ru-RU"/>
        </w:rPr>
        <w:t xml:space="preserve">от </w:t>
      </w:r>
      <w:r w:rsidR="00AC1DD0" w:rsidRPr="002C379D">
        <w:rPr>
          <w:rFonts w:eastAsia="Calibri"/>
          <w:b/>
          <w:sz w:val="28"/>
          <w:szCs w:val="28"/>
          <w:lang w:val="ru-RU" w:eastAsia="ru-RU"/>
        </w:rPr>
        <w:t xml:space="preserve">4 февраля </w:t>
      </w:r>
      <w:r w:rsidRPr="002C379D">
        <w:rPr>
          <w:rFonts w:eastAsia="Calibri"/>
          <w:b/>
          <w:sz w:val="28"/>
          <w:szCs w:val="28"/>
          <w:lang w:val="ru-RU" w:eastAsia="ru-RU"/>
        </w:rPr>
        <w:t xml:space="preserve">2015 </w:t>
      </w:r>
      <w:r w:rsidR="00AC1DD0" w:rsidRPr="002C379D">
        <w:rPr>
          <w:rFonts w:eastAsia="Calibri"/>
          <w:b/>
          <w:sz w:val="28"/>
          <w:szCs w:val="28"/>
          <w:lang w:val="ru-RU" w:eastAsia="ru-RU"/>
        </w:rPr>
        <w:t xml:space="preserve">года </w:t>
      </w:r>
      <w:r w:rsidRPr="002C379D">
        <w:rPr>
          <w:rFonts w:eastAsia="Calibri"/>
          <w:b/>
          <w:sz w:val="28"/>
          <w:szCs w:val="28"/>
          <w:lang w:val="ru-RU" w:eastAsia="ru-RU"/>
        </w:rPr>
        <w:t>№ 99</w:t>
      </w:r>
    </w:p>
    <w:p w:rsidR="00A57B1C" w:rsidRDefault="00A57B1C" w:rsidP="002C379D">
      <w:pPr>
        <w:ind w:firstLine="709"/>
        <w:jc w:val="center"/>
        <w:rPr>
          <w:rFonts w:eastAsia="Calibri"/>
          <w:b/>
          <w:iCs/>
          <w:sz w:val="28"/>
          <w:szCs w:val="28"/>
          <w:lang w:val="ru-RU" w:eastAsia="ru-RU"/>
        </w:rPr>
      </w:pPr>
    </w:p>
    <w:p w:rsidR="002C379D" w:rsidRPr="002C379D" w:rsidRDefault="002C379D" w:rsidP="002C379D">
      <w:pPr>
        <w:ind w:firstLine="709"/>
        <w:jc w:val="center"/>
        <w:rPr>
          <w:rFonts w:eastAsia="Calibri"/>
          <w:b/>
          <w:iCs/>
          <w:sz w:val="28"/>
          <w:szCs w:val="28"/>
          <w:lang w:val="ru-RU" w:eastAsia="ru-RU"/>
        </w:rPr>
      </w:pPr>
    </w:p>
    <w:p w:rsidR="007A07E2" w:rsidRPr="002C379D" w:rsidRDefault="00465E56" w:rsidP="002C379D">
      <w:pPr>
        <w:ind w:firstLine="709"/>
        <w:jc w:val="center"/>
        <w:rPr>
          <w:rFonts w:eastAsia="Calibri"/>
          <w:b/>
          <w:iCs/>
          <w:sz w:val="28"/>
          <w:szCs w:val="28"/>
          <w:lang w:val="ru-RU" w:eastAsia="ru-RU"/>
        </w:rPr>
      </w:pPr>
      <w:r w:rsidRPr="002C379D">
        <w:rPr>
          <w:rFonts w:eastAsia="Calibri"/>
          <w:b/>
          <w:iCs/>
          <w:sz w:val="28"/>
          <w:szCs w:val="28"/>
          <w:lang w:val="ru-RU" w:eastAsia="ru-RU"/>
        </w:rPr>
        <w:t>Уважаемый Дмитрий Анатольевич!</w:t>
      </w:r>
    </w:p>
    <w:p w:rsidR="00465E56" w:rsidRPr="002C379D" w:rsidRDefault="00465E56" w:rsidP="002C379D">
      <w:pPr>
        <w:ind w:firstLine="709"/>
        <w:rPr>
          <w:sz w:val="28"/>
          <w:szCs w:val="28"/>
          <w:lang w:val="ru-RU"/>
        </w:rPr>
      </w:pPr>
    </w:p>
    <w:p w:rsidR="00832AFC" w:rsidRPr="002C379D" w:rsidRDefault="00C6198B" w:rsidP="002C379D">
      <w:pPr>
        <w:pStyle w:val="a4"/>
        <w:ind w:firstLine="709"/>
        <w:jc w:val="both"/>
        <w:rPr>
          <w:sz w:val="28"/>
          <w:szCs w:val="28"/>
          <w:lang w:val="ru-RU" w:eastAsia="ru-RU"/>
        </w:rPr>
      </w:pPr>
      <w:r w:rsidRPr="002C379D">
        <w:rPr>
          <w:sz w:val="28"/>
          <w:szCs w:val="28"/>
          <w:lang w:val="ru-RU"/>
        </w:rPr>
        <w:t xml:space="preserve">В настоящее время в Ярославской области </w:t>
      </w:r>
      <w:r w:rsidR="00020BAC" w:rsidRPr="002C379D">
        <w:rPr>
          <w:sz w:val="28"/>
          <w:szCs w:val="28"/>
          <w:lang w:val="ru-RU" w:eastAsia="ru-RU"/>
        </w:rPr>
        <w:t>основной проблемой, возн</w:t>
      </w:r>
      <w:r w:rsidR="00020BAC" w:rsidRPr="002C379D">
        <w:rPr>
          <w:sz w:val="28"/>
          <w:szCs w:val="28"/>
          <w:lang w:val="ru-RU" w:eastAsia="ru-RU"/>
        </w:rPr>
        <w:t>и</w:t>
      </w:r>
      <w:r w:rsidR="00020BAC" w:rsidRPr="002C379D">
        <w:rPr>
          <w:sz w:val="28"/>
          <w:szCs w:val="28"/>
          <w:lang w:val="ru-RU" w:eastAsia="ru-RU"/>
        </w:rPr>
        <w:t xml:space="preserve">кающей при строительстве объектов социальной сферы государственной и муниципальной собственности, является недобросовестность подрядчиков. Став победителями аукционов, зачастую подрядчики не имеют финансовых средств и производственных мощностей (специализированной строительной техники и квалифицированных специалистов), что приводит к срыву сроков строительства и вынуждает государственных и муниципальных заказчиков в одностороннем порядке отказываться от исполнения контрактов. Имеются случаи, когда для строительства объекта последовательно были привлечены три подрядчика. </w:t>
      </w:r>
      <w:r w:rsidR="00685995" w:rsidRPr="002C379D">
        <w:rPr>
          <w:sz w:val="28"/>
          <w:szCs w:val="28"/>
          <w:lang w:val="ru-RU"/>
        </w:rPr>
        <w:t>Полагаем</w:t>
      </w:r>
      <w:r w:rsidR="00DC2ABB" w:rsidRPr="002C379D">
        <w:rPr>
          <w:sz w:val="28"/>
          <w:szCs w:val="28"/>
          <w:lang w:val="ru-RU"/>
        </w:rPr>
        <w:t xml:space="preserve">, </w:t>
      </w:r>
      <w:r w:rsidR="00685995" w:rsidRPr="002C379D">
        <w:rPr>
          <w:sz w:val="28"/>
          <w:szCs w:val="28"/>
          <w:lang w:val="ru-RU"/>
        </w:rPr>
        <w:t>что данная ситуация создалась в силу</w:t>
      </w:r>
      <w:r w:rsidR="00A43A99" w:rsidRPr="002C379D">
        <w:rPr>
          <w:sz w:val="28"/>
          <w:szCs w:val="28"/>
          <w:lang w:val="ru-RU"/>
        </w:rPr>
        <w:t xml:space="preserve"> </w:t>
      </w:r>
      <w:r w:rsidR="00DC2ABB" w:rsidRPr="002C379D">
        <w:rPr>
          <w:sz w:val="28"/>
          <w:szCs w:val="28"/>
          <w:lang w:val="ru-RU"/>
        </w:rPr>
        <w:t>особенн</w:t>
      </w:r>
      <w:r w:rsidR="00DC2ABB" w:rsidRPr="002C379D">
        <w:rPr>
          <w:sz w:val="28"/>
          <w:szCs w:val="28"/>
          <w:lang w:val="ru-RU"/>
        </w:rPr>
        <w:t>о</w:t>
      </w:r>
      <w:r w:rsidR="00DC2ABB" w:rsidRPr="002C379D">
        <w:rPr>
          <w:sz w:val="28"/>
          <w:szCs w:val="28"/>
          <w:lang w:val="ru-RU"/>
        </w:rPr>
        <w:t>ст</w:t>
      </w:r>
      <w:r w:rsidR="00685995" w:rsidRPr="002C379D">
        <w:rPr>
          <w:sz w:val="28"/>
          <w:szCs w:val="28"/>
          <w:lang w:val="ru-RU"/>
        </w:rPr>
        <w:t>ей</w:t>
      </w:r>
      <w:r w:rsidR="00DC2ABB" w:rsidRPr="002C379D">
        <w:rPr>
          <w:sz w:val="28"/>
          <w:szCs w:val="28"/>
          <w:lang w:val="ru-RU"/>
        </w:rPr>
        <w:t xml:space="preserve"> </w:t>
      </w:r>
      <w:r w:rsidR="00A43A99" w:rsidRPr="002C379D">
        <w:rPr>
          <w:sz w:val="28"/>
          <w:szCs w:val="28"/>
          <w:lang w:val="ru-RU"/>
        </w:rPr>
        <w:t>законодательной ба</w:t>
      </w:r>
      <w:r w:rsidR="00AA49A3" w:rsidRPr="002C379D">
        <w:rPr>
          <w:sz w:val="28"/>
          <w:szCs w:val="28"/>
          <w:lang w:val="ru-RU"/>
        </w:rPr>
        <w:t>зы, регламентирующей</w:t>
      </w:r>
      <w:r w:rsidR="00DC2ABB" w:rsidRPr="002C379D">
        <w:rPr>
          <w:sz w:val="28"/>
          <w:szCs w:val="28"/>
          <w:lang w:val="ru-RU"/>
        </w:rPr>
        <w:t xml:space="preserve"> отношения заказчика и по</w:t>
      </w:r>
      <w:r w:rsidR="00DC2ABB" w:rsidRPr="002C379D">
        <w:rPr>
          <w:sz w:val="28"/>
          <w:szCs w:val="28"/>
          <w:lang w:val="ru-RU"/>
        </w:rPr>
        <w:t>д</w:t>
      </w:r>
      <w:r w:rsidR="00DC2ABB" w:rsidRPr="002C379D">
        <w:rPr>
          <w:sz w:val="28"/>
          <w:szCs w:val="28"/>
          <w:lang w:val="ru-RU"/>
        </w:rPr>
        <w:t>рядчика (исполнителя)</w:t>
      </w:r>
      <w:r w:rsidR="00A43A99" w:rsidRPr="002C379D">
        <w:rPr>
          <w:sz w:val="28"/>
          <w:szCs w:val="28"/>
          <w:lang w:val="ru-RU"/>
        </w:rPr>
        <w:t xml:space="preserve">. </w:t>
      </w:r>
    </w:p>
    <w:p w:rsidR="00D66D55" w:rsidRPr="002C379D" w:rsidRDefault="00A43A99" w:rsidP="002C379D">
      <w:pPr>
        <w:pStyle w:val="a4"/>
        <w:ind w:firstLine="709"/>
        <w:jc w:val="both"/>
        <w:rPr>
          <w:sz w:val="28"/>
          <w:szCs w:val="28"/>
          <w:lang w:val="ru-RU" w:eastAsia="ru-RU"/>
        </w:rPr>
      </w:pPr>
      <w:r w:rsidRPr="002C379D">
        <w:rPr>
          <w:sz w:val="28"/>
          <w:szCs w:val="28"/>
          <w:lang w:val="ru-RU"/>
        </w:rPr>
        <w:t>Распоряжением</w:t>
      </w:r>
      <w:r w:rsidR="004A1604" w:rsidRPr="002C379D">
        <w:rPr>
          <w:sz w:val="28"/>
          <w:szCs w:val="28"/>
          <w:lang w:val="ru-RU"/>
        </w:rPr>
        <w:t xml:space="preserve"> Правительства Российской Федерации от </w:t>
      </w:r>
      <w:r w:rsidR="00AC1DD0" w:rsidRPr="002C379D">
        <w:rPr>
          <w:sz w:val="28"/>
          <w:szCs w:val="28"/>
          <w:lang w:val="ru-RU"/>
        </w:rPr>
        <w:t xml:space="preserve">21 марта 2016 года </w:t>
      </w:r>
      <w:r w:rsidR="00685995" w:rsidRPr="002C379D">
        <w:rPr>
          <w:sz w:val="28"/>
          <w:szCs w:val="28"/>
          <w:lang w:val="ru-RU"/>
        </w:rPr>
        <w:t>№ 471-р</w:t>
      </w:r>
      <w:r w:rsidR="00AA49A3" w:rsidRPr="002C379D">
        <w:rPr>
          <w:sz w:val="28"/>
          <w:szCs w:val="28"/>
          <w:lang w:val="ru-RU"/>
        </w:rPr>
        <w:t xml:space="preserve"> </w:t>
      </w:r>
      <w:r w:rsidR="004A1604" w:rsidRPr="002C379D">
        <w:rPr>
          <w:sz w:val="28"/>
          <w:szCs w:val="28"/>
          <w:lang w:val="ru-RU"/>
        </w:rPr>
        <w:t>определен перечень товаров, работ</w:t>
      </w:r>
      <w:r w:rsidR="00AA49A3" w:rsidRPr="002C379D">
        <w:rPr>
          <w:sz w:val="28"/>
          <w:szCs w:val="28"/>
          <w:lang w:val="ru-RU"/>
        </w:rPr>
        <w:t xml:space="preserve"> и </w:t>
      </w:r>
      <w:r w:rsidR="004A1604" w:rsidRPr="002C379D">
        <w:rPr>
          <w:sz w:val="28"/>
          <w:szCs w:val="28"/>
          <w:lang w:val="ru-RU"/>
        </w:rPr>
        <w:t>услуг, в случае ос</w:t>
      </w:r>
      <w:r w:rsidR="004A1604" w:rsidRPr="002C379D">
        <w:rPr>
          <w:sz w:val="28"/>
          <w:szCs w:val="28"/>
          <w:lang w:val="ru-RU"/>
        </w:rPr>
        <w:t>у</w:t>
      </w:r>
      <w:r w:rsidR="004A1604" w:rsidRPr="002C379D">
        <w:rPr>
          <w:sz w:val="28"/>
          <w:szCs w:val="28"/>
          <w:lang w:val="ru-RU"/>
        </w:rPr>
        <w:t xml:space="preserve">ществления закупок которых заказчик обязан проводить </w:t>
      </w:r>
      <w:r w:rsidR="00B6319D" w:rsidRPr="002C379D">
        <w:rPr>
          <w:sz w:val="28"/>
          <w:szCs w:val="28"/>
          <w:lang w:val="ru-RU"/>
        </w:rPr>
        <w:t xml:space="preserve">электронный </w:t>
      </w:r>
      <w:r w:rsidR="004A1604" w:rsidRPr="002C379D">
        <w:rPr>
          <w:sz w:val="28"/>
          <w:szCs w:val="28"/>
          <w:lang w:val="ru-RU"/>
        </w:rPr>
        <w:t>аукц</w:t>
      </w:r>
      <w:r w:rsidR="004A1604" w:rsidRPr="002C379D">
        <w:rPr>
          <w:sz w:val="28"/>
          <w:szCs w:val="28"/>
          <w:lang w:val="ru-RU"/>
        </w:rPr>
        <w:t>и</w:t>
      </w:r>
      <w:r w:rsidR="004A1604" w:rsidRPr="002C379D">
        <w:rPr>
          <w:sz w:val="28"/>
          <w:szCs w:val="28"/>
          <w:lang w:val="ru-RU"/>
        </w:rPr>
        <w:t>он</w:t>
      </w:r>
      <w:r w:rsidR="00AA49A3" w:rsidRPr="002C379D">
        <w:rPr>
          <w:sz w:val="28"/>
          <w:szCs w:val="28"/>
          <w:lang w:val="ru-RU"/>
        </w:rPr>
        <w:t xml:space="preserve">. </w:t>
      </w:r>
      <w:r w:rsidR="004A1604" w:rsidRPr="002C379D">
        <w:rPr>
          <w:sz w:val="28"/>
          <w:szCs w:val="28"/>
          <w:lang w:val="ru-RU"/>
        </w:rPr>
        <w:t>В частности,</w:t>
      </w:r>
      <w:r w:rsidR="00B6319D" w:rsidRPr="002C379D">
        <w:rPr>
          <w:sz w:val="28"/>
          <w:szCs w:val="28"/>
          <w:lang w:val="ru-RU"/>
        </w:rPr>
        <w:t xml:space="preserve"> в данный перечень входит и</w:t>
      </w:r>
      <w:r w:rsidR="004A1604" w:rsidRPr="002C379D">
        <w:rPr>
          <w:sz w:val="28"/>
          <w:szCs w:val="28"/>
          <w:lang w:val="ru-RU"/>
        </w:rPr>
        <w:t xml:space="preserve"> </w:t>
      </w:r>
      <w:r w:rsidR="00E23102" w:rsidRPr="002C379D">
        <w:rPr>
          <w:sz w:val="28"/>
          <w:szCs w:val="28"/>
          <w:lang w:val="ru-RU"/>
        </w:rPr>
        <w:t>строительств</w:t>
      </w:r>
      <w:r w:rsidR="00B6319D" w:rsidRPr="002C379D">
        <w:rPr>
          <w:sz w:val="28"/>
          <w:szCs w:val="28"/>
          <w:lang w:val="ru-RU"/>
        </w:rPr>
        <w:t>о</w:t>
      </w:r>
      <w:r w:rsidR="00E23102" w:rsidRPr="002C379D">
        <w:rPr>
          <w:sz w:val="28"/>
          <w:szCs w:val="28"/>
          <w:lang w:val="ru-RU"/>
        </w:rPr>
        <w:t xml:space="preserve"> зданий и соор</w:t>
      </w:r>
      <w:r w:rsidR="00E23102" w:rsidRPr="002C379D">
        <w:rPr>
          <w:sz w:val="28"/>
          <w:szCs w:val="28"/>
          <w:lang w:val="ru-RU"/>
        </w:rPr>
        <w:t>у</w:t>
      </w:r>
      <w:r w:rsidR="00E23102" w:rsidRPr="002C379D">
        <w:rPr>
          <w:sz w:val="28"/>
          <w:szCs w:val="28"/>
          <w:lang w:val="ru-RU"/>
        </w:rPr>
        <w:t>жений («код 41.2» по ОКПД)</w:t>
      </w:r>
      <w:r w:rsidR="00B6319D" w:rsidRPr="002C379D">
        <w:rPr>
          <w:sz w:val="28"/>
          <w:szCs w:val="28"/>
          <w:lang w:val="ru-RU"/>
        </w:rPr>
        <w:t xml:space="preserve">. </w:t>
      </w:r>
      <w:proofErr w:type="gramStart"/>
      <w:r w:rsidR="00E23102" w:rsidRPr="002C379D">
        <w:rPr>
          <w:sz w:val="28"/>
          <w:szCs w:val="28"/>
          <w:lang w:val="ru-RU"/>
        </w:rPr>
        <w:t>П</w:t>
      </w:r>
      <w:r w:rsidR="00E23102" w:rsidRPr="002C379D">
        <w:rPr>
          <w:bCs/>
          <w:color w:val="000000"/>
          <w:sz w:val="28"/>
          <w:szCs w:val="28"/>
          <w:lang w:val="ru-RU" w:eastAsia="ru-RU"/>
        </w:rPr>
        <w:t xml:space="preserve">остановлением Правительства Российской Федерации от </w:t>
      </w:r>
      <w:r w:rsidR="00AC1DD0" w:rsidRPr="002C379D">
        <w:rPr>
          <w:bCs/>
          <w:color w:val="000000"/>
          <w:sz w:val="28"/>
          <w:szCs w:val="28"/>
          <w:lang w:val="ru-RU" w:eastAsia="ru-RU"/>
        </w:rPr>
        <w:t xml:space="preserve">4 февраля </w:t>
      </w:r>
      <w:r w:rsidR="00E23102" w:rsidRPr="002C379D">
        <w:rPr>
          <w:bCs/>
          <w:color w:val="000000"/>
          <w:sz w:val="28"/>
          <w:szCs w:val="28"/>
          <w:lang w:val="ru-RU" w:eastAsia="ru-RU"/>
        </w:rPr>
        <w:t xml:space="preserve">2015 </w:t>
      </w:r>
      <w:r w:rsidR="00AC1DD0" w:rsidRPr="002C379D">
        <w:rPr>
          <w:bCs/>
          <w:color w:val="000000"/>
          <w:sz w:val="28"/>
          <w:szCs w:val="28"/>
          <w:lang w:val="ru-RU" w:eastAsia="ru-RU"/>
        </w:rPr>
        <w:t xml:space="preserve">года </w:t>
      </w:r>
      <w:r w:rsidR="00E23102" w:rsidRPr="002C379D">
        <w:rPr>
          <w:bCs/>
          <w:color w:val="000000"/>
          <w:sz w:val="28"/>
          <w:szCs w:val="28"/>
          <w:lang w:val="ru-RU" w:eastAsia="ru-RU"/>
        </w:rPr>
        <w:t xml:space="preserve">№ 99 предусмотрено, что при проведении </w:t>
      </w:r>
      <w:r w:rsidR="00E57FB6" w:rsidRPr="002C379D">
        <w:rPr>
          <w:bCs/>
          <w:color w:val="000000"/>
          <w:sz w:val="28"/>
          <w:szCs w:val="28"/>
          <w:lang w:val="ru-RU" w:eastAsia="ru-RU"/>
        </w:rPr>
        <w:t xml:space="preserve">электронного </w:t>
      </w:r>
      <w:r w:rsidR="00E23102" w:rsidRPr="002C379D">
        <w:rPr>
          <w:bCs/>
          <w:color w:val="000000"/>
          <w:sz w:val="28"/>
          <w:szCs w:val="28"/>
          <w:lang w:val="ru-RU" w:eastAsia="ru-RU"/>
        </w:rPr>
        <w:t xml:space="preserve">аукциона </w:t>
      </w:r>
      <w:r w:rsidR="00E23102" w:rsidRPr="002C379D">
        <w:rPr>
          <w:sz w:val="28"/>
          <w:szCs w:val="28"/>
          <w:lang w:val="ru-RU" w:eastAsia="ru-RU"/>
        </w:rPr>
        <w:t>на выполнение строительных работ при началь</w:t>
      </w:r>
      <w:r w:rsidR="002109B9" w:rsidRPr="002C379D">
        <w:rPr>
          <w:sz w:val="28"/>
          <w:szCs w:val="28"/>
          <w:lang w:val="ru-RU" w:eastAsia="ru-RU"/>
        </w:rPr>
        <w:t>ной цене контракта свыше 10 миллионов</w:t>
      </w:r>
      <w:r w:rsidR="00E23102" w:rsidRPr="002C379D">
        <w:rPr>
          <w:sz w:val="28"/>
          <w:szCs w:val="28"/>
          <w:lang w:val="ru-RU" w:eastAsia="ru-RU"/>
        </w:rPr>
        <w:t xml:space="preserve"> рублей заказчик вправе установить к участникам закупки единственное </w:t>
      </w:r>
      <w:r w:rsidR="002109B9" w:rsidRPr="002C379D">
        <w:rPr>
          <w:sz w:val="28"/>
          <w:szCs w:val="28"/>
          <w:lang w:val="ru-RU" w:eastAsia="ru-RU"/>
        </w:rPr>
        <w:t>дополнительное требование –</w:t>
      </w:r>
      <w:r w:rsidR="00E45403" w:rsidRPr="002C379D">
        <w:rPr>
          <w:sz w:val="28"/>
          <w:szCs w:val="28"/>
          <w:lang w:val="ru-RU" w:eastAsia="ru-RU"/>
        </w:rPr>
        <w:t xml:space="preserve"> наличие </w:t>
      </w:r>
      <w:r w:rsidR="00E23102" w:rsidRPr="002C379D">
        <w:rPr>
          <w:sz w:val="28"/>
          <w:szCs w:val="28"/>
          <w:lang w:val="ru-RU" w:eastAsia="ru-RU"/>
        </w:rPr>
        <w:t>опыта исполнения соответствующих работ за последние 3 года (стоимость ранее исполненных работ должна составлять не менее 20 процентов начал</w:t>
      </w:r>
      <w:r w:rsidR="00E23102" w:rsidRPr="002C379D">
        <w:rPr>
          <w:sz w:val="28"/>
          <w:szCs w:val="28"/>
          <w:lang w:val="ru-RU" w:eastAsia="ru-RU"/>
        </w:rPr>
        <w:t>ь</w:t>
      </w:r>
      <w:r w:rsidR="00E23102" w:rsidRPr="002C379D">
        <w:rPr>
          <w:sz w:val="28"/>
          <w:szCs w:val="28"/>
          <w:lang w:val="ru-RU" w:eastAsia="ru-RU"/>
        </w:rPr>
        <w:t>ной цены аукциона).</w:t>
      </w:r>
      <w:proofErr w:type="gramEnd"/>
      <w:r w:rsidR="00E23102" w:rsidRPr="002C379D">
        <w:rPr>
          <w:sz w:val="28"/>
          <w:szCs w:val="28"/>
          <w:lang w:val="ru-RU" w:eastAsia="ru-RU"/>
        </w:rPr>
        <w:t xml:space="preserve"> </w:t>
      </w:r>
      <w:r w:rsidR="00D66D55" w:rsidRPr="002C379D">
        <w:rPr>
          <w:sz w:val="28"/>
          <w:szCs w:val="28"/>
          <w:lang w:val="ru-RU" w:eastAsia="ru-RU"/>
        </w:rPr>
        <w:t xml:space="preserve">Однако многолетний опыт работы государственных и муниципальных заказчиков в сфере закупок строительных работ показывает, что установление одного дополнительного критерия в виде опыта работы, </w:t>
      </w:r>
      <w:r w:rsidR="00D66D55" w:rsidRPr="002C379D">
        <w:rPr>
          <w:sz w:val="28"/>
          <w:szCs w:val="28"/>
          <w:lang w:val="ru-RU" w:eastAsia="ru-RU"/>
        </w:rPr>
        <w:lastRenderedPageBreak/>
        <w:t>связанного с предметом контракта, недостаточно для минимизации рисков участия недобросовестных подрядчиков (исполнителей) в процедуре заку</w:t>
      </w:r>
      <w:r w:rsidR="00D66D55" w:rsidRPr="002C379D">
        <w:rPr>
          <w:sz w:val="28"/>
          <w:szCs w:val="28"/>
          <w:lang w:val="ru-RU" w:eastAsia="ru-RU"/>
        </w:rPr>
        <w:t>п</w:t>
      </w:r>
      <w:r w:rsidR="00D66D55" w:rsidRPr="002C379D">
        <w:rPr>
          <w:sz w:val="28"/>
          <w:szCs w:val="28"/>
          <w:lang w:val="ru-RU" w:eastAsia="ru-RU"/>
        </w:rPr>
        <w:t>ки.</w:t>
      </w:r>
    </w:p>
    <w:p w:rsidR="00B6319D" w:rsidRPr="002C379D" w:rsidRDefault="00D66D55" w:rsidP="002C379D">
      <w:pPr>
        <w:pStyle w:val="a4"/>
        <w:ind w:firstLine="709"/>
        <w:jc w:val="both"/>
        <w:rPr>
          <w:sz w:val="28"/>
          <w:szCs w:val="28"/>
          <w:lang w:val="ru-RU"/>
        </w:rPr>
      </w:pPr>
      <w:r w:rsidRPr="002C379D">
        <w:rPr>
          <w:sz w:val="28"/>
          <w:szCs w:val="28"/>
          <w:lang w:val="ru-RU"/>
        </w:rPr>
        <w:t xml:space="preserve">Кроме того, к затягиванию сроков строительства </w:t>
      </w:r>
      <w:r w:rsidR="00B6319D" w:rsidRPr="002C379D">
        <w:rPr>
          <w:sz w:val="28"/>
          <w:szCs w:val="28"/>
          <w:lang w:val="ru-RU"/>
        </w:rPr>
        <w:t xml:space="preserve">приводит также и </w:t>
      </w:r>
      <w:r w:rsidRPr="002C379D">
        <w:rPr>
          <w:sz w:val="28"/>
          <w:szCs w:val="28"/>
          <w:lang w:val="ru-RU"/>
        </w:rPr>
        <w:t>проведение процедуры закупки со значительным пр</w:t>
      </w:r>
      <w:r w:rsidR="00B6319D" w:rsidRPr="002C379D">
        <w:rPr>
          <w:sz w:val="28"/>
          <w:szCs w:val="28"/>
          <w:lang w:val="ru-RU"/>
        </w:rPr>
        <w:t>евышением ее нормати</w:t>
      </w:r>
      <w:r w:rsidR="00B6319D" w:rsidRPr="002C379D">
        <w:rPr>
          <w:sz w:val="28"/>
          <w:szCs w:val="28"/>
          <w:lang w:val="ru-RU"/>
        </w:rPr>
        <w:t>в</w:t>
      </w:r>
      <w:r w:rsidR="00B6319D" w:rsidRPr="002C379D">
        <w:rPr>
          <w:sz w:val="28"/>
          <w:szCs w:val="28"/>
          <w:lang w:val="ru-RU"/>
        </w:rPr>
        <w:t>ных сроков</w:t>
      </w:r>
      <w:r w:rsidRPr="002C379D">
        <w:rPr>
          <w:sz w:val="28"/>
          <w:szCs w:val="28"/>
          <w:lang w:val="ru-RU"/>
        </w:rPr>
        <w:t>.</w:t>
      </w:r>
      <w:r w:rsidR="00F203F0" w:rsidRPr="002C379D">
        <w:rPr>
          <w:sz w:val="28"/>
          <w:szCs w:val="28"/>
          <w:lang w:val="ru-RU"/>
        </w:rPr>
        <w:t xml:space="preserve"> </w:t>
      </w:r>
      <w:proofErr w:type="gramStart"/>
      <w:r w:rsidR="00F203F0" w:rsidRPr="002C379D">
        <w:rPr>
          <w:sz w:val="28"/>
          <w:szCs w:val="28"/>
          <w:lang w:val="ru-RU"/>
        </w:rPr>
        <w:t>Это связано с тем</w:t>
      </w:r>
      <w:r w:rsidRPr="002C379D">
        <w:rPr>
          <w:sz w:val="28"/>
          <w:szCs w:val="28"/>
          <w:lang w:val="ru-RU"/>
        </w:rPr>
        <w:t xml:space="preserve">, что статьей 105 </w:t>
      </w:r>
      <w:r w:rsidR="00B6319D" w:rsidRPr="002C379D">
        <w:rPr>
          <w:sz w:val="28"/>
          <w:szCs w:val="28"/>
          <w:lang w:val="ru-RU"/>
        </w:rPr>
        <w:t xml:space="preserve">Федерального закона от </w:t>
      </w:r>
      <w:r w:rsidR="00AC1DD0" w:rsidRPr="002C379D">
        <w:rPr>
          <w:sz w:val="28"/>
          <w:szCs w:val="28"/>
          <w:lang w:val="ru-RU"/>
        </w:rPr>
        <w:t>5 а</w:t>
      </w:r>
      <w:r w:rsidR="00AC1DD0" w:rsidRPr="002C379D">
        <w:rPr>
          <w:sz w:val="28"/>
          <w:szCs w:val="28"/>
          <w:lang w:val="ru-RU"/>
        </w:rPr>
        <w:t>п</w:t>
      </w:r>
      <w:r w:rsidR="00AC1DD0" w:rsidRPr="002C379D">
        <w:rPr>
          <w:sz w:val="28"/>
          <w:szCs w:val="28"/>
          <w:lang w:val="ru-RU"/>
        </w:rPr>
        <w:t xml:space="preserve">реля 2013 года </w:t>
      </w:r>
      <w:r w:rsidR="00B6319D" w:rsidRPr="002C379D">
        <w:rPr>
          <w:sz w:val="28"/>
          <w:szCs w:val="28"/>
          <w:lang w:val="ru-RU"/>
        </w:rPr>
        <w:t>№ 44-ФЗ</w:t>
      </w:r>
      <w:r w:rsidRPr="002C379D">
        <w:rPr>
          <w:sz w:val="28"/>
          <w:szCs w:val="28"/>
          <w:lang w:val="ru-RU"/>
        </w:rPr>
        <w:t xml:space="preserve"> </w:t>
      </w:r>
      <w:r w:rsidR="00F203F0" w:rsidRPr="002C379D">
        <w:rPr>
          <w:sz w:val="28"/>
          <w:szCs w:val="28"/>
          <w:lang w:val="ru-RU"/>
        </w:rPr>
        <w:t xml:space="preserve">«О контрактной системе в сфере закупок товаров, работ, услуг для обеспечения государственных и муниципальных нужд» </w:t>
      </w:r>
      <w:r w:rsidRPr="002C379D">
        <w:rPr>
          <w:sz w:val="28"/>
          <w:szCs w:val="28"/>
          <w:lang w:val="ru-RU"/>
        </w:rPr>
        <w:t>предусмотрено право обжалования действий (бездействия) заказчика, упо</w:t>
      </w:r>
      <w:r w:rsidRPr="002C379D">
        <w:rPr>
          <w:sz w:val="28"/>
          <w:szCs w:val="28"/>
          <w:lang w:val="ru-RU"/>
        </w:rPr>
        <w:t>л</w:t>
      </w:r>
      <w:r w:rsidRPr="002C379D">
        <w:rPr>
          <w:sz w:val="28"/>
          <w:szCs w:val="28"/>
          <w:lang w:val="ru-RU"/>
        </w:rPr>
        <w:t>номоченного органа, уполномоченного учреждения, специализированной о</w:t>
      </w:r>
      <w:r w:rsidRPr="002C379D">
        <w:rPr>
          <w:sz w:val="28"/>
          <w:szCs w:val="28"/>
          <w:lang w:val="ru-RU"/>
        </w:rPr>
        <w:t>р</w:t>
      </w:r>
      <w:r w:rsidRPr="002C379D">
        <w:rPr>
          <w:sz w:val="28"/>
          <w:szCs w:val="28"/>
          <w:lang w:val="ru-RU"/>
        </w:rPr>
        <w:t>ганизации, комиссии по осуществлению закупок, ее членов, должностных лиц контрактной службы, контрактного управляющего, оператора электро</w:t>
      </w:r>
      <w:r w:rsidRPr="002C379D">
        <w:rPr>
          <w:sz w:val="28"/>
          <w:szCs w:val="28"/>
          <w:lang w:val="ru-RU"/>
        </w:rPr>
        <w:t>н</w:t>
      </w:r>
      <w:r w:rsidRPr="002C379D">
        <w:rPr>
          <w:sz w:val="28"/>
          <w:szCs w:val="28"/>
          <w:lang w:val="ru-RU"/>
        </w:rPr>
        <w:t xml:space="preserve">ной площадки </w:t>
      </w:r>
      <w:r w:rsidR="00B6319D" w:rsidRPr="002C379D">
        <w:rPr>
          <w:sz w:val="28"/>
          <w:szCs w:val="28"/>
          <w:lang w:val="ru-RU"/>
        </w:rPr>
        <w:t xml:space="preserve">не только </w:t>
      </w:r>
      <w:r w:rsidRPr="002C379D">
        <w:rPr>
          <w:sz w:val="28"/>
          <w:szCs w:val="28"/>
          <w:lang w:val="ru-RU"/>
        </w:rPr>
        <w:t>любым</w:t>
      </w:r>
      <w:proofErr w:type="gramEnd"/>
      <w:r w:rsidRPr="002C379D">
        <w:rPr>
          <w:sz w:val="28"/>
          <w:szCs w:val="28"/>
          <w:lang w:val="ru-RU"/>
        </w:rPr>
        <w:t xml:space="preserve"> участником закупки, </w:t>
      </w:r>
      <w:r w:rsidR="00B6319D" w:rsidRPr="002C379D">
        <w:rPr>
          <w:sz w:val="28"/>
          <w:szCs w:val="28"/>
          <w:lang w:val="ru-RU"/>
        </w:rPr>
        <w:t xml:space="preserve">но и </w:t>
      </w:r>
      <w:r w:rsidRPr="002C379D">
        <w:rPr>
          <w:sz w:val="28"/>
          <w:szCs w:val="28"/>
          <w:lang w:val="ru-RU"/>
        </w:rPr>
        <w:t>общественными объединениями, объединениями юридических лиц.</w:t>
      </w:r>
      <w:r w:rsidR="00B6319D" w:rsidRPr="002C379D">
        <w:rPr>
          <w:sz w:val="28"/>
          <w:szCs w:val="28"/>
          <w:lang w:val="ru-RU"/>
        </w:rPr>
        <w:t xml:space="preserve"> </w:t>
      </w:r>
    </w:p>
    <w:p w:rsidR="00B6319D" w:rsidRPr="002C379D" w:rsidRDefault="005D0A36" w:rsidP="002C379D">
      <w:pPr>
        <w:pStyle w:val="a4"/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2C379D">
        <w:rPr>
          <w:color w:val="000000" w:themeColor="text1"/>
          <w:sz w:val="28"/>
          <w:szCs w:val="28"/>
          <w:lang w:val="ru-RU"/>
        </w:rPr>
        <w:t xml:space="preserve">В связи с </w:t>
      </w:r>
      <w:proofErr w:type="gramStart"/>
      <w:r w:rsidR="00AC3865" w:rsidRPr="002C379D">
        <w:rPr>
          <w:color w:val="000000" w:themeColor="text1"/>
          <w:sz w:val="28"/>
          <w:szCs w:val="28"/>
          <w:lang w:val="ru-RU"/>
        </w:rPr>
        <w:t>выше</w:t>
      </w:r>
      <w:r w:rsidR="00E45403" w:rsidRPr="002C379D">
        <w:rPr>
          <w:color w:val="000000" w:themeColor="text1"/>
          <w:sz w:val="28"/>
          <w:szCs w:val="28"/>
          <w:lang w:val="ru-RU"/>
        </w:rPr>
        <w:t>изложенным</w:t>
      </w:r>
      <w:proofErr w:type="gramEnd"/>
      <w:r w:rsidR="00E45403" w:rsidRPr="002C379D">
        <w:rPr>
          <w:color w:val="000000" w:themeColor="text1"/>
          <w:sz w:val="28"/>
          <w:szCs w:val="28"/>
          <w:lang w:val="ru-RU"/>
        </w:rPr>
        <w:t xml:space="preserve"> </w:t>
      </w:r>
      <w:r w:rsidR="00082290" w:rsidRPr="002C379D">
        <w:rPr>
          <w:color w:val="000000" w:themeColor="text1"/>
          <w:sz w:val="28"/>
          <w:szCs w:val="28"/>
          <w:lang w:val="ru-RU"/>
        </w:rPr>
        <w:t xml:space="preserve">просим Вас рассмотреть возможность </w:t>
      </w:r>
      <w:r w:rsidR="00AC3865" w:rsidRPr="002C379D">
        <w:rPr>
          <w:color w:val="000000" w:themeColor="text1"/>
          <w:sz w:val="28"/>
          <w:szCs w:val="28"/>
          <w:lang w:val="ru-RU"/>
        </w:rPr>
        <w:t>вн</w:t>
      </w:r>
      <w:r w:rsidR="00AC3865" w:rsidRPr="002C379D">
        <w:rPr>
          <w:color w:val="000000" w:themeColor="text1"/>
          <w:sz w:val="28"/>
          <w:szCs w:val="28"/>
          <w:lang w:val="ru-RU"/>
        </w:rPr>
        <w:t>е</w:t>
      </w:r>
      <w:r w:rsidR="00AC3865" w:rsidRPr="002C379D">
        <w:rPr>
          <w:color w:val="000000" w:themeColor="text1"/>
          <w:sz w:val="28"/>
          <w:szCs w:val="28"/>
          <w:lang w:val="ru-RU"/>
        </w:rPr>
        <w:t>сения изменений</w:t>
      </w:r>
      <w:r w:rsidR="00E45403" w:rsidRPr="002C379D">
        <w:rPr>
          <w:color w:val="000000" w:themeColor="text1"/>
          <w:sz w:val="28"/>
          <w:szCs w:val="28"/>
          <w:lang w:val="ru-RU"/>
        </w:rPr>
        <w:t xml:space="preserve"> в следующие нормативные правовые акты</w:t>
      </w:r>
      <w:r w:rsidR="00B6319D" w:rsidRPr="002C379D">
        <w:rPr>
          <w:color w:val="000000" w:themeColor="text1"/>
          <w:sz w:val="28"/>
          <w:szCs w:val="28"/>
          <w:lang w:val="ru-RU"/>
        </w:rPr>
        <w:t>:</w:t>
      </w:r>
    </w:p>
    <w:p w:rsidR="00B6319D" w:rsidRPr="002C379D" w:rsidRDefault="002C379D" w:rsidP="002C379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proofErr w:type="gramStart"/>
      <w:r>
        <w:rPr>
          <w:color w:val="000000" w:themeColor="text1"/>
          <w:sz w:val="28"/>
          <w:szCs w:val="28"/>
          <w:lang w:val="ru-RU"/>
        </w:rPr>
        <w:t>-</w:t>
      </w:r>
      <w:r w:rsidR="00E45403" w:rsidRPr="002C379D">
        <w:rPr>
          <w:color w:val="000000" w:themeColor="text1"/>
          <w:sz w:val="28"/>
          <w:szCs w:val="28"/>
          <w:lang w:val="ru-RU"/>
        </w:rPr>
        <w:t xml:space="preserve"> П</w:t>
      </w:r>
      <w:r w:rsidR="00B6319D" w:rsidRPr="002C379D">
        <w:rPr>
          <w:color w:val="000000" w:themeColor="text1"/>
          <w:sz w:val="28"/>
          <w:szCs w:val="28"/>
          <w:lang w:val="ru-RU"/>
        </w:rPr>
        <w:t xml:space="preserve">остановление Правительства Российской Федерации от </w:t>
      </w:r>
      <w:r w:rsidR="00AC1DD0" w:rsidRPr="002C379D">
        <w:rPr>
          <w:color w:val="000000" w:themeColor="text1"/>
          <w:sz w:val="28"/>
          <w:szCs w:val="28"/>
          <w:lang w:val="ru-RU"/>
        </w:rPr>
        <w:t xml:space="preserve">4 февраля 2015 года </w:t>
      </w:r>
      <w:r w:rsidR="00B6319D" w:rsidRPr="002C379D">
        <w:rPr>
          <w:color w:val="000000" w:themeColor="text1"/>
          <w:sz w:val="28"/>
          <w:szCs w:val="28"/>
          <w:lang w:val="ru-RU"/>
        </w:rPr>
        <w:t xml:space="preserve">№ 99 </w:t>
      </w:r>
      <w:r w:rsidR="00AC3865" w:rsidRPr="002C379D">
        <w:rPr>
          <w:color w:val="000000" w:themeColor="text1"/>
          <w:sz w:val="28"/>
          <w:szCs w:val="28"/>
          <w:lang w:val="ru-RU"/>
        </w:rPr>
        <w:t>в части</w:t>
      </w:r>
      <w:r w:rsidR="00B6319D" w:rsidRPr="002C379D">
        <w:rPr>
          <w:color w:val="000000" w:themeColor="text1"/>
          <w:sz w:val="28"/>
          <w:szCs w:val="28"/>
          <w:lang w:val="ru-RU"/>
        </w:rPr>
        <w:t xml:space="preserve"> расширения дополнительных требований к участнику закупки строительных работ</w:t>
      </w:r>
      <w:r w:rsidR="00AC3865" w:rsidRPr="002C379D">
        <w:rPr>
          <w:color w:val="000000" w:themeColor="text1"/>
          <w:sz w:val="28"/>
          <w:szCs w:val="28"/>
          <w:lang w:val="ru-RU"/>
        </w:rPr>
        <w:t xml:space="preserve">, </w:t>
      </w:r>
      <w:r w:rsidR="00B6319D" w:rsidRPr="002C379D">
        <w:rPr>
          <w:color w:val="000000" w:themeColor="text1"/>
          <w:sz w:val="28"/>
          <w:szCs w:val="28"/>
          <w:lang w:val="ru-RU"/>
        </w:rPr>
        <w:t xml:space="preserve">дополнив их требованиями о наличии </w:t>
      </w:r>
      <w:r w:rsidR="00B6319D" w:rsidRPr="002C379D">
        <w:rPr>
          <w:sz w:val="28"/>
          <w:szCs w:val="28"/>
          <w:lang w:val="ru-RU" w:eastAsia="ru-RU"/>
        </w:rPr>
        <w:t>на праве собственности и (или) ином законном основании на срок исполнения ко</w:t>
      </w:r>
      <w:r w:rsidR="00B6319D" w:rsidRPr="002C379D">
        <w:rPr>
          <w:sz w:val="28"/>
          <w:szCs w:val="28"/>
          <w:lang w:val="ru-RU" w:eastAsia="ru-RU"/>
        </w:rPr>
        <w:t>н</w:t>
      </w:r>
      <w:r w:rsidR="00B6319D" w:rsidRPr="002C379D">
        <w:rPr>
          <w:sz w:val="28"/>
          <w:szCs w:val="28"/>
          <w:lang w:val="ru-RU" w:eastAsia="ru-RU"/>
        </w:rPr>
        <w:t>тракта недвижимого имущества, оборудования, технических средств в объ</w:t>
      </w:r>
      <w:r w:rsidR="00B6319D" w:rsidRPr="002C379D">
        <w:rPr>
          <w:sz w:val="28"/>
          <w:szCs w:val="28"/>
          <w:lang w:val="ru-RU" w:eastAsia="ru-RU"/>
        </w:rPr>
        <w:t>е</w:t>
      </w:r>
      <w:r w:rsidR="00B6319D" w:rsidRPr="002C379D">
        <w:rPr>
          <w:sz w:val="28"/>
          <w:szCs w:val="28"/>
          <w:lang w:val="ru-RU" w:eastAsia="ru-RU"/>
        </w:rPr>
        <w:t>ме, необходимом для надлежащего и своевременного исполнения контракта, и о наличии необходимого количества специалистов и иных работников</w:t>
      </w:r>
      <w:proofErr w:type="gramEnd"/>
      <w:r w:rsidR="00B6319D" w:rsidRPr="002C379D">
        <w:rPr>
          <w:sz w:val="28"/>
          <w:szCs w:val="28"/>
          <w:lang w:val="ru-RU" w:eastAsia="ru-RU"/>
        </w:rPr>
        <w:t xml:space="preserve"> определенного уровня квалификации для исполнения контракта;</w:t>
      </w:r>
    </w:p>
    <w:p w:rsidR="00B6319D" w:rsidRPr="002C379D" w:rsidRDefault="00E45403" w:rsidP="002C379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2C379D">
        <w:rPr>
          <w:sz w:val="28"/>
          <w:szCs w:val="28"/>
          <w:lang w:val="ru-RU" w:eastAsia="ru-RU"/>
        </w:rPr>
        <w:t xml:space="preserve">- </w:t>
      </w:r>
      <w:r w:rsidR="00B6319D" w:rsidRPr="002C379D">
        <w:rPr>
          <w:sz w:val="28"/>
          <w:szCs w:val="28"/>
          <w:lang w:val="ru-RU" w:eastAsia="ru-RU"/>
        </w:rPr>
        <w:t xml:space="preserve">Федеральный закон от </w:t>
      </w:r>
      <w:r w:rsidR="00AC1DD0" w:rsidRPr="002C379D">
        <w:rPr>
          <w:sz w:val="28"/>
          <w:szCs w:val="28"/>
          <w:lang w:val="ru-RU" w:eastAsia="ru-RU"/>
        </w:rPr>
        <w:t xml:space="preserve">5 апреля 2013 года </w:t>
      </w:r>
      <w:r w:rsidR="00B6319D" w:rsidRPr="002C379D">
        <w:rPr>
          <w:sz w:val="28"/>
          <w:szCs w:val="28"/>
          <w:lang w:val="ru-RU" w:eastAsia="ru-RU"/>
        </w:rPr>
        <w:t>№ 44-ФЗ</w:t>
      </w:r>
      <w:r w:rsidR="00B6319D" w:rsidRPr="002C379D">
        <w:rPr>
          <w:sz w:val="28"/>
          <w:szCs w:val="28"/>
          <w:lang w:val="ru-RU"/>
        </w:rPr>
        <w:t xml:space="preserve"> </w:t>
      </w:r>
      <w:r w:rsidR="00F203F0" w:rsidRPr="002C379D">
        <w:rPr>
          <w:sz w:val="28"/>
          <w:szCs w:val="28"/>
          <w:lang w:val="ru-RU"/>
        </w:rPr>
        <w:t>«О контрактной системе в сфере закупок товаров, работ, услуг для обеспечения госуда</w:t>
      </w:r>
      <w:r w:rsidR="00F203F0" w:rsidRPr="002C379D">
        <w:rPr>
          <w:sz w:val="28"/>
          <w:szCs w:val="28"/>
          <w:lang w:val="ru-RU"/>
        </w:rPr>
        <w:t>р</w:t>
      </w:r>
      <w:r w:rsidR="00F203F0" w:rsidRPr="002C379D">
        <w:rPr>
          <w:sz w:val="28"/>
          <w:szCs w:val="28"/>
          <w:lang w:val="ru-RU"/>
        </w:rPr>
        <w:t xml:space="preserve">ственных и муниципальных нужд» </w:t>
      </w:r>
      <w:r w:rsidR="00B6319D" w:rsidRPr="002C379D">
        <w:rPr>
          <w:sz w:val="28"/>
          <w:szCs w:val="28"/>
          <w:lang w:val="ru-RU"/>
        </w:rPr>
        <w:t>в части исключения возможности обж</w:t>
      </w:r>
      <w:r w:rsidR="00B6319D" w:rsidRPr="002C379D">
        <w:rPr>
          <w:sz w:val="28"/>
          <w:szCs w:val="28"/>
          <w:lang w:val="ru-RU"/>
        </w:rPr>
        <w:t>а</w:t>
      </w:r>
      <w:r w:rsidR="00B6319D" w:rsidRPr="002C379D">
        <w:rPr>
          <w:sz w:val="28"/>
          <w:szCs w:val="28"/>
          <w:lang w:val="ru-RU"/>
        </w:rPr>
        <w:t xml:space="preserve">лования </w:t>
      </w:r>
      <w:r w:rsidR="00B6319D" w:rsidRPr="002C379D">
        <w:rPr>
          <w:sz w:val="28"/>
          <w:szCs w:val="28"/>
          <w:lang w:val="ru-RU" w:eastAsia="ru-RU"/>
        </w:rPr>
        <w:t>действий (бездействия) заказчика и иных лиц</w:t>
      </w:r>
      <w:r w:rsidR="00B6319D" w:rsidRPr="002C379D">
        <w:rPr>
          <w:sz w:val="28"/>
          <w:szCs w:val="28"/>
          <w:lang w:val="ru-RU"/>
        </w:rPr>
        <w:t xml:space="preserve"> </w:t>
      </w:r>
      <w:r w:rsidR="00B6319D" w:rsidRPr="002C379D">
        <w:rPr>
          <w:sz w:val="28"/>
          <w:szCs w:val="28"/>
          <w:lang w:val="ru-RU" w:eastAsia="ru-RU"/>
        </w:rPr>
        <w:t>общественными об</w:t>
      </w:r>
      <w:r w:rsidR="00B6319D" w:rsidRPr="002C379D">
        <w:rPr>
          <w:sz w:val="28"/>
          <w:szCs w:val="28"/>
          <w:lang w:val="ru-RU" w:eastAsia="ru-RU"/>
        </w:rPr>
        <w:t>ъ</w:t>
      </w:r>
      <w:r w:rsidR="00B6319D" w:rsidRPr="002C379D">
        <w:rPr>
          <w:sz w:val="28"/>
          <w:szCs w:val="28"/>
          <w:lang w:val="ru-RU" w:eastAsia="ru-RU"/>
        </w:rPr>
        <w:t>единениями, объединениями юридических лиц.</w:t>
      </w:r>
    </w:p>
    <w:p w:rsidR="00B6319D" w:rsidRPr="002C379D" w:rsidRDefault="00B6319D" w:rsidP="002C379D">
      <w:pPr>
        <w:pStyle w:val="a4"/>
        <w:ind w:firstLine="709"/>
        <w:jc w:val="both"/>
        <w:rPr>
          <w:color w:val="000000" w:themeColor="text1"/>
          <w:sz w:val="28"/>
          <w:szCs w:val="28"/>
          <w:lang w:val="ru-RU"/>
        </w:rPr>
      </w:pPr>
    </w:p>
    <w:p w:rsidR="00B6319D" w:rsidRPr="002C379D" w:rsidRDefault="00B6319D" w:rsidP="002C379D">
      <w:pPr>
        <w:pStyle w:val="a4"/>
        <w:ind w:firstLine="709"/>
        <w:jc w:val="both"/>
        <w:rPr>
          <w:color w:val="000000" w:themeColor="text1"/>
          <w:sz w:val="28"/>
          <w:szCs w:val="28"/>
          <w:lang w:val="ru-RU"/>
        </w:rPr>
      </w:pPr>
    </w:p>
    <w:sectPr w:rsidR="00B6319D" w:rsidRPr="002C379D" w:rsidSect="002C379D">
      <w:headerReference w:type="default" r:id="rId8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2AE" w:rsidRDefault="001762AE" w:rsidP="00BC72B8">
      <w:r>
        <w:separator/>
      </w:r>
    </w:p>
  </w:endnote>
  <w:endnote w:type="continuationSeparator" w:id="0">
    <w:p w:rsidR="001762AE" w:rsidRDefault="001762AE" w:rsidP="00BC7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2AE" w:rsidRDefault="001762AE" w:rsidP="00BC72B8">
      <w:r>
        <w:separator/>
      </w:r>
    </w:p>
  </w:footnote>
  <w:footnote w:type="continuationSeparator" w:id="0">
    <w:p w:rsidR="001762AE" w:rsidRDefault="001762AE" w:rsidP="00BC7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0688580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BC72B8" w:rsidRPr="002C379D" w:rsidRDefault="00BC72B8">
        <w:pPr>
          <w:pStyle w:val="a5"/>
          <w:jc w:val="center"/>
          <w:rPr>
            <w:sz w:val="28"/>
          </w:rPr>
        </w:pPr>
        <w:r w:rsidRPr="002C379D">
          <w:rPr>
            <w:sz w:val="28"/>
          </w:rPr>
          <w:fldChar w:fldCharType="begin"/>
        </w:r>
        <w:r w:rsidRPr="002C379D">
          <w:rPr>
            <w:sz w:val="28"/>
          </w:rPr>
          <w:instrText>PAGE   \* MERGEFORMAT</w:instrText>
        </w:r>
        <w:r w:rsidRPr="002C379D">
          <w:rPr>
            <w:sz w:val="28"/>
          </w:rPr>
          <w:fldChar w:fldCharType="separate"/>
        </w:r>
        <w:r w:rsidR="00AD3886" w:rsidRPr="00AD3886">
          <w:rPr>
            <w:noProof/>
            <w:sz w:val="28"/>
            <w:lang w:val="ru-RU"/>
          </w:rPr>
          <w:t>2</w:t>
        </w:r>
        <w:r w:rsidRPr="002C379D">
          <w:rPr>
            <w:sz w:val="28"/>
          </w:rPr>
          <w:fldChar w:fldCharType="end"/>
        </w:r>
      </w:p>
    </w:sdtContent>
  </w:sdt>
  <w:p w:rsidR="00BC72B8" w:rsidRDefault="00BC72B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A99"/>
    <w:rsid w:val="00020BAC"/>
    <w:rsid w:val="00047673"/>
    <w:rsid w:val="000548B4"/>
    <w:rsid w:val="00082290"/>
    <w:rsid w:val="000C4DB9"/>
    <w:rsid w:val="000C65A2"/>
    <w:rsid w:val="001256FC"/>
    <w:rsid w:val="001762AE"/>
    <w:rsid w:val="0019279A"/>
    <w:rsid w:val="001E681F"/>
    <w:rsid w:val="00207649"/>
    <w:rsid w:val="002109B9"/>
    <w:rsid w:val="002537B4"/>
    <w:rsid w:val="002858D2"/>
    <w:rsid w:val="002A0396"/>
    <w:rsid w:val="002C379D"/>
    <w:rsid w:val="002D0647"/>
    <w:rsid w:val="002D62B9"/>
    <w:rsid w:val="0030551E"/>
    <w:rsid w:val="00345BF6"/>
    <w:rsid w:val="0035274E"/>
    <w:rsid w:val="003D737B"/>
    <w:rsid w:val="004544F7"/>
    <w:rsid w:val="00465E56"/>
    <w:rsid w:val="004A1604"/>
    <w:rsid w:val="004C0974"/>
    <w:rsid w:val="00512C62"/>
    <w:rsid w:val="00525116"/>
    <w:rsid w:val="00542052"/>
    <w:rsid w:val="00585304"/>
    <w:rsid w:val="005D0A36"/>
    <w:rsid w:val="005E066A"/>
    <w:rsid w:val="006656FF"/>
    <w:rsid w:val="00685995"/>
    <w:rsid w:val="00707B3A"/>
    <w:rsid w:val="00727663"/>
    <w:rsid w:val="00757E7B"/>
    <w:rsid w:val="007A07E2"/>
    <w:rsid w:val="00813A3B"/>
    <w:rsid w:val="00832AFC"/>
    <w:rsid w:val="0084771B"/>
    <w:rsid w:val="008F5C5B"/>
    <w:rsid w:val="009B3CCD"/>
    <w:rsid w:val="009E22DD"/>
    <w:rsid w:val="00A067A0"/>
    <w:rsid w:val="00A14AC3"/>
    <w:rsid w:val="00A3056E"/>
    <w:rsid w:val="00A43A99"/>
    <w:rsid w:val="00A57B1C"/>
    <w:rsid w:val="00A630B6"/>
    <w:rsid w:val="00A704B6"/>
    <w:rsid w:val="00AA49A3"/>
    <w:rsid w:val="00AC1DD0"/>
    <w:rsid w:val="00AC3865"/>
    <w:rsid w:val="00AD3886"/>
    <w:rsid w:val="00B13A31"/>
    <w:rsid w:val="00B3065E"/>
    <w:rsid w:val="00B6319D"/>
    <w:rsid w:val="00BC72B8"/>
    <w:rsid w:val="00BE02AF"/>
    <w:rsid w:val="00C225D9"/>
    <w:rsid w:val="00C6198B"/>
    <w:rsid w:val="00CD0ED2"/>
    <w:rsid w:val="00D47BEF"/>
    <w:rsid w:val="00D65B3E"/>
    <w:rsid w:val="00D66D55"/>
    <w:rsid w:val="00DC2ABB"/>
    <w:rsid w:val="00E23102"/>
    <w:rsid w:val="00E45403"/>
    <w:rsid w:val="00E57FB6"/>
    <w:rsid w:val="00E60290"/>
    <w:rsid w:val="00ED390E"/>
    <w:rsid w:val="00F203F0"/>
    <w:rsid w:val="00F27271"/>
    <w:rsid w:val="00FA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C2A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65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paragraph" w:styleId="a4">
    <w:name w:val="No Spacing"/>
    <w:uiPriority w:val="1"/>
    <w:qFormat/>
    <w:rsid w:val="00465E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0">
    <w:name w:val="Заголовок 1 Знак"/>
    <w:basedOn w:val="a0"/>
    <w:link w:val="1"/>
    <w:uiPriority w:val="9"/>
    <w:rsid w:val="00DC2A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5">
    <w:name w:val="header"/>
    <w:basedOn w:val="a"/>
    <w:link w:val="a6"/>
    <w:uiPriority w:val="99"/>
    <w:unhideWhenUsed/>
    <w:rsid w:val="00BC72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C72B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footer"/>
    <w:basedOn w:val="a"/>
    <w:link w:val="a8"/>
    <w:uiPriority w:val="99"/>
    <w:unhideWhenUsed/>
    <w:rsid w:val="00BC72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C72B8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C2A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65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paragraph" w:styleId="a4">
    <w:name w:val="No Spacing"/>
    <w:uiPriority w:val="1"/>
    <w:qFormat/>
    <w:rsid w:val="00465E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0">
    <w:name w:val="Заголовок 1 Знак"/>
    <w:basedOn w:val="a0"/>
    <w:link w:val="1"/>
    <w:uiPriority w:val="9"/>
    <w:rsid w:val="00DC2A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5">
    <w:name w:val="header"/>
    <w:basedOn w:val="a"/>
    <w:link w:val="a6"/>
    <w:uiPriority w:val="99"/>
    <w:unhideWhenUsed/>
    <w:rsid w:val="00BC72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C72B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footer"/>
    <w:basedOn w:val="a"/>
    <w:link w:val="a8"/>
    <w:uiPriority w:val="99"/>
    <w:unhideWhenUsed/>
    <w:rsid w:val="00BC72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C72B8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0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AD3C4-6EE7-4FDE-81D6-515B55FCE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zLuka4ka Luka4ka</dc:creator>
  <cp:lastModifiedBy>user</cp:lastModifiedBy>
  <cp:revision>14</cp:revision>
  <cp:lastPrinted>2017-03-20T10:03:00Z</cp:lastPrinted>
  <dcterms:created xsi:type="dcterms:W3CDTF">2017-02-28T11:36:00Z</dcterms:created>
  <dcterms:modified xsi:type="dcterms:W3CDTF">2017-04-06T09:07:00Z</dcterms:modified>
</cp:coreProperties>
</file>