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C07B8" w:rsidTr="005C07B8">
        <w:tc>
          <w:tcPr>
            <w:tcW w:w="426" w:type="dxa"/>
            <w:vAlign w:val="bottom"/>
            <w:hideMark/>
          </w:tcPr>
          <w:p w:rsidR="005C07B8" w:rsidRDefault="005C07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C07B8" w:rsidRDefault="005C07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5C07B8" w:rsidRDefault="005C07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C07B8" w:rsidRDefault="005C07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C07B8" w:rsidRDefault="005C07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</w:t>
            </w:r>
            <w:bookmarkStart w:id="0" w:name="_GoBack"/>
            <w:bookmarkEnd w:id="0"/>
          </w:p>
        </w:tc>
      </w:tr>
    </w:tbl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3DF" w:rsidRPr="00A043DF" w:rsidRDefault="00A043DF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816BE" w:rsidRPr="00A043DF">
        <w:rPr>
          <w:rFonts w:ascii="Times New Roman" w:eastAsia="Times New Roman" w:hAnsi="Times New Roman"/>
          <w:sz w:val="28"/>
          <w:szCs w:val="28"/>
          <w:lang w:eastAsia="ru-RU"/>
        </w:rPr>
        <w:t>Законе</w:t>
      </w: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области </w:t>
      </w: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статьи 1 и 3 </w:t>
      </w: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Ярославской области </w:t>
      </w: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перераспределении </w:t>
      </w:r>
      <w:proofErr w:type="gramStart"/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</w:t>
      </w: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и органами </w:t>
      </w: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</w:t>
      </w: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полномочий </w:t>
      </w:r>
    </w:p>
    <w:p w:rsidR="009C576B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>в области градостроительной деятельности»</w:t>
      </w: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A043DF" w:rsidRDefault="00541D08" w:rsidP="00A04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043D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04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Закон Ярославской области </w:t>
      </w:r>
      <w:r w:rsidR="00541D08" w:rsidRPr="00A043D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ст</w:t>
      </w:r>
      <w:r w:rsidR="00541D08" w:rsidRPr="00A043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41D08" w:rsidRPr="00A043DF">
        <w:rPr>
          <w:rFonts w:ascii="Times New Roman" w:eastAsia="Times New Roman" w:hAnsi="Times New Roman"/>
          <w:sz w:val="28"/>
          <w:szCs w:val="28"/>
          <w:lang w:eastAsia="ru-RU"/>
        </w:rPr>
        <w:t>тьи 1 и 3 Закона Ярославской области «О перераспределении между орган</w:t>
      </w:r>
      <w:r w:rsidR="00541D08" w:rsidRPr="00A043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41D08" w:rsidRPr="00A043DF">
        <w:rPr>
          <w:rFonts w:ascii="Times New Roman" w:eastAsia="Times New Roman" w:hAnsi="Times New Roman"/>
          <w:sz w:val="28"/>
          <w:szCs w:val="28"/>
          <w:lang w:eastAsia="ru-RU"/>
        </w:rPr>
        <w:t>ми местного самоуправления муниципальных образований Ярославской о</w:t>
      </w:r>
      <w:r w:rsidR="00541D08" w:rsidRPr="00A043D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41D08" w:rsidRPr="00A043DF">
        <w:rPr>
          <w:rFonts w:ascii="Times New Roman" w:eastAsia="Times New Roman" w:hAnsi="Times New Roman"/>
          <w:sz w:val="28"/>
          <w:szCs w:val="28"/>
          <w:lang w:eastAsia="ru-RU"/>
        </w:rPr>
        <w:t>ласти и органами государственной власти Ярославской области полномочий в области градостроительной деятельности».</w:t>
      </w: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Закон Ярославской области временно </w:t>
      </w:r>
      <w:proofErr w:type="gramStart"/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>испо</w:t>
      </w: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>няющему</w:t>
      </w:r>
      <w:proofErr w:type="gramEnd"/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Губернатора Ярославской области </w:t>
      </w:r>
      <w:proofErr w:type="spellStart"/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>Евраеву</w:t>
      </w:r>
      <w:proofErr w:type="spellEnd"/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 xml:space="preserve"> М.Я. для подписания и официального опубликования.</w:t>
      </w: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A043DF" w:rsidRDefault="009C576B" w:rsidP="00A0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3DF">
        <w:rPr>
          <w:rFonts w:ascii="Times New Roman" w:hAnsi="Times New Roman"/>
          <w:sz w:val="28"/>
          <w:szCs w:val="28"/>
        </w:rPr>
        <w:t>Председатель</w:t>
      </w:r>
    </w:p>
    <w:p w:rsidR="00D80713" w:rsidRPr="00A043DF" w:rsidRDefault="009C576B" w:rsidP="00A0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DF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A043DF" w:rsidSect="00A043DF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D4E0E"/>
    <w:rsid w:val="004F4777"/>
    <w:rsid w:val="00521D68"/>
    <w:rsid w:val="00541D08"/>
    <w:rsid w:val="00545F83"/>
    <w:rsid w:val="00577FA0"/>
    <w:rsid w:val="005C07B8"/>
    <w:rsid w:val="005F2DEE"/>
    <w:rsid w:val="005F68B7"/>
    <w:rsid w:val="00612C2C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043DF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3625-6F87-474B-818A-3549759A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92</cp:revision>
  <cp:lastPrinted>2022-06-16T12:06:00Z</cp:lastPrinted>
  <dcterms:created xsi:type="dcterms:W3CDTF">2014-01-31T07:50:00Z</dcterms:created>
  <dcterms:modified xsi:type="dcterms:W3CDTF">2022-06-28T13:11:00Z</dcterms:modified>
</cp:coreProperties>
</file>