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B47" w:rsidRPr="009B4465" w:rsidRDefault="00E67B47" w:rsidP="00E67B47">
      <w:pPr>
        <w:pStyle w:val="a8"/>
        <w:tabs>
          <w:tab w:val="left" w:pos="-3686"/>
        </w:tabs>
        <w:jc w:val="right"/>
        <w:rPr>
          <w:b w:val="0"/>
          <w:szCs w:val="24"/>
        </w:rPr>
      </w:pPr>
      <w:r w:rsidRPr="009B4465">
        <w:rPr>
          <w:b w:val="0"/>
          <w:szCs w:val="24"/>
        </w:rPr>
        <w:t>Утвержден</w:t>
      </w:r>
    </w:p>
    <w:p w:rsidR="00E67B47" w:rsidRPr="009B4465" w:rsidRDefault="00E67B47" w:rsidP="00E67B47">
      <w:pPr>
        <w:pStyle w:val="a8"/>
        <w:jc w:val="right"/>
        <w:rPr>
          <w:b w:val="0"/>
          <w:szCs w:val="24"/>
        </w:rPr>
      </w:pPr>
      <w:r w:rsidRPr="009B4465">
        <w:rPr>
          <w:b w:val="0"/>
          <w:szCs w:val="24"/>
        </w:rPr>
        <w:t xml:space="preserve">Постановлением </w:t>
      </w:r>
    </w:p>
    <w:p w:rsidR="00E67B47" w:rsidRPr="009B4465" w:rsidRDefault="00E67B47" w:rsidP="00E67B47">
      <w:pPr>
        <w:pStyle w:val="a8"/>
        <w:jc w:val="right"/>
        <w:rPr>
          <w:b w:val="0"/>
          <w:szCs w:val="24"/>
        </w:rPr>
      </w:pPr>
      <w:r w:rsidRPr="009B4465">
        <w:rPr>
          <w:b w:val="0"/>
          <w:szCs w:val="24"/>
        </w:rPr>
        <w:t>Ярославской областной Думы</w:t>
      </w:r>
    </w:p>
    <w:p w:rsidR="00455859" w:rsidRPr="009B4465" w:rsidRDefault="00E67B47" w:rsidP="00E67B47">
      <w:pPr>
        <w:jc w:val="right"/>
        <w:rPr>
          <w:sz w:val="28"/>
          <w:szCs w:val="24"/>
        </w:rPr>
      </w:pPr>
      <w:r w:rsidRPr="009B4465">
        <w:rPr>
          <w:sz w:val="28"/>
          <w:szCs w:val="24"/>
        </w:rPr>
        <w:t xml:space="preserve">от </w:t>
      </w:r>
      <w:r w:rsidR="00894D93">
        <w:rPr>
          <w:sz w:val="28"/>
          <w:szCs w:val="24"/>
        </w:rPr>
        <w:t>25.06.2013</w:t>
      </w:r>
      <w:r w:rsidR="008D0244" w:rsidRPr="009B4465">
        <w:rPr>
          <w:sz w:val="28"/>
          <w:szCs w:val="24"/>
        </w:rPr>
        <w:t xml:space="preserve"> </w:t>
      </w:r>
      <w:r w:rsidR="00894D93">
        <w:rPr>
          <w:sz w:val="28"/>
          <w:szCs w:val="24"/>
        </w:rPr>
        <w:t>№ 171</w:t>
      </w:r>
      <w:bookmarkStart w:id="0" w:name="_GoBack"/>
      <w:bookmarkEnd w:id="0"/>
    </w:p>
    <w:p w:rsidR="00E67B47" w:rsidRDefault="00E67B47" w:rsidP="00E67B47">
      <w:pPr>
        <w:jc w:val="right"/>
      </w:pPr>
    </w:p>
    <w:p w:rsidR="00E67B47" w:rsidRDefault="00E67B47" w:rsidP="00E67B47">
      <w:pPr>
        <w:jc w:val="right"/>
        <w:rPr>
          <w:b/>
          <w:sz w:val="28"/>
        </w:rPr>
      </w:pPr>
    </w:p>
    <w:p w:rsidR="00455859" w:rsidRDefault="00455859" w:rsidP="005E6A5A">
      <w:pPr>
        <w:jc w:val="center"/>
        <w:rPr>
          <w:b/>
          <w:sz w:val="28"/>
        </w:rPr>
      </w:pPr>
      <w:r>
        <w:rPr>
          <w:b/>
          <w:sz w:val="28"/>
        </w:rPr>
        <w:t>О Т Ч Е Т</w:t>
      </w:r>
    </w:p>
    <w:p w:rsidR="00455859" w:rsidRDefault="00455859" w:rsidP="005E6A5A">
      <w:pPr>
        <w:jc w:val="center"/>
        <w:rPr>
          <w:b/>
          <w:sz w:val="28"/>
        </w:rPr>
      </w:pPr>
      <w:r>
        <w:rPr>
          <w:b/>
          <w:sz w:val="28"/>
        </w:rPr>
        <w:t xml:space="preserve">о работе </w:t>
      </w:r>
      <w:r w:rsidR="00086D6B">
        <w:rPr>
          <w:b/>
          <w:sz w:val="28"/>
        </w:rPr>
        <w:t>комитета</w:t>
      </w:r>
      <w:r>
        <w:rPr>
          <w:b/>
          <w:sz w:val="28"/>
        </w:rPr>
        <w:t xml:space="preserve"> </w:t>
      </w:r>
      <w:r w:rsidR="004C65E6">
        <w:rPr>
          <w:b/>
          <w:sz w:val="28"/>
        </w:rPr>
        <w:t>Ярославской областной Думы</w:t>
      </w:r>
    </w:p>
    <w:p w:rsidR="00455859" w:rsidRDefault="00455859" w:rsidP="005E6A5A">
      <w:pPr>
        <w:jc w:val="center"/>
        <w:rPr>
          <w:b/>
          <w:sz w:val="28"/>
        </w:rPr>
      </w:pPr>
      <w:r>
        <w:rPr>
          <w:b/>
          <w:sz w:val="28"/>
        </w:rPr>
        <w:t xml:space="preserve">по законодательству, вопросам государственной власти </w:t>
      </w:r>
    </w:p>
    <w:p w:rsidR="00455859" w:rsidRDefault="00455859" w:rsidP="005E6A5A">
      <w:pPr>
        <w:jc w:val="center"/>
        <w:rPr>
          <w:b/>
          <w:sz w:val="28"/>
        </w:rPr>
      </w:pPr>
      <w:r>
        <w:rPr>
          <w:b/>
          <w:sz w:val="28"/>
        </w:rPr>
        <w:t xml:space="preserve">и местного самоуправления за </w:t>
      </w:r>
      <w:r w:rsidR="00B90EF8">
        <w:rPr>
          <w:b/>
          <w:sz w:val="28"/>
        </w:rPr>
        <w:t>прошедши</w:t>
      </w:r>
      <w:r w:rsidR="007A00EA">
        <w:rPr>
          <w:b/>
          <w:sz w:val="28"/>
        </w:rPr>
        <w:t>й</w:t>
      </w:r>
      <w:r>
        <w:rPr>
          <w:b/>
          <w:sz w:val="28"/>
        </w:rPr>
        <w:t xml:space="preserve"> период</w:t>
      </w:r>
    </w:p>
    <w:p w:rsidR="00455859" w:rsidRDefault="00DF50BC" w:rsidP="005E6A5A">
      <w:pPr>
        <w:jc w:val="center"/>
        <w:rPr>
          <w:b/>
          <w:sz w:val="28"/>
        </w:rPr>
      </w:pPr>
      <w:r>
        <w:rPr>
          <w:b/>
          <w:sz w:val="28"/>
        </w:rPr>
        <w:t>(</w:t>
      </w:r>
      <w:r w:rsidR="004C65E6">
        <w:rPr>
          <w:b/>
          <w:sz w:val="28"/>
        </w:rPr>
        <w:t>апрель</w:t>
      </w:r>
      <w:r>
        <w:rPr>
          <w:b/>
          <w:sz w:val="28"/>
        </w:rPr>
        <w:t xml:space="preserve"> 20</w:t>
      </w:r>
      <w:r w:rsidR="004B44C4">
        <w:rPr>
          <w:b/>
          <w:sz w:val="28"/>
        </w:rPr>
        <w:t>1</w:t>
      </w:r>
      <w:r w:rsidR="004B44C4" w:rsidRPr="007E00D0">
        <w:rPr>
          <w:b/>
          <w:sz w:val="28"/>
        </w:rPr>
        <w:t>2</w:t>
      </w:r>
      <w:r>
        <w:rPr>
          <w:b/>
          <w:sz w:val="28"/>
        </w:rPr>
        <w:t xml:space="preserve"> года –</w:t>
      </w:r>
      <w:r w:rsidR="004B44C4">
        <w:rPr>
          <w:b/>
          <w:sz w:val="28"/>
        </w:rPr>
        <w:t xml:space="preserve"> </w:t>
      </w:r>
      <w:r w:rsidR="00957166" w:rsidRPr="00B22031">
        <w:rPr>
          <w:b/>
          <w:sz w:val="28"/>
        </w:rPr>
        <w:t>июнь</w:t>
      </w:r>
      <w:r>
        <w:rPr>
          <w:b/>
          <w:sz w:val="28"/>
        </w:rPr>
        <w:t xml:space="preserve"> 20</w:t>
      </w:r>
      <w:r w:rsidR="00FB09FD">
        <w:rPr>
          <w:b/>
          <w:sz w:val="28"/>
        </w:rPr>
        <w:t>1</w:t>
      </w:r>
      <w:r w:rsidR="006213BE" w:rsidRPr="00957166">
        <w:rPr>
          <w:b/>
          <w:sz w:val="28"/>
        </w:rPr>
        <w:t>3</w:t>
      </w:r>
      <w:r w:rsidRPr="004C65E6">
        <w:rPr>
          <w:b/>
          <w:sz w:val="28"/>
        </w:rPr>
        <w:t xml:space="preserve"> </w:t>
      </w:r>
      <w:r w:rsidR="00455859">
        <w:rPr>
          <w:b/>
          <w:sz w:val="28"/>
        </w:rPr>
        <w:t>года)</w:t>
      </w:r>
    </w:p>
    <w:p w:rsidR="00455859" w:rsidRDefault="00455859" w:rsidP="005E6A5A">
      <w:pPr>
        <w:jc w:val="both"/>
        <w:rPr>
          <w:b/>
          <w:sz w:val="28"/>
        </w:rPr>
      </w:pPr>
    </w:p>
    <w:p w:rsidR="00455859" w:rsidRPr="009E52AB" w:rsidRDefault="00086D6B" w:rsidP="005E6A5A">
      <w:pPr>
        <w:pStyle w:val="20"/>
        <w:widowControl/>
        <w:tabs>
          <w:tab w:val="clear" w:pos="0"/>
          <w:tab w:val="clear" w:pos="2552"/>
        </w:tabs>
        <w:spacing w:line="240" w:lineRule="auto"/>
      </w:pPr>
      <w:r w:rsidRPr="009E52AB">
        <w:t>Комитет</w:t>
      </w:r>
      <w:r w:rsidR="00455859" w:rsidRPr="009E52AB">
        <w:t xml:space="preserve"> по законодательству, вопросам государственной власти и мест</w:t>
      </w:r>
      <w:r w:rsidR="006B5917" w:rsidRPr="009E52AB">
        <w:t>ного самоуправления образован</w:t>
      </w:r>
      <w:r w:rsidR="00455859" w:rsidRPr="009E52AB">
        <w:t xml:space="preserve"> Постановлением </w:t>
      </w:r>
      <w:r w:rsidR="004C65E6" w:rsidRPr="009E52AB">
        <w:t>Ярославской облас</w:t>
      </w:r>
      <w:r w:rsidR="004C65E6" w:rsidRPr="009E52AB">
        <w:t>т</w:t>
      </w:r>
      <w:r w:rsidR="004C65E6" w:rsidRPr="009E52AB">
        <w:t>ной Думы пя</w:t>
      </w:r>
      <w:r w:rsidR="00455859" w:rsidRPr="009E52AB">
        <w:t xml:space="preserve">того созыва от </w:t>
      </w:r>
      <w:r w:rsidR="004C65E6" w:rsidRPr="009E52AB">
        <w:t>29</w:t>
      </w:r>
      <w:r w:rsidR="00455859" w:rsidRPr="009E52AB">
        <w:t xml:space="preserve"> апреля 200</w:t>
      </w:r>
      <w:r w:rsidR="004C65E6" w:rsidRPr="009E52AB">
        <w:t>8 года № 113</w:t>
      </w:r>
      <w:r w:rsidR="00455859" w:rsidRPr="009E52AB">
        <w:t>.</w:t>
      </w:r>
    </w:p>
    <w:p w:rsidR="00455859" w:rsidRPr="009E52AB" w:rsidRDefault="00455859" w:rsidP="005E6A5A">
      <w:pPr>
        <w:pStyle w:val="20"/>
        <w:widowControl/>
        <w:tabs>
          <w:tab w:val="clear" w:pos="0"/>
          <w:tab w:val="clear" w:pos="2552"/>
        </w:tabs>
        <w:spacing w:line="240" w:lineRule="auto"/>
      </w:pPr>
      <w:r w:rsidRPr="009E52AB">
        <w:t xml:space="preserve">В настоящее время в состав </w:t>
      </w:r>
      <w:r w:rsidR="00086D6B" w:rsidRPr="009E52AB">
        <w:t>комитета</w:t>
      </w:r>
      <w:r w:rsidRPr="009E52AB">
        <w:t xml:space="preserve"> входят </w:t>
      </w:r>
      <w:r w:rsidR="007E00D0" w:rsidRPr="009E52AB">
        <w:t>11</w:t>
      </w:r>
      <w:r w:rsidRPr="009E52AB">
        <w:t xml:space="preserve"> депутатов, из них </w:t>
      </w:r>
      <w:r w:rsidR="004D5F99" w:rsidRPr="009E52AB">
        <w:t>7</w:t>
      </w:r>
      <w:r w:rsidRPr="009E52AB">
        <w:t xml:space="preserve"> р</w:t>
      </w:r>
      <w:r w:rsidRPr="009E52AB">
        <w:t>а</w:t>
      </w:r>
      <w:r w:rsidRPr="009E52AB">
        <w:t>ботают на профессиональной постоянной основе.</w:t>
      </w:r>
    </w:p>
    <w:p w:rsidR="00455859" w:rsidRPr="009E52AB" w:rsidRDefault="00455859" w:rsidP="005E6A5A">
      <w:pPr>
        <w:pStyle w:val="20"/>
        <w:widowControl/>
        <w:tabs>
          <w:tab w:val="clear" w:pos="0"/>
          <w:tab w:val="clear" w:pos="2552"/>
        </w:tabs>
        <w:spacing w:line="240" w:lineRule="auto"/>
      </w:pPr>
      <w:r w:rsidRPr="009E52AB">
        <w:t xml:space="preserve">Председателем </w:t>
      </w:r>
      <w:r w:rsidR="00086D6B" w:rsidRPr="009E52AB">
        <w:t>комитета</w:t>
      </w:r>
      <w:r w:rsidRPr="009E52AB">
        <w:t xml:space="preserve"> является депутат </w:t>
      </w:r>
      <w:r w:rsidR="007E00D0" w:rsidRPr="009E52AB">
        <w:t>А.М. Соколов</w:t>
      </w:r>
      <w:r w:rsidRPr="009E52AB">
        <w:t>. Заместител</w:t>
      </w:r>
      <w:r w:rsidR="00504C8A" w:rsidRPr="009E52AB">
        <w:t>я</w:t>
      </w:r>
      <w:r w:rsidR="00DF50BC" w:rsidRPr="009E52AB">
        <w:t>м</w:t>
      </w:r>
      <w:r w:rsidR="00504C8A" w:rsidRPr="009E52AB">
        <w:t>и</w:t>
      </w:r>
      <w:r w:rsidRPr="009E52AB">
        <w:t xml:space="preserve"> председа</w:t>
      </w:r>
      <w:r w:rsidR="00504C8A" w:rsidRPr="009E52AB">
        <w:t xml:space="preserve">теля </w:t>
      </w:r>
      <w:r w:rsidR="00086D6B" w:rsidRPr="009E52AB">
        <w:t xml:space="preserve">комитета </w:t>
      </w:r>
      <w:r w:rsidR="00504C8A" w:rsidRPr="009E52AB">
        <w:t>являются</w:t>
      </w:r>
      <w:r w:rsidR="00DF50BC" w:rsidRPr="009E52AB">
        <w:t xml:space="preserve"> депутат</w:t>
      </w:r>
      <w:r w:rsidR="00504C8A" w:rsidRPr="009E52AB">
        <w:t>ы</w:t>
      </w:r>
      <w:r w:rsidRPr="009E52AB">
        <w:t xml:space="preserve"> </w:t>
      </w:r>
      <w:r w:rsidR="007E00D0" w:rsidRPr="009E52AB">
        <w:t xml:space="preserve">М.К. Парамонов </w:t>
      </w:r>
      <w:r w:rsidR="00504C8A" w:rsidRPr="009E52AB">
        <w:t>и А.А. Де</w:t>
      </w:r>
      <w:r w:rsidR="00504C8A" w:rsidRPr="009E52AB">
        <w:t>г</w:t>
      </w:r>
      <w:r w:rsidR="00504C8A" w:rsidRPr="009E52AB">
        <w:t>тярев</w:t>
      </w:r>
      <w:r w:rsidRPr="009E52AB">
        <w:t>.</w:t>
      </w:r>
    </w:p>
    <w:p w:rsidR="00455859" w:rsidRPr="009E52AB" w:rsidRDefault="00086D6B" w:rsidP="005E6A5A">
      <w:pPr>
        <w:pStyle w:val="20"/>
        <w:widowControl/>
        <w:tabs>
          <w:tab w:val="clear" w:pos="0"/>
          <w:tab w:val="clear" w:pos="2552"/>
        </w:tabs>
        <w:spacing w:line="240" w:lineRule="auto"/>
      </w:pPr>
      <w:r w:rsidRPr="009E52AB">
        <w:t>Комитет проводил</w:t>
      </w:r>
      <w:r w:rsidR="003313EE" w:rsidRPr="009E52AB">
        <w:t xml:space="preserve"> работу в соответствии с Р</w:t>
      </w:r>
      <w:r w:rsidR="00455859" w:rsidRPr="009E52AB">
        <w:t xml:space="preserve">егламентом </w:t>
      </w:r>
      <w:r w:rsidR="00504C8A" w:rsidRPr="009E52AB">
        <w:t>Ярославской областной Думы</w:t>
      </w:r>
      <w:r w:rsidR="00455859" w:rsidRPr="009E52AB">
        <w:t xml:space="preserve">, вопросами ведения </w:t>
      </w:r>
      <w:r w:rsidRPr="009E52AB">
        <w:t>комитет</w:t>
      </w:r>
      <w:r w:rsidR="0094178F">
        <w:t>а</w:t>
      </w:r>
      <w:r w:rsidR="00455859" w:rsidRPr="009E52AB">
        <w:t>, программ</w:t>
      </w:r>
      <w:r w:rsidR="00AC4C0A" w:rsidRPr="009E52AB">
        <w:t>ами</w:t>
      </w:r>
      <w:r w:rsidR="00455859" w:rsidRPr="009E52AB">
        <w:t xml:space="preserve"> законопроек</w:t>
      </w:r>
      <w:r w:rsidR="00455859" w:rsidRPr="009E52AB">
        <w:t>т</w:t>
      </w:r>
      <w:r w:rsidR="00A06A7E" w:rsidRPr="009E52AB">
        <w:t>ной</w:t>
      </w:r>
      <w:r w:rsidR="00455859" w:rsidRPr="009E52AB">
        <w:t xml:space="preserve"> работ</w:t>
      </w:r>
      <w:r w:rsidR="00A06A7E" w:rsidRPr="009E52AB">
        <w:t>ы Ярославской областной Думы</w:t>
      </w:r>
      <w:r w:rsidR="00455859" w:rsidRPr="009E52AB">
        <w:t xml:space="preserve"> и план</w:t>
      </w:r>
      <w:r w:rsidR="00AC4C0A" w:rsidRPr="009E52AB">
        <w:t>ами</w:t>
      </w:r>
      <w:r w:rsidR="00455859" w:rsidRPr="009E52AB">
        <w:t xml:space="preserve"> работы </w:t>
      </w:r>
      <w:r w:rsidRPr="009E52AB">
        <w:t>комитета</w:t>
      </w:r>
      <w:r w:rsidR="00455859" w:rsidRPr="009E52AB">
        <w:t>.</w:t>
      </w:r>
    </w:p>
    <w:p w:rsidR="005642A6" w:rsidRPr="009E52AB" w:rsidRDefault="0052322C" w:rsidP="005E6A5A">
      <w:pPr>
        <w:pStyle w:val="20"/>
        <w:tabs>
          <w:tab w:val="clear" w:pos="0"/>
          <w:tab w:val="clear" w:pos="2552"/>
        </w:tabs>
        <w:spacing w:line="240" w:lineRule="auto"/>
      </w:pPr>
      <w:r w:rsidRPr="009E52AB">
        <w:t>За</w:t>
      </w:r>
      <w:r w:rsidR="00B05567" w:rsidRPr="009E52AB">
        <w:t xml:space="preserve"> отчетный период проведе</w:t>
      </w:r>
      <w:r w:rsidR="00904E50" w:rsidRPr="009E52AB">
        <w:t>но 1</w:t>
      </w:r>
      <w:r w:rsidR="00457E67" w:rsidRPr="009E52AB">
        <w:t>9</w:t>
      </w:r>
      <w:r w:rsidR="00455859" w:rsidRPr="009E52AB">
        <w:t xml:space="preserve"> заседаний </w:t>
      </w:r>
      <w:r w:rsidR="00A82686" w:rsidRPr="009E52AB">
        <w:t>комитета</w:t>
      </w:r>
      <w:r w:rsidRPr="009E52AB">
        <w:t>,</w:t>
      </w:r>
      <w:r w:rsidR="00E75870" w:rsidRPr="009E52AB">
        <w:t xml:space="preserve"> на которых ра</w:t>
      </w:r>
      <w:r w:rsidR="00E75870" w:rsidRPr="009E52AB">
        <w:t>с</w:t>
      </w:r>
      <w:r w:rsidR="00904E50" w:rsidRPr="009E52AB">
        <w:t>смотрен</w:t>
      </w:r>
      <w:r w:rsidR="00D24E91" w:rsidRPr="009E52AB">
        <w:t>о</w:t>
      </w:r>
      <w:r w:rsidR="00E75870" w:rsidRPr="009E52AB">
        <w:t xml:space="preserve"> </w:t>
      </w:r>
      <w:r w:rsidR="00961F4D" w:rsidRPr="009E52AB">
        <w:t>100</w:t>
      </w:r>
      <w:r w:rsidR="00E75870" w:rsidRPr="009E52AB">
        <w:t xml:space="preserve"> вопрос</w:t>
      </w:r>
      <w:r w:rsidR="00961F4D" w:rsidRPr="009E52AB">
        <w:t>ов</w:t>
      </w:r>
      <w:r w:rsidR="00455859" w:rsidRPr="009E52AB">
        <w:t>.</w:t>
      </w:r>
      <w:r w:rsidR="00C307D0" w:rsidRPr="009E52AB">
        <w:t xml:space="preserve"> </w:t>
      </w:r>
    </w:p>
    <w:p w:rsidR="00455859" w:rsidRPr="009E52AB" w:rsidRDefault="00455859" w:rsidP="005E6A5A">
      <w:pPr>
        <w:pStyle w:val="30"/>
      </w:pPr>
      <w:r w:rsidRPr="009E52AB">
        <w:t xml:space="preserve">Все поступавшие в </w:t>
      </w:r>
      <w:r w:rsidR="00A82686" w:rsidRPr="009E52AB">
        <w:t>комитет</w:t>
      </w:r>
      <w:r w:rsidRPr="009E52AB">
        <w:t xml:space="preserve"> материалы внимательно изучались, по принятым </w:t>
      </w:r>
      <w:r w:rsidR="00A82686" w:rsidRPr="009E52AB">
        <w:t>комитет</w:t>
      </w:r>
      <w:r w:rsidR="00655E7A" w:rsidRPr="009E52AB">
        <w:t>о</w:t>
      </w:r>
      <w:r w:rsidR="00A82686" w:rsidRPr="009E52AB">
        <w:t xml:space="preserve">м </w:t>
      </w:r>
      <w:r w:rsidRPr="009E52AB">
        <w:t xml:space="preserve">решениям в </w:t>
      </w:r>
      <w:r w:rsidR="00504C8A" w:rsidRPr="009E52AB">
        <w:t>Ярославскую областную Думу</w:t>
      </w:r>
      <w:r w:rsidRPr="009E52AB">
        <w:t xml:space="preserve"> было внес</w:t>
      </w:r>
      <w:r w:rsidRPr="009E52AB">
        <w:t>е</w:t>
      </w:r>
      <w:r w:rsidRPr="009E52AB">
        <w:t>н</w:t>
      </w:r>
      <w:r w:rsidR="0007625B" w:rsidRPr="009E52AB">
        <w:t>о</w:t>
      </w:r>
      <w:r w:rsidRPr="009E52AB">
        <w:t xml:space="preserve"> </w:t>
      </w:r>
      <w:r w:rsidR="006F1AF2" w:rsidRPr="009E52AB">
        <w:t>102</w:t>
      </w:r>
      <w:r w:rsidRPr="009E52AB">
        <w:t xml:space="preserve"> проект</w:t>
      </w:r>
      <w:r w:rsidR="00D24E91" w:rsidRPr="009E52AB">
        <w:t>а</w:t>
      </w:r>
      <w:r w:rsidRPr="009E52AB">
        <w:t xml:space="preserve"> постановлений. </w:t>
      </w:r>
    </w:p>
    <w:p w:rsidR="00AD7187" w:rsidRDefault="007D5614" w:rsidP="005E6A5A">
      <w:pPr>
        <w:ind w:firstLine="709"/>
        <w:jc w:val="both"/>
        <w:rPr>
          <w:bCs/>
          <w:sz w:val="28"/>
        </w:rPr>
      </w:pPr>
      <w:r w:rsidRPr="009E52AB">
        <w:rPr>
          <w:sz w:val="28"/>
        </w:rPr>
        <w:t xml:space="preserve">В отчетный период </w:t>
      </w:r>
      <w:r w:rsidR="00655E7A" w:rsidRPr="009E52AB">
        <w:rPr>
          <w:bCs/>
          <w:sz w:val="28"/>
        </w:rPr>
        <w:t>рассмотрено</w:t>
      </w:r>
      <w:r w:rsidR="00D12831" w:rsidRPr="009E52AB">
        <w:rPr>
          <w:bCs/>
          <w:sz w:val="28"/>
        </w:rPr>
        <w:t xml:space="preserve"> </w:t>
      </w:r>
      <w:r w:rsidR="009E52AB">
        <w:rPr>
          <w:bCs/>
          <w:sz w:val="28"/>
        </w:rPr>
        <w:t>1142</w:t>
      </w:r>
      <w:r w:rsidR="004379B6" w:rsidRPr="009E52AB">
        <w:rPr>
          <w:bCs/>
          <w:sz w:val="28"/>
        </w:rPr>
        <w:t xml:space="preserve"> входящих</w:t>
      </w:r>
      <w:r w:rsidRPr="009E52AB">
        <w:rPr>
          <w:bCs/>
          <w:sz w:val="28"/>
        </w:rPr>
        <w:t xml:space="preserve"> документ</w:t>
      </w:r>
      <w:r w:rsidR="0094178F">
        <w:rPr>
          <w:bCs/>
          <w:sz w:val="28"/>
        </w:rPr>
        <w:t>а</w:t>
      </w:r>
      <w:r w:rsidRPr="009E52AB">
        <w:rPr>
          <w:bCs/>
          <w:sz w:val="28"/>
        </w:rPr>
        <w:t xml:space="preserve"> </w:t>
      </w:r>
      <w:r>
        <w:rPr>
          <w:bCs/>
          <w:sz w:val="28"/>
        </w:rPr>
        <w:t>и под</w:t>
      </w:r>
      <w:r w:rsidR="004379B6">
        <w:rPr>
          <w:bCs/>
          <w:sz w:val="28"/>
        </w:rPr>
        <w:t>гото</w:t>
      </w:r>
      <w:r w:rsidR="004379B6">
        <w:rPr>
          <w:bCs/>
          <w:sz w:val="28"/>
        </w:rPr>
        <w:t>в</w:t>
      </w:r>
      <w:r w:rsidR="004379B6">
        <w:rPr>
          <w:bCs/>
          <w:sz w:val="28"/>
        </w:rPr>
        <w:t>лен</w:t>
      </w:r>
      <w:r w:rsidR="004526D0">
        <w:rPr>
          <w:bCs/>
          <w:sz w:val="28"/>
        </w:rPr>
        <w:t>о</w:t>
      </w:r>
      <w:r w:rsidR="00D12831">
        <w:rPr>
          <w:bCs/>
          <w:sz w:val="28"/>
        </w:rPr>
        <w:t xml:space="preserve"> </w:t>
      </w:r>
      <w:r w:rsidR="00C43B1F">
        <w:rPr>
          <w:bCs/>
          <w:sz w:val="28"/>
        </w:rPr>
        <w:t>210</w:t>
      </w:r>
      <w:r>
        <w:rPr>
          <w:bCs/>
          <w:sz w:val="28"/>
        </w:rPr>
        <w:t xml:space="preserve"> исходя</w:t>
      </w:r>
      <w:r w:rsidR="00CB533B">
        <w:rPr>
          <w:bCs/>
          <w:sz w:val="28"/>
        </w:rPr>
        <w:t>щих</w:t>
      </w:r>
      <w:r w:rsidR="004379B6">
        <w:rPr>
          <w:bCs/>
          <w:sz w:val="28"/>
        </w:rPr>
        <w:t xml:space="preserve"> документ</w:t>
      </w:r>
      <w:r w:rsidR="0094178F">
        <w:rPr>
          <w:bCs/>
          <w:sz w:val="28"/>
        </w:rPr>
        <w:t>ов</w:t>
      </w:r>
      <w:r>
        <w:rPr>
          <w:bCs/>
          <w:sz w:val="28"/>
        </w:rPr>
        <w:t>.</w:t>
      </w:r>
    </w:p>
    <w:p w:rsidR="00455859" w:rsidRDefault="00455859" w:rsidP="005E6A5A">
      <w:pPr>
        <w:pStyle w:val="20"/>
        <w:widowControl/>
        <w:tabs>
          <w:tab w:val="clear" w:pos="0"/>
          <w:tab w:val="clear" w:pos="2552"/>
          <w:tab w:val="left" w:pos="7938"/>
        </w:tabs>
        <w:spacing w:line="240" w:lineRule="auto"/>
      </w:pPr>
      <w:r>
        <w:t>За прошедший</w:t>
      </w:r>
      <w:r w:rsidR="00E829A2">
        <w:t xml:space="preserve"> период </w:t>
      </w:r>
      <w:r w:rsidR="00A82686">
        <w:t>комитетом</w:t>
      </w:r>
      <w:r w:rsidR="00E829A2">
        <w:t xml:space="preserve"> рассмотрен</w:t>
      </w:r>
      <w:r w:rsidR="005B793D">
        <w:t>о</w:t>
      </w:r>
      <w:r w:rsidR="005F4ED3">
        <w:t xml:space="preserve"> </w:t>
      </w:r>
      <w:r w:rsidR="0058271E">
        <w:t>35</w:t>
      </w:r>
      <w:r w:rsidR="00E75870">
        <w:t xml:space="preserve"> проект</w:t>
      </w:r>
      <w:r w:rsidR="0094178F">
        <w:t>ов</w:t>
      </w:r>
      <w:r w:rsidR="00B53B69">
        <w:t xml:space="preserve"> законов</w:t>
      </w:r>
      <w:r>
        <w:t xml:space="preserve"> Ярославской области, из них </w:t>
      </w:r>
      <w:r w:rsidR="00504C8A">
        <w:t>Ярославской областной Думой</w:t>
      </w:r>
      <w:r w:rsidR="005F4ED3">
        <w:t xml:space="preserve"> </w:t>
      </w:r>
      <w:r w:rsidR="0058271E">
        <w:t>28</w:t>
      </w:r>
      <w:r>
        <w:t xml:space="preserve"> зако</w:t>
      </w:r>
      <w:r w:rsidR="00E75870">
        <w:t>нов</w:t>
      </w:r>
      <w:r>
        <w:t xml:space="preserve"> пр</w:t>
      </w:r>
      <w:r>
        <w:t>и</w:t>
      </w:r>
      <w:r>
        <w:t>няты в целом, в том числе:</w:t>
      </w:r>
    </w:p>
    <w:p w:rsidR="004C2BE6" w:rsidRDefault="004C2BE6" w:rsidP="005E6A5A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t xml:space="preserve">- </w:t>
      </w:r>
      <w:r w:rsidR="006F1AF2">
        <w:t>«</w:t>
      </w:r>
      <w:r w:rsidR="006F1AF2" w:rsidRPr="00CC4DD8">
        <w:t>О внесении изменений в Закон Ярославской области «О выборах в органы государственной власти Ярославской области и органы местного с</w:t>
      </w:r>
      <w:r w:rsidR="006F1AF2" w:rsidRPr="00CC4DD8">
        <w:t>а</w:t>
      </w:r>
      <w:r w:rsidR="006F1AF2" w:rsidRPr="00CC4DD8">
        <w:t>моуправления муниципальных образований Ярославской области» и статью 3 Закона Ярославской области «Об Избирательной комиссии Ярославской области»</w:t>
      </w:r>
      <w:r>
        <w:t>;</w:t>
      </w:r>
    </w:p>
    <w:p w:rsidR="004C2BE6" w:rsidRDefault="004C2BE6" w:rsidP="005E6A5A">
      <w:pPr>
        <w:pStyle w:val="20"/>
        <w:widowControl/>
        <w:tabs>
          <w:tab w:val="clear" w:pos="0"/>
          <w:tab w:val="clear" w:pos="2552"/>
        </w:tabs>
        <w:spacing w:line="240" w:lineRule="auto"/>
      </w:pPr>
      <w:r>
        <w:t xml:space="preserve">- </w:t>
      </w:r>
      <w:r w:rsidR="005642A6">
        <w:t>«Об Уполномоченном по правам человека в Ярославской области</w:t>
      </w:r>
      <w:r w:rsidR="005642A6">
        <w:rPr>
          <w:bCs/>
        </w:rPr>
        <w:t>»</w:t>
      </w:r>
      <w:r>
        <w:t>;</w:t>
      </w:r>
    </w:p>
    <w:p w:rsidR="00361AF8" w:rsidRDefault="00361AF8" w:rsidP="005E6A5A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t xml:space="preserve">- </w:t>
      </w:r>
      <w:r w:rsidR="005642A6" w:rsidRPr="00D05756">
        <w:t xml:space="preserve">«Об Уполномоченном по </w:t>
      </w:r>
      <w:r w:rsidR="00A80729">
        <w:t xml:space="preserve">защите </w:t>
      </w:r>
      <w:r w:rsidR="005642A6" w:rsidRPr="00D05756">
        <w:t>прав предпринимателей в Яросла</w:t>
      </w:r>
      <w:r w:rsidR="005642A6" w:rsidRPr="00D05756">
        <w:t>в</w:t>
      </w:r>
      <w:r w:rsidR="005642A6" w:rsidRPr="00D05756">
        <w:t>ской области»</w:t>
      </w:r>
      <w:r>
        <w:t>;</w:t>
      </w:r>
    </w:p>
    <w:p w:rsidR="00E304AA" w:rsidRDefault="00E304AA" w:rsidP="005E6A5A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t xml:space="preserve">- </w:t>
      </w:r>
      <w:r w:rsidRPr="006360F8">
        <w:rPr>
          <w:szCs w:val="28"/>
        </w:rPr>
        <w:t>«</w:t>
      </w:r>
      <w:r>
        <w:rPr>
          <w:szCs w:val="28"/>
        </w:rPr>
        <w:t xml:space="preserve">О порядке </w:t>
      </w:r>
      <w:r w:rsidRPr="00FB0C94">
        <w:rPr>
          <w:szCs w:val="28"/>
        </w:rPr>
        <w:t>отзыва Губернатора Ярославской области</w:t>
      </w:r>
      <w:r w:rsidRPr="00BF3D8F">
        <w:rPr>
          <w:szCs w:val="28"/>
        </w:rPr>
        <w:t>»</w:t>
      </w:r>
      <w:r>
        <w:rPr>
          <w:szCs w:val="28"/>
        </w:rPr>
        <w:t>;</w:t>
      </w:r>
    </w:p>
    <w:p w:rsidR="000410AF" w:rsidRDefault="000410AF" w:rsidP="005E6A5A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rPr>
          <w:szCs w:val="28"/>
        </w:rPr>
        <w:t xml:space="preserve">- </w:t>
      </w:r>
      <w:r w:rsidR="005D3BBB" w:rsidRPr="004959CD">
        <w:rPr>
          <w:bCs/>
        </w:rPr>
        <w:t>«О внесении изменений в Закон Ярославской области «Об админ</w:t>
      </w:r>
      <w:r w:rsidR="005D3BBB" w:rsidRPr="004959CD">
        <w:rPr>
          <w:bCs/>
        </w:rPr>
        <w:t>и</w:t>
      </w:r>
      <w:r w:rsidR="005D3BBB" w:rsidRPr="004959CD">
        <w:rPr>
          <w:bCs/>
        </w:rPr>
        <w:t>стративных правонарушениях»</w:t>
      </w:r>
      <w:r>
        <w:rPr>
          <w:szCs w:val="28"/>
        </w:rPr>
        <w:t>;</w:t>
      </w:r>
    </w:p>
    <w:p w:rsidR="00A45D01" w:rsidRDefault="00A45D01" w:rsidP="005E6A5A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t xml:space="preserve">- </w:t>
      </w:r>
      <w:r w:rsidR="005642A6" w:rsidRPr="000068A0">
        <w:t>«Об</w:t>
      </w:r>
      <w:r w:rsidR="005642A6">
        <w:t> </w:t>
      </w:r>
      <w:r w:rsidR="005642A6" w:rsidRPr="000068A0">
        <w:t>отдельных вопросах присвоения наименований</w:t>
      </w:r>
      <w:r w:rsidR="005642A6" w:rsidRPr="007B540A">
        <w:t xml:space="preserve"> </w:t>
      </w:r>
      <w:r w:rsidR="005642A6" w:rsidRPr="000068A0">
        <w:t xml:space="preserve">географическим </w:t>
      </w:r>
      <w:r w:rsidR="005642A6" w:rsidRPr="000068A0">
        <w:lastRenderedPageBreak/>
        <w:t>объектам и переименования географических объектов»</w:t>
      </w:r>
      <w:r>
        <w:t>;</w:t>
      </w:r>
    </w:p>
    <w:p w:rsidR="00455859" w:rsidRDefault="00455859" w:rsidP="005E6A5A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t xml:space="preserve">- </w:t>
      </w:r>
      <w:r w:rsidR="00043C46">
        <w:t>«Об отдельных вопросах производства по делам об администрати</w:t>
      </w:r>
      <w:r w:rsidR="00043C46">
        <w:t>в</w:t>
      </w:r>
      <w:r w:rsidR="00043C46">
        <w:t>ных правонарушениях»</w:t>
      </w:r>
      <w:r>
        <w:t>;</w:t>
      </w:r>
    </w:p>
    <w:p w:rsidR="00613314" w:rsidRDefault="00613314" w:rsidP="005E6A5A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>
        <w:t xml:space="preserve">-  </w:t>
      </w:r>
      <w:r w:rsidRPr="00FE0908">
        <w:rPr>
          <w:kern w:val="28"/>
        </w:rPr>
        <w:t>«О</w:t>
      </w:r>
      <w:r>
        <w:rPr>
          <w:kern w:val="28"/>
        </w:rPr>
        <w:t xml:space="preserve">б административных комиссиях в </w:t>
      </w:r>
      <w:r w:rsidRPr="00FE0908">
        <w:rPr>
          <w:kern w:val="28"/>
        </w:rPr>
        <w:t>Ярославской области»</w:t>
      </w:r>
      <w:r>
        <w:rPr>
          <w:kern w:val="28"/>
        </w:rPr>
        <w:t>;</w:t>
      </w:r>
    </w:p>
    <w:p w:rsidR="00455859" w:rsidRDefault="00455859" w:rsidP="005E6A5A">
      <w:pPr>
        <w:pStyle w:val="20"/>
        <w:widowControl/>
        <w:tabs>
          <w:tab w:val="clear" w:pos="0"/>
          <w:tab w:val="clear" w:pos="2552"/>
        </w:tabs>
        <w:spacing w:line="240" w:lineRule="auto"/>
      </w:pPr>
      <w:r>
        <w:t xml:space="preserve">- </w:t>
      </w:r>
      <w:r w:rsidR="001C650F">
        <w:t>«О взаимодействии органов государственной власти Ярославской о</w:t>
      </w:r>
      <w:r w:rsidR="001C650F">
        <w:t>б</w:t>
      </w:r>
      <w:r w:rsidR="001C650F">
        <w:t>ласти с Советом муниципальных образований Ярославской области»</w:t>
      </w:r>
      <w:r>
        <w:t>;</w:t>
      </w:r>
    </w:p>
    <w:p w:rsidR="00313E05" w:rsidRDefault="00313E05" w:rsidP="005E6A5A">
      <w:pPr>
        <w:pStyle w:val="20"/>
        <w:widowControl/>
        <w:tabs>
          <w:tab w:val="clear" w:pos="0"/>
          <w:tab w:val="clear" w:pos="2552"/>
        </w:tabs>
        <w:spacing w:line="240" w:lineRule="auto"/>
      </w:pPr>
      <w:r>
        <w:rPr>
          <w:spacing w:val="2"/>
        </w:rPr>
        <w:t>- «</w:t>
      </w:r>
      <w:r>
        <w:rPr>
          <w:color w:val="272727"/>
        </w:rPr>
        <w:t xml:space="preserve">Об отдельных вопросах </w:t>
      </w:r>
      <w:r>
        <w:t>организации деятельности по выпуску, в</w:t>
      </w:r>
      <w:r>
        <w:t>ы</w:t>
      </w:r>
      <w:r>
        <w:t>даче и обслуживанию универсальных электронных карт в Ярославской обл</w:t>
      </w:r>
      <w:r>
        <w:t>а</w:t>
      </w:r>
      <w:r>
        <w:t>сти»;</w:t>
      </w:r>
    </w:p>
    <w:p w:rsidR="00FE2BF6" w:rsidRDefault="00FE2BF6" w:rsidP="005E6A5A">
      <w:pPr>
        <w:pStyle w:val="20"/>
        <w:widowControl/>
        <w:tabs>
          <w:tab w:val="clear" w:pos="0"/>
          <w:tab w:val="clear" w:pos="2552"/>
        </w:tabs>
        <w:spacing w:line="240" w:lineRule="auto"/>
        <w:rPr>
          <w:rFonts w:ascii="Times New Roman CYR" w:hAnsi="Times New Roman CYR" w:cs="Times New Roman CYR"/>
          <w:color w:val="000000"/>
          <w:szCs w:val="28"/>
        </w:rPr>
      </w:pPr>
      <w:r>
        <w:rPr>
          <w:rFonts w:ascii="Times New Roman CYR" w:hAnsi="Times New Roman CYR" w:cs="Times New Roman CYR"/>
          <w:color w:val="000000"/>
          <w:szCs w:val="28"/>
        </w:rPr>
        <w:t xml:space="preserve">- </w:t>
      </w:r>
      <w:r w:rsidR="00613314" w:rsidRPr="00B12259">
        <w:rPr>
          <w:rFonts w:eastAsia="Calibri"/>
          <w:lang w:eastAsia="en-US"/>
        </w:rPr>
        <w:t>«Об оказании бесплатной юридической помощи в Ярославской обл</w:t>
      </w:r>
      <w:r w:rsidR="00613314" w:rsidRPr="00B12259">
        <w:rPr>
          <w:rFonts w:eastAsia="Calibri"/>
          <w:lang w:eastAsia="en-US"/>
        </w:rPr>
        <w:t>а</w:t>
      </w:r>
      <w:r w:rsidR="00613314" w:rsidRPr="00B12259">
        <w:rPr>
          <w:rFonts w:eastAsia="Calibri"/>
          <w:lang w:eastAsia="en-US"/>
        </w:rPr>
        <w:t>сти»</w:t>
      </w:r>
      <w:r w:rsidR="00855FCC">
        <w:t>.</w:t>
      </w:r>
    </w:p>
    <w:p w:rsidR="007551A4" w:rsidRDefault="007551A4" w:rsidP="005E6A5A">
      <w:pPr>
        <w:pStyle w:val="30"/>
        <w:rPr>
          <w:szCs w:val="28"/>
        </w:rPr>
      </w:pPr>
      <w:proofErr w:type="gramStart"/>
      <w:r>
        <w:t xml:space="preserve">Комитетом был доработан и рекомендован к принятию такой значимый для области закон, как Закон Ярославской области </w:t>
      </w:r>
      <w:r w:rsidR="0058271E">
        <w:t>«</w:t>
      </w:r>
      <w:r w:rsidR="0058271E" w:rsidRPr="00CC4DD8">
        <w:t>О внесении изменений в Закон Ярославской области «О выборах в органы государственной власти Ярославской области и органы местного самоуправления муниципальных образований Ярославской области» и статью 3 Закона Ярославской области «Об Избирательной комиссии Ярославской области»</w:t>
      </w:r>
      <w:r>
        <w:t xml:space="preserve">, внесенный депутатами Ярославской области </w:t>
      </w:r>
      <w:r w:rsidR="00EE4FBF" w:rsidRPr="00EE4FBF">
        <w:rPr>
          <w:iCs/>
        </w:rPr>
        <w:t>А.Г. Крутиковым, И.В. Осиповым</w:t>
      </w:r>
      <w:proofErr w:type="gramEnd"/>
      <w:r w:rsidR="00EE4FBF" w:rsidRPr="00EE4FBF">
        <w:rPr>
          <w:iCs/>
        </w:rPr>
        <w:t>, А.М. Соколовым</w:t>
      </w:r>
      <w:r>
        <w:rPr>
          <w:szCs w:val="28"/>
        </w:rPr>
        <w:t>.</w:t>
      </w:r>
    </w:p>
    <w:p w:rsidR="00455859" w:rsidRDefault="00855FCC" w:rsidP="005E6A5A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  <w:rPr>
          <w:rFonts w:ascii="Times New Roman CYR" w:hAnsi="Times New Roman CYR" w:cs="Times New Roman CYR"/>
          <w:szCs w:val="28"/>
        </w:rPr>
      </w:pPr>
      <w:r>
        <w:rPr>
          <w:rFonts w:ascii="Times New Roman CYR" w:hAnsi="Times New Roman CYR" w:cs="Times New Roman CYR"/>
          <w:szCs w:val="28"/>
        </w:rPr>
        <w:t>Кроме того, был принят ряд изменений в законодательные акты Яр</w:t>
      </w:r>
      <w:r>
        <w:rPr>
          <w:rFonts w:ascii="Times New Roman CYR" w:hAnsi="Times New Roman CYR" w:cs="Times New Roman CYR"/>
          <w:szCs w:val="28"/>
        </w:rPr>
        <w:t>о</w:t>
      </w:r>
      <w:r>
        <w:rPr>
          <w:rFonts w:ascii="Times New Roman CYR" w:hAnsi="Times New Roman CYR" w:cs="Times New Roman CYR"/>
          <w:szCs w:val="28"/>
        </w:rPr>
        <w:t>славской области о наделении органов местного самоуправления госуда</w:t>
      </w:r>
      <w:r>
        <w:rPr>
          <w:rFonts w:ascii="Times New Roman CYR" w:hAnsi="Times New Roman CYR" w:cs="Times New Roman CYR"/>
          <w:szCs w:val="28"/>
        </w:rPr>
        <w:t>р</w:t>
      </w:r>
      <w:r>
        <w:rPr>
          <w:rFonts w:ascii="Times New Roman CYR" w:hAnsi="Times New Roman CYR" w:cs="Times New Roman CYR"/>
          <w:szCs w:val="28"/>
        </w:rPr>
        <w:t>ственными полномочиями.</w:t>
      </w:r>
    </w:p>
    <w:p w:rsidR="007551A4" w:rsidRDefault="007551A4" w:rsidP="005E6A5A">
      <w:pPr>
        <w:pStyle w:val="30"/>
      </w:pPr>
      <w:r>
        <w:rPr>
          <w:szCs w:val="28"/>
        </w:rPr>
        <w:t xml:space="preserve">По рекомендации комитета депутатами Ярославской областной Думы – членами комитета подготовлено и внесено в Ярославскую областную Думу </w:t>
      </w:r>
      <w:r w:rsidR="00F4241F">
        <w:rPr>
          <w:szCs w:val="28"/>
        </w:rPr>
        <w:t>12</w:t>
      </w:r>
      <w:r>
        <w:rPr>
          <w:szCs w:val="28"/>
        </w:rPr>
        <w:t xml:space="preserve"> поправок к проектам законов. </w:t>
      </w:r>
    </w:p>
    <w:p w:rsidR="00AD7187" w:rsidRDefault="00F4241F" w:rsidP="005E6A5A">
      <w:pPr>
        <w:pStyle w:val="210"/>
      </w:pPr>
      <w:r>
        <w:t>Депутатами – членами комитета</w:t>
      </w:r>
      <w:r w:rsidR="00576239">
        <w:t xml:space="preserve"> был</w:t>
      </w:r>
      <w:r w:rsidR="00526C3B">
        <w:t>о</w:t>
      </w:r>
      <w:r w:rsidR="00576239">
        <w:t xml:space="preserve"> </w:t>
      </w:r>
      <w:r>
        <w:t xml:space="preserve">подготовлено, </w:t>
      </w:r>
      <w:r w:rsidR="00576239">
        <w:t>рассмотрен</w:t>
      </w:r>
      <w:r w:rsidR="00526C3B">
        <w:t>о</w:t>
      </w:r>
      <w:r>
        <w:t xml:space="preserve"> к</w:t>
      </w:r>
      <w:r>
        <w:t>о</w:t>
      </w:r>
      <w:r>
        <w:t>митетом</w:t>
      </w:r>
      <w:r w:rsidR="00AD7187">
        <w:t xml:space="preserve"> и рекоме</w:t>
      </w:r>
      <w:r w:rsidR="00576239">
        <w:t>ндован</w:t>
      </w:r>
      <w:r w:rsidR="00526C3B">
        <w:t>о</w:t>
      </w:r>
      <w:r w:rsidR="009F1137">
        <w:t xml:space="preserve"> к принятию </w:t>
      </w:r>
      <w:r w:rsidR="00957166">
        <w:t>П</w:t>
      </w:r>
      <w:r w:rsidR="009F1137">
        <w:t>останов</w:t>
      </w:r>
      <w:r w:rsidR="00576239">
        <w:t>лени</w:t>
      </w:r>
      <w:r w:rsidR="00526C3B">
        <w:t>е Ярославской облас</w:t>
      </w:r>
      <w:r w:rsidR="00526C3B">
        <w:t>т</w:t>
      </w:r>
      <w:r w:rsidR="00526C3B">
        <w:t>ной Думы</w:t>
      </w:r>
      <w:r w:rsidR="00576239">
        <w:t xml:space="preserve"> </w:t>
      </w:r>
      <w:r w:rsidR="009F1137">
        <w:rPr>
          <w:szCs w:val="28"/>
        </w:rPr>
        <w:t>«О</w:t>
      </w:r>
      <w:r>
        <w:rPr>
          <w:szCs w:val="28"/>
        </w:rPr>
        <w:t>б</w:t>
      </w:r>
      <w:r w:rsidR="009F1137">
        <w:rPr>
          <w:szCs w:val="28"/>
        </w:rPr>
        <w:t xml:space="preserve"> </w:t>
      </w:r>
      <w:r>
        <w:rPr>
          <w:szCs w:val="28"/>
        </w:rPr>
        <w:t>обращении Ярославской областной Думы</w:t>
      </w:r>
      <w:r w:rsidR="001B12B7">
        <w:rPr>
          <w:szCs w:val="28"/>
        </w:rPr>
        <w:t xml:space="preserve"> к Председателю Правительства Российской Федерации об установлении административной ответственности за нарушения правил благоустройства территорий муниц</w:t>
      </w:r>
      <w:r w:rsidR="001B12B7">
        <w:rPr>
          <w:szCs w:val="28"/>
        </w:rPr>
        <w:t>и</w:t>
      </w:r>
      <w:r w:rsidR="001B12B7">
        <w:rPr>
          <w:szCs w:val="28"/>
        </w:rPr>
        <w:t>пальных образований</w:t>
      </w:r>
      <w:r w:rsidR="00576239">
        <w:rPr>
          <w:color w:val="000000"/>
        </w:rPr>
        <w:t>»</w:t>
      </w:r>
      <w:r w:rsidR="009F1137">
        <w:t xml:space="preserve">. </w:t>
      </w:r>
      <w:r w:rsidR="001B12B7">
        <w:t>Указанное обращение поддержали 23 субъекта Ро</w:t>
      </w:r>
      <w:r w:rsidR="001B12B7">
        <w:t>с</w:t>
      </w:r>
      <w:r w:rsidR="001B12B7">
        <w:t>сийской Федерации</w:t>
      </w:r>
      <w:r w:rsidR="009F1137">
        <w:t>.</w:t>
      </w:r>
    </w:p>
    <w:p w:rsidR="00B645FB" w:rsidRPr="009F1137" w:rsidRDefault="00B645FB" w:rsidP="005E6A5A">
      <w:pPr>
        <w:pStyle w:val="210"/>
        <w:rPr>
          <w:szCs w:val="28"/>
        </w:rPr>
      </w:pPr>
      <w:r>
        <w:rPr>
          <w:szCs w:val="28"/>
        </w:rPr>
        <w:t>Комитетом была рассмотрена, доработана и рекомендована к утве</w:t>
      </w:r>
      <w:r>
        <w:rPr>
          <w:szCs w:val="28"/>
        </w:rPr>
        <w:t>р</w:t>
      </w:r>
      <w:r>
        <w:rPr>
          <w:szCs w:val="28"/>
        </w:rPr>
        <w:t xml:space="preserve">ждению </w:t>
      </w:r>
      <w:r w:rsidRPr="00080441">
        <w:rPr>
          <w:szCs w:val="28"/>
        </w:rPr>
        <w:t>схе</w:t>
      </w:r>
      <w:r>
        <w:rPr>
          <w:szCs w:val="28"/>
        </w:rPr>
        <w:t>ма</w:t>
      </w:r>
      <w:r w:rsidRPr="00080441">
        <w:rPr>
          <w:szCs w:val="28"/>
        </w:rPr>
        <w:t xml:space="preserve"> образования одномандатных избирательных округов для пр</w:t>
      </w:r>
      <w:r w:rsidRPr="00080441">
        <w:rPr>
          <w:szCs w:val="28"/>
        </w:rPr>
        <w:t>о</w:t>
      </w:r>
      <w:r w:rsidRPr="00080441">
        <w:rPr>
          <w:szCs w:val="28"/>
        </w:rPr>
        <w:t>ведения выборов депутатов Ярославской областной Думы шестого созыва</w:t>
      </w:r>
      <w:r>
        <w:rPr>
          <w:szCs w:val="28"/>
        </w:rPr>
        <w:t>.</w:t>
      </w:r>
    </w:p>
    <w:p w:rsidR="00132B05" w:rsidRPr="00B22031" w:rsidRDefault="00132B05" w:rsidP="005E6A5A">
      <w:pPr>
        <w:pStyle w:val="20"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B22031">
        <w:t xml:space="preserve">Создана </w:t>
      </w:r>
      <w:r w:rsidRPr="0080787F">
        <w:t xml:space="preserve">рабочая группы </w:t>
      </w:r>
      <w:r w:rsidRPr="00B22031">
        <w:t>по доработке проекта закона Ярославской о</w:t>
      </w:r>
      <w:r w:rsidRPr="00B22031">
        <w:t>б</w:t>
      </w:r>
      <w:r w:rsidRPr="00B22031">
        <w:t xml:space="preserve">ласти </w:t>
      </w:r>
      <w:r w:rsidRPr="00B22031">
        <w:rPr>
          <w:bCs/>
        </w:rPr>
        <w:t>«О внесении изменений в Закон Ярославской области «</w:t>
      </w:r>
      <w:r w:rsidRPr="00B22031">
        <w:t>Об администр</w:t>
      </w:r>
      <w:r w:rsidRPr="00B22031">
        <w:t>а</w:t>
      </w:r>
      <w:r w:rsidRPr="00B22031">
        <w:t>тивных правонарушениях</w:t>
      </w:r>
      <w:r w:rsidRPr="00B22031">
        <w:rPr>
          <w:bCs/>
        </w:rPr>
        <w:t>».</w:t>
      </w:r>
    </w:p>
    <w:p w:rsidR="003B4955" w:rsidRPr="00293096" w:rsidRDefault="003B4955" w:rsidP="005E6A5A">
      <w:pPr>
        <w:pStyle w:val="20"/>
        <w:tabs>
          <w:tab w:val="clear" w:pos="0"/>
          <w:tab w:val="clear" w:pos="2552"/>
          <w:tab w:val="left" w:pos="-3969"/>
          <w:tab w:val="left" w:pos="-3828"/>
        </w:tabs>
        <w:spacing w:line="240" w:lineRule="auto"/>
      </w:pPr>
      <w:r w:rsidRPr="00293096">
        <w:t xml:space="preserve">В отчетный период активное участие в законотворческой деятельности приняли члены </w:t>
      </w:r>
      <w:r w:rsidR="003E25CB">
        <w:t>комитета</w:t>
      </w:r>
      <w:r w:rsidRPr="00293096">
        <w:t xml:space="preserve"> </w:t>
      </w:r>
      <w:r w:rsidR="00293096" w:rsidRPr="00293096">
        <w:t xml:space="preserve">А.Г. Крутиков, А.М. Соколов, </w:t>
      </w:r>
      <w:r w:rsidR="00AB3C83">
        <w:t xml:space="preserve">М.К. Парамонов, </w:t>
      </w:r>
      <w:r w:rsidR="00E304AA">
        <w:t>А.Ф. Бакиров</w:t>
      </w:r>
      <w:r w:rsidR="00293096" w:rsidRPr="00293096">
        <w:t>.</w:t>
      </w:r>
      <w:r w:rsidR="00293096">
        <w:t xml:space="preserve"> </w:t>
      </w:r>
    </w:p>
    <w:p w:rsidR="001B5B03" w:rsidRPr="00D65DE3" w:rsidRDefault="004C2BE6" w:rsidP="005E6A5A">
      <w:pPr>
        <w:pStyle w:val="30"/>
        <w:spacing w:line="235" w:lineRule="auto"/>
      </w:pPr>
      <w:r w:rsidRPr="00D65DE3">
        <w:t>Депутат</w:t>
      </w:r>
      <w:r w:rsidR="005240D5" w:rsidRPr="00D65DE3">
        <w:t>ы</w:t>
      </w:r>
      <w:r w:rsidRPr="00D65DE3">
        <w:t xml:space="preserve"> </w:t>
      </w:r>
      <w:r w:rsidR="00937C1E" w:rsidRPr="00D65DE3">
        <w:rPr>
          <w:szCs w:val="28"/>
        </w:rPr>
        <w:t>–</w:t>
      </w:r>
      <w:r w:rsidRPr="00D65DE3">
        <w:t xml:space="preserve"> </w:t>
      </w:r>
      <w:r w:rsidRPr="00D65DE3">
        <w:rPr>
          <w:spacing w:val="-6"/>
          <w:szCs w:val="28"/>
        </w:rPr>
        <w:t>члены комитета п</w:t>
      </w:r>
      <w:r w:rsidR="00941847" w:rsidRPr="00D65DE3">
        <w:rPr>
          <w:spacing w:val="-6"/>
          <w:szCs w:val="28"/>
        </w:rPr>
        <w:t xml:space="preserve">ринимают участие в </w:t>
      </w:r>
      <w:r w:rsidR="00D7423F" w:rsidRPr="00D65DE3">
        <w:rPr>
          <w:spacing w:val="-6"/>
          <w:szCs w:val="28"/>
        </w:rPr>
        <w:t>созданных распоряж</w:t>
      </w:r>
      <w:r w:rsidR="00D7423F" w:rsidRPr="00D65DE3">
        <w:rPr>
          <w:spacing w:val="-6"/>
          <w:szCs w:val="28"/>
        </w:rPr>
        <w:t>е</w:t>
      </w:r>
      <w:r w:rsidR="00D7423F" w:rsidRPr="00D65DE3">
        <w:rPr>
          <w:spacing w:val="-6"/>
          <w:szCs w:val="28"/>
        </w:rPr>
        <w:t xml:space="preserve">нием Губернатора Ярославской области </w:t>
      </w:r>
      <w:r w:rsidR="00941847" w:rsidRPr="00D65DE3">
        <w:rPr>
          <w:spacing w:val="-6"/>
          <w:szCs w:val="28"/>
        </w:rPr>
        <w:t>комиссиях</w:t>
      </w:r>
      <w:r w:rsidR="00B15F87" w:rsidRPr="00D65DE3">
        <w:rPr>
          <w:spacing w:val="-6"/>
          <w:szCs w:val="28"/>
        </w:rPr>
        <w:t xml:space="preserve"> по</w:t>
      </w:r>
      <w:r w:rsidR="00941847" w:rsidRPr="00D65DE3">
        <w:rPr>
          <w:spacing w:val="-6"/>
          <w:szCs w:val="28"/>
        </w:rPr>
        <w:t xml:space="preserve"> разработке проектов зак</w:t>
      </w:r>
      <w:r w:rsidR="00941847" w:rsidRPr="00D65DE3">
        <w:rPr>
          <w:spacing w:val="-6"/>
          <w:szCs w:val="28"/>
        </w:rPr>
        <w:t>о</w:t>
      </w:r>
      <w:r w:rsidR="00941847" w:rsidRPr="00D65DE3">
        <w:rPr>
          <w:spacing w:val="-6"/>
          <w:szCs w:val="28"/>
        </w:rPr>
        <w:t>нов Ярославской области</w:t>
      </w:r>
      <w:r w:rsidR="00D65DE3" w:rsidRPr="00D65DE3">
        <w:rPr>
          <w:spacing w:val="-6"/>
          <w:szCs w:val="28"/>
        </w:rPr>
        <w:t>.</w:t>
      </w:r>
    </w:p>
    <w:p w:rsidR="00455859" w:rsidRDefault="00455859" w:rsidP="005E6A5A">
      <w:pPr>
        <w:pStyle w:val="30"/>
        <w:spacing w:line="235" w:lineRule="auto"/>
        <w:rPr>
          <w:bCs/>
        </w:rPr>
      </w:pPr>
      <w:r>
        <w:t>Значительное внимание, как и в предшествующей период, было удел</w:t>
      </w:r>
      <w:r>
        <w:t>е</w:t>
      </w:r>
      <w:r>
        <w:t xml:space="preserve">но работе по </w:t>
      </w:r>
      <w:r>
        <w:rPr>
          <w:spacing w:val="4"/>
        </w:rPr>
        <w:t xml:space="preserve">реализации на территории области положений Федерального </w:t>
      </w:r>
      <w:r>
        <w:rPr>
          <w:spacing w:val="4"/>
        </w:rPr>
        <w:lastRenderedPageBreak/>
        <w:t xml:space="preserve">закона «Об общих принципах организации местного самоуправления в Российской Федерации». Следует отметить, что указанная работа </w:t>
      </w:r>
      <w:r w:rsidR="00B15F87">
        <w:rPr>
          <w:spacing w:val="4"/>
        </w:rPr>
        <w:t>ведется</w:t>
      </w:r>
      <w:r>
        <w:rPr>
          <w:spacing w:val="4"/>
        </w:rPr>
        <w:t xml:space="preserve"> во взаимодействии с органами местного самоуправления</w:t>
      </w:r>
      <w:r w:rsidR="00580A37">
        <w:rPr>
          <w:spacing w:val="4"/>
        </w:rPr>
        <w:t xml:space="preserve"> Ярославской о</w:t>
      </w:r>
      <w:r w:rsidR="00580A37">
        <w:rPr>
          <w:spacing w:val="4"/>
        </w:rPr>
        <w:t>б</w:t>
      </w:r>
      <w:r w:rsidR="00580A37">
        <w:rPr>
          <w:spacing w:val="4"/>
        </w:rPr>
        <w:t xml:space="preserve">ласти. </w:t>
      </w:r>
      <w:r>
        <w:rPr>
          <w:spacing w:val="4"/>
        </w:rPr>
        <w:t>Все законопроекты по вопросам местного самоуправления напра</w:t>
      </w:r>
      <w:r>
        <w:rPr>
          <w:spacing w:val="4"/>
        </w:rPr>
        <w:t>в</w:t>
      </w:r>
      <w:r>
        <w:rPr>
          <w:spacing w:val="4"/>
        </w:rPr>
        <w:t>лялись в муниципальные образования для предложений</w:t>
      </w:r>
      <w:r>
        <w:rPr>
          <w:bCs/>
        </w:rPr>
        <w:t>.</w:t>
      </w:r>
    </w:p>
    <w:p w:rsidR="00B645FB" w:rsidRDefault="00617A05" w:rsidP="005E6A5A">
      <w:pPr>
        <w:pStyle w:val="30"/>
        <w:spacing w:line="235" w:lineRule="auto"/>
      </w:pPr>
      <w:r>
        <w:rPr>
          <w:bCs/>
        </w:rPr>
        <w:t>В октябре 2012 года к</w:t>
      </w:r>
      <w:r w:rsidR="00B645FB">
        <w:rPr>
          <w:bCs/>
        </w:rPr>
        <w:t xml:space="preserve">омитетом </w:t>
      </w:r>
      <w:r>
        <w:rPr>
          <w:bCs/>
        </w:rPr>
        <w:t>рекомендована Ярославской областной Думе к</w:t>
      </w:r>
      <w:r w:rsidR="00B645FB">
        <w:rPr>
          <w:bCs/>
        </w:rPr>
        <w:t xml:space="preserve"> </w:t>
      </w:r>
      <w:r>
        <w:rPr>
          <w:bCs/>
        </w:rPr>
        <w:t>с</w:t>
      </w:r>
      <w:r>
        <w:t>огласованию на назначение прокурором Ярославской области</w:t>
      </w:r>
      <w:r w:rsidRPr="00E0685F">
        <w:rPr>
          <w:szCs w:val="28"/>
        </w:rPr>
        <w:t xml:space="preserve"> </w:t>
      </w:r>
      <w:r>
        <w:rPr>
          <w:szCs w:val="28"/>
        </w:rPr>
        <w:t>ка</w:t>
      </w:r>
      <w:r>
        <w:rPr>
          <w:szCs w:val="28"/>
        </w:rPr>
        <w:t>н</w:t>
      </w:r>
      <w:r>
        <w:rPr>
          <w:szCs w:val="28"/>
        </w:rPr>
        <w:t xml:space="preserve">дидатура </w:t>
      </w:r>
      <w:r w:rsidRPr="00E0685F">
        <w:rPr>
          <w:szCs w:val="28"/>
        </w:rPr>
        <w:t>Верховцева</w:t>
      </w:r>
      <w:r>
        <w:rPr>
          <w:szCs w:val="28"/>
        </w:rPr>
        <w:t xml:space="preserve"> </w:t>
      </w:r>
      <w:r w:rsidRPr="00E0685F">
        <w:rPr>
          <w:szCs w:val="28"/>
        </w:rPr>
        <w:t>Юрия Валентиновича</w:t>
      </w:r>
      <w:r>
        <w:t>.</w:t>
      </w:r>
    </w:p>
    <w:p w:rsidR="00617A05" w:rsidRPr="007C509B" w:rsidRDefault="00617A05" w:rsidP="005E6A5A">
      <w:pPr>
        <w:pStyle w:val="30"/>
        <w:spacing w:line="235" w:lineRule="auto"/>
        <w:rPr>
          <w:i/>
          <w:color w:val="000000"/>
          <w:szCs w:val="28"/>
        </w:rPr>
      </w:pPr>
      <w:r>
        <w:rPr>
          <w:spacing w:val="4"/>
        </w:rPr>
        <w:t xml:space="preserve">В ноябре 2012 года </w:t>
      </w:r>
      <w:r>
        <w:rPr>
          <w:bCs/>
        </w:rPr>
        <w:t>комитетом рекомендована Ярославской областной Думе к с</w:t>
      </w:r>
      <w:r>
        <w:t xml:space="preserve">огласию на назначение </w:t>
      </w:r>
      <w:r w:rsidRPr="00907EA3">
        <w:rPr>
          <w:color w:val="000000"/>
          <w:szCs w:val="28"/>
        </w:rPr>
        <w:t>на должность первого заместителя Губерн</w:t>
      </w:r>
      <w:r w:rsidRPr="00907EA3">
        <w:rPr>
          <w:color w:val="000000"/>
          <w:szCs w:val="28"/>
        </w:rPr>
        <w:t>а</w:t>
      </w:r>
      <w:r w:rsidRPr="00907EA3">
        <w:rPr>
          <w:color w:val="000000"/>
          <w:szCs w:val="28"/>
        </w:rPr>
        <w:t xml:space="preserve">тора Ярославской области </w:t>
      </w:r>
      <w:r w:rsidRPr="00907EA3">
        <w:rPr>
          <w:szCs w:val="28"/>
        </w:rPr>
        <w:t>– Председателя Правительства Ярославской обл</w:t>
      </w:r>
      <w:r w:rsidRPr="00907EA3">
        <w:rPr>
          <w:szCs w:val="28"/>
        </w:rPr>
        <w:t>а</w:t>
      </w:r>
      <w:r w:rsidRPr="00907EA3">
        <w:rPr>
          <w:szCs w:val="28"/>
        </w:rPr>
        <w:t>сти</w:t>
      </w:r>
      <w:r w:rsidRPr="00907EA3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кандидатура </w:t>
      </w:r>
      <w:proofErr w:type="spellStart"/>
      <w:r w:rsidRPr="00907EA3">
        <w:rPr>
          <w:color w:val="000000"/>
          <w:szCs w:val="28"/>
        </w:rPr>
        <w:t>Князькова</w:t>
      </w:r>
      <w:proofErr w:type="spellEnd"/>
      <w:r w:rsidRPr="00907EA3">
        <w:rPr>
          <w:color w:val="000000"/>
          <w:szCs w:val="28"/>
        </w:rPr>
        <w:t xml:space="preserve"> Александра Львовича</w:t>
      </w:r>
      <w:r>
        <w:rPr>
          <w:color w:val="000000"/>
          <w:szCs w:val="28"/>
        </w:rPr>
        <w:t>.</w:t>
      </w:r>
      <w:r w:rsidRPr="00907EA3">
        <w:rPr>
          <w:i/>
          <w:color w:val="000000"/>
          <w:szCs w:val="28"/>
        </w:rPr>
        <w:t xml:space="preserve"> </w:t>
      </w:r>
    </w:p>
    <w:p w:rsidR="007C509B" w:rsidRPr="007C509B" w:rsidRDefault="007C509B" w:rsidP="005E6A5A">
      <w:pPr>
        <w:pStyle w:val="30"/>
        <w:spacing w:line="235" w:lineRule="auto"/>
        <w:rPr>
          <w:color w:val="000000"/>
          <w:szCs w:val="28"/>
        </w:rPr>
      </w:pPr>
      <w:r w:rsidRPr="007C509B">
        <w:rPr>
          <w:color w:val="000000"/>
          <w:szCs w:val="28"/>
        </w:rPr>
        <w:t xml:space="preserve">В марте 2013 года комитет </w:t>
      </w:r>
      <w:r w:rsidRPr="007C509B">
        <w:t>избрал представителей Ярославской о</w:t>
      </w:r>
      <w:r w:rsidRPr="007C509B">
        <w:t>б</w:t>
      </w:r>
      <w:r w:rsidRPr="007C509B">
        <w:t>ластной Думы в квалификационную комиссию при Адвокатской палате Яр</w:t>
      </w:r>
      <w:r w:rsidRPr="007C509B">
        <w:t>о</w:t>
      </w:r>
      <w:r w:rsidRPr="007C509B">
        <w:t>славской</w:t>
      </w:r>
      <w:r w:rsidR="00A80729">
        <w:t xml:space="preserve"> области</w:t>
      </w:r>
      <w:r w:rsidRPr="007C509B">
        <w:t>.</w:t>
      </w:r>
    </w:p>
    <w:p w:rsidR="00AA35D0" w:rsidRPr="00AA35D0" w:rsidRDefault="00AA35D0" w:rsidP="005E6A5A">
      <w:pPr>
        <w:pStyle w:val="30"/>
        <w:spacing w:line="235" w:lineRule="auto"/>
        <w:rPr>
          <w:spacing w:val="4"/>
        </w:rPr>
      </w:pPr>
      <w:r>
        <w:rPr>
          <w:color w:val="000000"/>
          <w:szCs w:val="28"/>
        </w:rPr>
        <w:t xml:space="preserve">В апреле 2013 года </w:t>
      </w:r>
      <w:r>
        <w:rPr>
          <w:bCs/>
        </w:rPr>
        <w:t xml:space="preserve">комитетом рекомендована Ярославской областной Думе </w:t>
      </w:r>
      <w:proofErr w:type="gramStart"/>
      <w:r>
        <w:rPr>
          <w:bCs/>
        </w:rPr>
        <w:t>к с</w:t>
      </w:r>
      <w:r>
        <w:t xml:space="preserve">огласию на назначение </w:t>
      </w:r>
      <w:r w:rsidRPr="00907EA3">
        <w:rPr>
          <w:color w:val="000000"/>
          <w:szCs w:val="28"/>
        </w:rPr>
        <w:t>на должность</w:t>
      </w:r>
      <w:r>
        <w:rPr>
          <w:color w:val="000000"/>
          <w:szCs w:val="28"/>
        </w:rPr>
        <w:t xml:space="preserve"> </w:t>
      </w:r>
      <w:r w:rsidRPr="00691D91">
        <w:t>Уполномоченного по правам человека в Ярославской области</w:t>
      </w:r>
      <w:proofErr w:type="gramEnd"/>
      <w:r w:rsidRPr="00AA35D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кандидатура </w:t>
      </w:r>
      <w:proofErr w:type="spellStart"/>
      <w:r>
        <w:rPr>
          <w:color w:val="000000"/>
          <w:szCs w:val="28"/>
        </w:rPr>
        <w:t>Бабуркина</w:t>
      </w:r>
      <w:proofErr w:type="spellEnd"/>
      <w:r>
        <w:rPr>
          <w:color w:val="000000"/>
          <w:szCs w:val="28"/>
        </w:rPr>
        <w:t xml:space="preserve"> </w:t>
      </w:r>
      <w:r w:rsidRPr="0080787F">
        <w:rPr>
          <w:szCs w:val="28"/>
        </w:rPr>
        <w:t>Сергея</w:t>
      </w:r>
      <w:r>
        <w:rPr>
          <w:color w:val="000000"/>
          <w:szCs w:val="28"/>
        </w:rPr>
        <w:t xml:space="preserve"> Александр</w:t>
      </w:r>
      <w:r>
        <w:rPr>
          <w:color w:val="000000"/>
          <w:szCs w:val="28"/>
        </w:rPr>
        <w:t>о</w:t>
      </w:r>
      <w:r>
        <w:rPr>
          <w:color w:val="000000"/>
          <w:szCs w:val="28"/>
        </w:rPr>
        <w:t>вича.</w:t>
      </w:r>
      <w:r>
        <w:t xml:space="preserve"> </w:t>
      </w:r>
    </w:p>
    <w:p w:rsidR="00455859" w:rsidRDefault="003E25CB" w:rsidP="005E6A5A">
      <w:pPr>
        <w:spacing w:line="235" w:lineRule="auto"/>
        <w:ind w:firstLine="720"/>
        <w:jc w:val="both"/>
        <w:rPr>
          <w:spacing w:val="4"/>
          <w:sz w:val="28"/>
        </w:rPr>
      </w:pPr>
      <w:r>
        <w:rPr>
          <w:spacing w:val="4"/>
          <w:sz w:val="28"/>
        </w:rPr>
        <w:t>Комитетом</w:t>
      </w:r>
      <w:r w:rsidR="00455859">
        <w:rPr>
          <w:spacing w:val="4"/>
          <w:sz w:val="28"/>
        </w:rPr>
        <w:t xml:space="preserve"> рассмотрено и рекомендовано </w:t>
      </w:r>
      <w:r w:rsidR="00455859">
        <w:rPr>
          <w:sz w:val="28"/>
        </w:rPr>
        <w:t>Ярославской област</w:t>
      </w:r>
      <w:r w:rsidR="005B793D">
        <w:rPr>
          <w:sz w:val="28"/>
        </w:rPr>
        <w:t>ной</w:t>
      </w:r>
      <w:r w:rsidR="00455859">
        <w:rPr>
          <w:sz w:val="28"/>
        </w:rPr>
        <w:t xml:space="preserve"> </w:t>
      </w:r>
      <w:r w:rsidR="005B793D">
        <w:rPr>
          <w:sz w:val="28"/>
        </w:rPr>
        <w:t xml:space="preserve">Думе </w:t>
      </w:r>
      <w:r w:rsidR="00455859">
        <w:rPr>
          <w:sz w:val="28"/>
        </w:rPr>
        <w:t xml:space="preserve">назначить на 3-летний срок полномочий </w:t>
      </w:r>
      <w:r w:rsidR="009104FD" w:rsidRPr="009104FD">
        <w:rPr>
          <w:spacing w:val="4"/>
          <w:sz w:val="28"/>
        </w:rPr>
        <w:t>7</w:t>
      </w:r>
      <w:r w:rsidR="00455859">
        <w:rPr>
          <w:spacing w:val="4"/>
          <w:sz w:val="28"/>
        </w:rPr>
        <w:t xml:space="preserve"> кандидатур, </w:t>
      </w:r>
      <w:r w:rsidR="00C72DE3">
        <w:rPr>
          <w:sz w:val="28"/>
        </w:rPr>
        <w:t xml:space="preserve">на 5-летний срок полномочий </w:t>
      </w:r>
      <w:r w:rsidR="009104FD" w:rsidRPr="009104FD">
        <w:rPr>
          <w:sz w:val="28"/>
        </w:rPr>
        <w:t>14</w:t>
      </w:r>
      <w:r w:rsidR="007D5614">
        <w:rPr>
          <w:sz w:val="28"/>
        </w:rPr>
        <w:t xml:space="preserve"> </w:t>
      </w:r>
      <w:r w:rsidR="00455859">
        <w:rPr>
          <w:sz w:val="28"/>
        </w:rPr>
        <w:t xml:space="preserve">кандидатур </w:t>
      </w:r>
      <w:r w:rsidR="00455859" w:rsidRPr="00E54CC6">
        <w:rPr>
          <w:sz w:val="28"/>
        </w:rPr>
        <w:t>на должности мировых судей судебных участков Ярославской области</w:t>
      </w:r>
      <w:r w:rsidR="00455859">
        <w:rPr>
          <w:spacing w:val="4"/>
          <w:sz w:val="28"/>
        </w:rPr>
        <w:t>. С учетом этого к настоящему време</w:t>
      </w:r>
      <w:r w:rsidR="00C72DE3">
        <w:rPr>
          <w:spacing w:val="4"/>
          <w:sz w:val="28"/>
        </w:rPr>
        <w:t>ни назначены мировые судьи на 6</w:t>
      </w:r>
      <w:r w:rsidR="00974DE1">
        <w:rPr>
          <w:spacing w:val="4"/>
          <w:sz w:val="28"/>
        </w:rPr>
        <w:t>9</w:t>
      </w:r>
      <w:r w:rsidR="00326AED">
        <w:rPr>
          <w:spacing w:val="4"/>
          <w:sz w:val="28"/>
        </w:rPr>
        <w:t xml:space="preserve"> из </w:t>
      </w:r>
      <w:r w:rsidR="00326AED" w:rsidRPr="00326AED">
        <w:rPr>
          <w:spacing w:val="4"/>
          <w:sz w:val="28"/>
        </w:rPr>
        <w:t>70</w:t>
      </w:r>
      <w:r w:rsidR="00455859">
        <w:rPr>
          <w:spacing w:val="4"/>
          <w:sz w:val="28"/>
        </w:rPr>
        <w:t xml:space="preserve"> образованных на территории Яр</w:t>
      </w:r>
      <w:r w:rsidR="00455859">
        <w:rPr>
          <w:spacing w:val="4"/>
          <w:sz w:val="28"/>
        </w:rPr>
        <w:t>о</w:t>
      </w:r>
      <w:r w:rsidR="00455859">
        <w:rPr>
          <w:spacing w:val="4"/>
          <w:sz w:val="28"/>
        </w:rPr>
        <w:t>славской области судебных участков.</w:t>
      </w:r>
    </w:p>
    <w:p w:rsidR="007A5730" w:rsidRPr="007C509B" w:rsidRDefault="00455859" w:rsidP="005E6A5A">
      <w:pPr>
        <w:pStyle w:val="30"/>
        <w:spacing w:line="235" w:lineRule="auto"/>
      </w:pPr>
      <w:r w:rsidRPr="007C509B">
        <w:t xml:space="preserve">В своей работе </w:t>
      </w:r>
      <w:r w:rsidR="003E25CB" w:rsidRPr="007C509B">
        <w:t>комитет</w:t>
      </w:r>
      <w:r w:rsidRPr="007C509B">
        <w:t xml:space="preserve"> активно взаимодействует с </w:t>
      </w:r>
      <w:r w:rsidR="000410AF" w:rsidRPr="007C509B">
        <w:t>Правительством</w:t>
      </w:r>
      <w:r w:rsidRPr="007C509B">
        <w:t xml:space="preserve"> Ярославской области и иными органами исполнительной власти</w:t>
      </w:r>
      <w:r w:rsidR="00E54CC6" w:rsidRPr="007C509B">
        <w:t xml:space="preserve"> Ярославской области</w:t>
      </w:r>
      <w:r w:rsidRPr="007C509B">
        <w:t xml:space="preserve">. </w:t>
      </w:r>
    </w:p>
    <w:p w:rsidR="00455859" w:rsidRPr="007C509B" w:rsidRDefault="00455859" w:rsidP="005E6A5A">
      <w:pPr>
        <w:pStyle w:val="30"/>
        <w:spacing w:line="235" w:lineRule="auto"/>
      </w:pPr>
      <w:r w:rsidRPr="007C509B">
        <w:t>Коми</w:t>
      </w:r>
      <w:r w:rsidR="005E5918" w:rsidRPr="007C509B">
        <w:t>тет</w:t>
      </w:r>
      <w:r w:rsidRPr="007C509B">
        <w:t xml:space="preserve"> </w:t>
      </w:r>
      <w:r w:rsidR="007C509B" w:rsidRPr="007C509B">
        <w:t>продолжает работу</w:t>
      </w:r>
      <w:r w:rsidRPr="007C509B">
        <w:t xml:space="preserve"> с органами местного самоуправления м</w:t>
      </w:r>
      <w:r w:rsidRPr="007C509B">
        <w:t>у</w:t>
      </w:r>
      <w:r w:rsidRPr="007C509B">
        <w:t>ниципальных образований Ярославской области, оперативно рассматривает их обращения, дает консультации по вопросам законодательства.</w:t>
      </w:r>
    </w:p>
    <w:p w:rsidR="00455859" w:rsidRDefault="00455859" w:rsidP="005E6A5A">
      <w:pPr>
        <w:pStyle w:val="a3"/>
        <w:spacing w:line="235" w:lineRule="auto"/>
      </w:pPr>
      <w:r>
        <w:t xml:space="preserve">Основное внимание </w:t>
      </w:r>
      <w:r w:rsidR="003E25CB">
        <w:t>комитета</w:t>
      </w:r>
      <w:r>
        <w:t xml:space="preserve"> было сосредоточено на повышении кач</w:t>
      </w:r>
      <w:r>
        <w:t>е</w:t>
      </w:r>
      <w:r>
        <w:t xml:space="preserve">ства принимаемых нормативных документов. </w:t>
      </w:r>
      <w:proofErr w:type="gramStart"/>
      <w:r>
        <w:t xml:space="preserve">С этой целью проекты законов Ярославской области, рассмотренные на заседании </w:t>
      </w:r>
      <w:r w:rsidR="005E5918">
        <w:t>комитета</w:t>
      </w:r>
      <w:r>
        <w:t xml:space="preserve">, </w:t>
      </w:r>
      <w:r w:rsidRPr="0080787F">
        <w:t>имели</w:t>
      </w:r>
      <w:r w:rsidRPr="00C96DE7">
        <w:rPr>
          <w:color w:val="FF0000"/>
        </w:rPr>
        <w:t xml:space="preserve"> </w:t>
      </w:r>
      <w:r>
        <w:t>заключ</w:t>
      </w:r>
      <w:r>
        <w:t>е</w:t>
      </w:r>
      <w:r>
        <w:t xml:space="preserve">ния правового управления аппарата </w:t>
      </w:r>
      <w:r w:rsidR="000410AF">
        <w:t>Ярославской областной Думы</w:t>
      </w:r>
      <w:r>
        <w:t>, прокурат</w:t>
      </w:r>
      <w:r>
        <w:t>у</w:t>
      </w:r>
      <w:r>
        <w:t xml:space="preserve">ры Ярославской области, </w:t>
      </w:r>
      <w:r w:rsidR="00361AF8">
        <w:t>У</w:t>
      </w:r>
      <w:r>
        <w:t>правления Министерства юстиции Российской Ф</w:t>
      </w:r>
      <w:r>
        <w:t>е</w:t>
      </w:r>
      <w:r>
        <w:t>дера</w:t>
      </w:r>
      <w:r w:rsidR="003D0E53">
        <w:t xml:space="preserve">ции по Ярославской области, </w:t>
      </w:r>
      <w:r>
        <w:t>а также, в необходимых случаях, Избирател</w:t>
      </w:r>
      <w:r>
        <w:t>ь</w:t>
      </w:r>
      <w:r>
        <w:t>ной комиссии Ярославской области</w:t>
      </w:r>
      <w:r w:rsidR="003D0E53">
        <w:t xml:space="preserve">, </w:t>
      </w:r>
      <w:r w:rsidR="00146C16">
        <w:t>К</w:t>
      </w:r>
      <w:r w:rsidR="00EB17EB">
        <w:t>онтрольно-счетной палаты Ярославской области</w:t>
      </w:r>
      <w:r w:rsidR="003D0E53">
        <w:t xml:space="preserve"> и Управления </w:t>
      </w:r>
      <w:r w:rsidR="009C6DA6">
        <w:t xml:space="preserve">Министерства </w:t>
      </w:r>
      <w:r w:rsidR="003D0E53">
        <w:t xml:space="preserve">внутренних дел </w:t>
      </w:r>
      <w:r w:rsidR="009C6DA6">
        <w:t xml:space="preserve">Российской Федерации </w:t>
      </w:r>
      <w:r w:rsidR="003D0E53">
        <w:t>по Ярославской области</w:t>
      </w:r>
      <w:r>
        <w:t>.</w:t>
      </w:r>
      <w:proofErr w:type="gramEnd"/>
      <w:r>
        <w:t xml:space="preserve"> </w:t>
      </w:r>
      <w:r w:rsidR="000410AF">
        <w:t xml:space="preserve">Развивается взаимодействие с Общественной палатой Ярославской области. </w:t>
      </w:r>
      <w:r>
        <w:t>Все поступившие предложения и замечания учитывались при окончательной доработке документов.</w:t>
      </w:r>
    </w:p>
    <w:p w:rsidR="00455859" w:rsidRDefault="00455859" w:rsidP="005E6A5A">
      <w:pPr>
        <w:jc w:val="both"/>
      </w:pPr>
    </w:p>
    <w:sectPr w:rsidR="00455859" w:rsidSect="00E67B47">
      <w:headerReference w:type="even" r:id="rId9"/>
      <w:headerReference w:type="default" r:id="rId10"/>
      <w:pgSz w:w="11906" w:h="16838"/>
      <w:pgMar w:top="1134" w:right="850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D3A" w:rsidRDefault="00094D3A">
      <w:r>
        <w:separator/>
      </w:r>
    </w:p>
  </w:endnote>
  <w:endnote w:type="continuationSeparator" w:id="0">
    <w:p w:rsidR="00094D3A" w:rsidRDefault="0009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D3A" w:rsidRDefault="00094D3A">
      <w:r>
        <w:separator/>
      </w:r>
    </w:p>
  </w:footnote>
  <w:footnote w:type="continuationSeparator" w:id="0">
    <w:p w:rsidR="00094D3A" w:rsidRDefault="00094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Default="00655E7A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55E7A" w:rsidRDefault="00655E7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E7A" w:rsidRDefault="00655E7A">
    <w:pPr>
      <w:pStyle w:val="a4"/>
      <w:framePr w:wrap="around" w:vAnchor="text" w:hAnchor="margin" w:xAlign="center" w:y="1"/>
      <w:rPr>
        <w:rStyle w:val="a7"/>
        <w:sz w:val="24"/>
      </w:rPr>
    </w:pPr>
    <w:r>
      <w:rPr>
        <w:rStyle w:val="a7"/>
        <w:sz w:val="24"/>
      </w:rPr>
      <w:fldChar w:fldCharType="begin"/>
    </w:r>
    <w:r>
      <w:rPr>
        <w:rStyle w:val="a7"/>
        <w:sz w:val="24"/>
      </w:rPr>
      <w:instrText xml:space="preserve">PAGE  </w:instrText>
    </w:r>
    <w:r>
      <w:rPr>
        <w:rStyle w:val="a7"/>
        <w:sz w:val="24"/>
      </w:rPr>
      <w:fldChar w:fldCharType="separate"/>
    </w:r>
    <w:r w:rsidR="00894D93">
      <w:rPr>
        <w:rStyle w:val="a7"/>
        <w:noProof/>
        <w:sz w:val="24"/>
      </w:rPr>
      <w:t>3</w:t>
    </w:r>
    <w:r>
      <w:rPr>
        <w:rStyle w:val="a7"/>
        <w:sz w:val="24"/>
      </w:rPr>
      <w:fldChar w:fldCharType="end"/>
    </w:r>
  </w:p>
  <w:p w:rsidR="00655E7A" w:rsidRDefault="00655E7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4062F"/>
    <w:multiLevelType w:val="hybridMultilevel"/>
    <w:tmpl w:val="C81E9DB6"/>
    <w:lvl w:ilvl="0" w:tplc="D6E23C42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cs="Times New Roman" w:hint="default"/>
      </w:rPr>
    </w:lvl>
    <w:lvl w:ilvl="1" w:tplc="07FC9EA0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2F40E2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A89B8E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C34F11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1DF4A0B0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ED848DA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3F82BA34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D29C283A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0BC"/>
    <w:rsid w:val="00012A19"/>
    <w:rsid w:val="0003052D"/>
    <w:rsid w:val="00034672"/>
    <w:rsid w:val="00035D83"/>
    <w:rsid w:val="000410AF"/>
    <w:rsid w:val="00043C46"/>
    <w:rsid w:val="00057F90"/>
    <w:rsid w:val="000710AF"/>
    <w:rsid w:val="0007625B"/>
    <w:rsid w:val="00086D6B"/>
    <w:rsid w:val="000910D1"/>
    <w:rsid w:val="00094D3A"/>
    <w:rsid w:val="000A2FC0"/>
    <w:rsid w:val="000B0E29"/>
    <w:rsid w:val="000C3604"/>
    <w:rsid w:val="000D3A66"/>
    <w:rsid w:val="000F7100"/>
    <w:rsid w:val="00122DC3"/>
    <w:rsid w:val="00132B05"/>
    <w:rsid w:val="00134973"/>
    <w:rsid w:val="00146C16"/>
    <w:rsid w:val="00195FC0"/>
    <w:rsid w:val="001B12B7"/>
    <w:rsid w:val="001B2A45"/>
    <w:rsid w:val="001B5B03"/>
    <w:rsid w:val="001C650F"/>
    <w:rsid w:val="001F0EBB"/>
    <w:rsid w:val="00250401"/>
    <w:rsid w:val="00293096"/>
    <w:rsid w:val="002A2CED"/>
    <w:rsid w:val="002C02E8"/>
    <w:rsid w:val="002D3893"/>
    <w:rsid w:val="002D676F"/>
    <w:rsid w:val="002F2515"/>
    <w:rsid w:val="002F2ACB"/>
    <w:rsid w:val="0030469D"/>
    <w:rsid w:val="00313E05"/>
    <w:rsid w:val="00326AED"/>
    <w:rsid w:val="00327A35"/>
    <w:rsid w:val="003313EE"/>
    <w:rsid w:val="00335D21"/>
    <w:rsid w:val="00344206"/>
    <w:rsid w:val="00361AF8"/>
    <w:rsid w:val="003A68B0"/>
    <w:rsid w:val="003B05B4"/>
    <w:rsid w:val="003B4955"/>
    <w:rsid w:val="003C5B6E"/>
    <w:rsid w:val="003D0E53"/>
    <w:rsid w:val="003D5873"/>
    <w:rsid w:val="003D67AF"/>
    <w:rsid w:val="003E25CB"/>
    <w:rsid w:val="003E36B5"/>
    <w:rsid w:val="003F2CF4"/>
    <w:rsid w:val="00414CEC"/>
    <w:rsid w:val="00431D4D"/>
    <w:rsid w:val="00433031"/>
    <w:rsid w:val="004379B6"/>
    <w:rsid w:val="004403A3"/>
    <w:rsid w:val="004526D0"/>
    <w:rsid w:val="00455859"/>
    <w:rsid w:val="00457E67"/>
    <w:rsid w:val="00467819"/>
    <w:rsid w:val="00496B49"/>
    <w:rsid w:val="004A1F6D"/>
    <w:rsid w:val="004B44C4"/>
    <w:rsid w:val="004C2BE6"/>
    <w:rsid w:val="004C65E6"/>
    <w:rsid w:val="004D5F99"/>
    <w:rsid w:val="004E02FE"/>
    <w:rsid w:val="004E7276"/>
    <w:rsid w:val="004F61B4"/>
    <w:rsid w:val="00504C8A"/>
    <w:rsid w:val="00506117"/>
    <w:rsid w:val="0052322C"/>
    <w:rsid w:val="005240D5"/>
    <w:rsid w:val="005248B7"/>
    <w:rsid w:val="00526C3B"/>
    <w:rsid w:val="00560D72"/>
    <w:rsid w:val="005642A6"/>
    <w:rsid w:val="00576239"/>
    <w:rsid w:val="00580A37"/>
    <w:rsid w:val="0058271E"/>
    <w:rsid w:val="005A756A"/>
    <w:rsid w:val="005B793D"/>
    <w:rsid w:val="005D17B8"/>
    <w:rsid w:val="005D3BBB"/>
    <w:rsid w:val="005D7C8A"/>
    <w:rsid w:val="005E5918"/>
    <w:rsid w:val="005E6A5A"/>
    <w:rsid w:val="005F1CF9"/>
    <w:rsid w:val="005F4ED3"/>
    <w:rsid w:val="006052EE"/>
    <w:rsid w:val="00613314"/>
    <w:rsid w:val="00617A05"/>
    <w:rsid w:val="006213BE"/>
    <w:rsid w:val="00622334"/>
    <w:rsid w:val="00635EEA"/>
    <w:rsid w:val="00655E7A"/>
    <w:rsid w:val="00661AAF"/>
    <w:rsid w:val="00677C8C"/>
    <w:rsid w:val="00687D4C"/>
    <w:rsid w:val="006B0558"/>
    <w:rsid w:val="006B5917"/>
    <w:rsid w:val="006F1AF2"/>
    <w:rsid w:val="0072045F"/>
    <w:rsid w:val="007222EC"/>
    <w:rsid w:val="00727910"/>
    <w:rsid w:val="007551A4"/>
    <w:rsid w:val="007602D3"/>
    <w:rsid w:val="00770E8B"/>
    <w:rsid w:val="00770F87"/>
    <w:rsid w:val="007928F4"/>
    <w:rsid w:val="0079325A"/>
    <w:rsid w:val="007A00EA"/>
    <w:rsid w:val="007A5730"/>
    <w:rsid w:val="007C509B"/>
    <w:rsid w:val="007D5614"/>
    <w:rsid w:val="007E00D0"/>
    <w:rsid w:val="007E6C71"/>
    <w:rsid w:val="007E6EC2"/>
    <w:rsid w:val="007F1766"/>
    <w:rsid w:val="0080787F"/>
    <w:rsid w:val="00855FCC"/>
    <w:rsid w:val="00864509"/>
    <w:rsid w:val="00894D93"/>
    <w:rsid w:val="008A1187"/>
    <w:rsid w:val="008B4314"/>
    <w:rsid w:val="008B7302"/>
    <w:rsid w:val="008D0244"/>
    <w:rsid w:val="008D714F"/>
    <w:rsid w:val="008F0343"/>
    <w:rsid w:val="008F34B2"/>
    <w:rsid w:val="00904E50"/>
    <w:rsid w:val="009104FD"/>
    <w:rsid w:val="00937C1E"/>
    <w:rsid w:val="0094178F"/>
    <w:rsid w:val="00941847"/>
    <w:rsid w:val="00957166"/>
    <w:rsid w:val="00961F4D"/>
    <w:rsid w:val="0097221F"/>
    <w:rsid w:val="00974DE1"/>
    <w:rsid w:val="009B4465"/>
    <w:rsid w:val="009C6DA6"/>
    <w:rsid w:val="009D0AD9"/>
    <w:rsid w:val="009E52AB"/>
    <w:rsid w:val="009E5D96"/>
    <w:rsid w:val="009F08B5"/>
    <w:rsid w:val="009F1137"/>
    <w:rsid w:val="009F7FE6"/>
    <w:rsid w:val="00A06A7E"/>
    <w:rsid w:val="00A25500"/>
    <w:rsid w:val="00A45D01"/>
    <w:rsid w:val="00A53CD6"/>
    <w:rsid w:val="00A57134"/>
    <w:rsid w:val="00A603D8"/>
    <w:rsid w:val="00A7306D"/>
    <w:rsid w:val="00A76A89"/>
    <w:rsid w:val="00A80729"/>
    <w:rsid w:val="00A809DB"/>
    <w:rsid w:val="00A82686"/>
    <w:rsid w:val="00A9012F"/>
    <w:rsid w:val="00A97352"/>
    <w:rsid w:val="00A97F25"/>
    <w:rsid w:val="00AA0ABF"/>
    <w:rsid w:val="00AA35D0"/>
    <w:rsid w:val="00AB3C83"/>
    <w:rsid w:val="00AC374F"/>
    <w:rsid w:val="00AC4C0A"/>
    <w:rsid w:val="00AC7D46"/>
    <w:rsid w:val="00AD7187"/>
    <w:rsid w:val="00AE53F4"/>
    <w:rsid w:val="00AF242A"/>
    <w:rsid w:val="00B05567"/>
    <w:rsid w:val="00B15F87"/>
    <w:rsid w:val="00B22031"/>
    <w:rsid w:val="00B25E4C"/>
    <w:rsid w:val="00B27971"/>
    <w:rsid w:val="00B43717"/>
    <w:rsid w:val="00B47A63"/>
    <w:rsid w:val="00B53B69"/>
    <w:rsid w:val="00B645FB"/>
    <w:rsid w:val="00B90EF8"/>
    <w:rsid w:val="00B95E7E"/>
    <w:rsid w:val="00B97392"/>
    <w:rsid w:val="00BC58B7"/>
    <w:rsid w:val="00BD2B6B"/>
    <w:rsid w:val="00BE10E1"/>
    <w:rsid w:val="00C307D0"/>
    <w:rsid w:val="00C43B1F"/>
    <w:rsid w:val="00C4603D"/>
    <w:rsid w:val="00C6269E"/>
    <w:rsid w:val="00C72DE3"/>
    <w:rsid w:val="00C8319E"/>
    <w:rsid w:val="00C873FF"/>
    <w:rsid w:val="00C96DE7"/>
    <w:rsid w:val="00CB4D88"/>
    <w:rsid w:val="00CB533B"/>
    <w:rsid w:val="00CF3D2E"/>
    <w:rsid w:val="00D12831"/>
    <w:rsid w:val="00D148E0"/>
    <w:rsid w:val="00D24E91"/>
    <w:rsid w:val="00D31E5F"/>
    <w:rsid w:val="00D35074"/>
    <w:rsid w:val="00D523F2"/>
    <w:rsid w:val="00D65DE3"/>
    <w:rsid w:val="00D7423F"/>
    <w:rsid w:val="00DB0567"/>
    <w:rsid w:val="00DB7454"/>
    <w:rsid w:val="00DC3CEB"/>
    <w:rsid w:val="00DE733A"/>
    <w:rsid w:val="00DF50BC"/>
    <w:rsid w:val="00DF57A3"/>
    <w:rsid w:val="00E14BF3"/>
    <w:rsid w:val="00E2504C"/>
    <w:rsid w:val="00E304AA"/>
    <w:rsid w:val="00E32EC3"/>
    <w:rsid w:val="00E54CC6"/>
    <w:rsid w:val="00E569F4"/>
    <w:rsid w:val="00E57A40"/>
    <w:rsid w:val="00E615C4"/>
    <w:rsid w:val="00E67B47"/>
    <w:rsid w:val="00E7128C"/>
    <w:rsid w:val="00E75870"/>
    <w:rsid w:val="00E829A2"/>
    <w:rsid w:val="00E82E7B"/>
    <w:rsid w:val="00EB17EB"/>
    <w:rsid w:val="00EC12F8"/>
    <w:rsid w:val="00ED010E"/>
    <w:rsid w:val="00EE3C79"/>
    <w:rsid w:val="00EE4DC0"/>
    <w:rsid w:val="00EE4FBF"/>
    <w:rsid w:val="00EE7563"/>
    <w:rsid w:val="00F06A87"/>
    <w:rsid w:val="00F257A5"/>
    <w:rsid w:val="00F26524"/>
    <w:rsid w:val="00F26E73"/>
    <w:rsid w:val="00F4241F"/>
    <w:rsid w:val="00FB09FD"/>
    <w:rsid w:val="00FB0F54"/>
    <w:rsid w:val="00FC3798"/>
    <w:rsid w:val="00FC7CBE"/>
    <w:rsid w:val="00FE2BF6"/>
    <w:rsid w:val="00FF7127"/>
    <w:rsid w:val="00FF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1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color w:val="FF0000"/>
      <w:spacing w:val="4"/>
      <w:sz w:val="28"/>
    </w:rPr>
  </w:style>
  <w:style w:type="paragraph" w:styleId="6">
    <w:name w:val="heading 6"/>
    <w:basedOn w:val="a"/>
    <w:next w:val="a"/>
    <w:qFormat/>
    <w:pPr>
      <w:keepNext/>
      <w:widowControl w:val="0"/>
      <w:autoSpaceDE w:val="0"/>
      <w:autoSpaceDN w:val="0"/>
      <w:adjustRightInd w:val="0"/>
      <w:spacing w:line="30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spacing w:line="216" w:lineRule="auto"/>
      <w:ind w:firstLine="709"/>
      <w:jc w:val="both"/>
    </w:pPr>
    <w:rPr>
      <w:spacing w:val="-4"/>
      <w:sz w:val="28"/>
    </w:rPr>
  </w:style>
  <w:style w:type="paragraph" w:styleId="30">
    <w:name w:val="Body Text Indent 3"/>
    <w:basedOn w:val="a"/>
    <w:pPr>
      <w:ind w:firstLine="720"/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30"/>
    </w:rPr>
  </w:style>
  <w:style w:type="paragraph" w:styleId="21">
    <w:name w:val="Body Text 2"/>
    <w:basedOn w:val="a"/>
    <w:pPr>
      <w:jc w:val="both"/>
    </w:pPr>
    <w:rPr>
      <w:bCs/>
      <w:sz w:val="28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a6">
    <w:name w:val="Body Text"/>
    <w:basedOn w:val="a"/>
    <w:rPr>
      <w:sz w:val="28"/>
      <w:szCs w:val="24"/>
    </w:rPr>
  </w:style>
  <w:style w:type="character" w:styleId="a7">
    <w:name w:val="page number"/>
    <w:basedOn w:val="a0"/>
  </w:style>
  <w:style w:type="paragraph" w:styleId="a8">
    <w:name w:val="Title"/>
    <w:basedOn w:val="a"/>
    <w:qFormat/>
    <w:pPr>
      <w:jc w:val="center"/>
    </w:pPr>
    <w:rPr>
      <w:b/>
      <w:sz w:val="28"/>
    </w:rPr>
  </w:style>
  <w:style w:type="paragraph" w:styleId="a9">
    <w:name w:val="Balloon Text"/>
    <w:basedOn w:val="a"/>
    <w:semiHidden/>
    <w:rsid w:val="00B90EF8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9F1137"/>
    <w:pPr>
      <w:widowControl w:val="0"/>
      <w:ind w:firstLine="709"/>
      <w:jc w:val="both"/>
    </w:pPr>
    <w:rPr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F53E-CFCB-499B-89BD-97601063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3</Pages>
  <Words>1068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Приложение</vt:lpstr>
    </vt:vector>
  </TitlesOfParts>
  <Company>ГДЯО</Company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Приложение</dc:title>
  <dc:subject/>
  <dc:creator>USER</dc:creator>
  <cp:keywords/>
  <dc:description/>
  <cp:lastModifiedBy>user</cp:lastModifiedBy>
  <cp:revision>62</cp:revision>
  <cp:lastPrinted>2013-06-28T11:15:00Z</cp:lastPrinted>
  <dcterms:created xsi:type="dcterms:W3CDTF">2011-04-19T11:20:00Z</dcterms:created>
  <dcterms:modified xsi:type="dcterms:W3CDTF">2013-07-02T05:39:00Z</dcterms:modified>
</cp:coreProperties>
</file>