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0C" w:rsidRDefault="00737704" w:rsidP="0073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Краткий комментарий к </w:t>
      </w:r>
      <w:r w:rsidR="00A7740C">
        <w:rPr>
          <w:b/>
          <w:sz w:val="28"/>
          <w:szCs w:val="28"/>
        </w:rPr>
        <w:t xml:space="preserve">аналитическим материалам </w:t>
      </w:r>
    </w:p>
    <w:p w:rsidR="007F7079" w:rsidRPr="00AF1904" w:rsidRDefault="00A7740C" w:rsidP="007377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737704">
        <w:rPr>
          <w:b/>
          <w:sz w:val="28"/>
          <w:szCs w:val="28"/>
        </w:rPr>
        <w:t xml:space="preserve">проекту </w:t>
      </w:r>
      <w:r w:rsidR="00266B39">
        <w:rPr>
          <w:b/>
          <w:sz w:val="28"/>
          <w:szCs w:val="28"/>
        </w:rPr>
        <w:t>изм</w:t>
      </w:r>
      <w:r w:rsidR="00266B39">
        <w:rPr>
          <w:b/>
          <w:sz w:val="28"/>
          <w:szCs w:val="28"/>
        </w:rPr>
        <w:t>е</w:t>
      </w:r>
      <w:r w:rsidR="00266B39">
        <w:rPr>
          <w:b/>
          <w:sz w:val="28"/>
          <w:szCs w:val="28"/>
        </w:rPr>
        <w:t xml:space="preserve">нений </w:t>
      </w:r>
      <w:r w:rsidR="00737704">
        <w:rPr>
          <w:b/>
          <w:sz w:val="28"/>
          <w:szCs w:val="28"/>
        </w:rPr>
        <w:t>областного бюджета</w:t>
      </w:r>
      <w:r w:rsidR="00266B39">
        <w:rPr>
          <w:b/>
          <w:sz w:val="28"/>
          <w:szCs w:val="28"/>
        </w:rPr>
        <w:t xml:space="preserve"> на</w:t>
      </w:r>
      <w:r w:rsidR="00D71EAF" w:rsidRPr="00D71EAF">
        <w:rPr>
          <w:b/>
          <w:sz w:val="28"/>
          <w:szCs w:val="28"/>
        </w:rPr>
        <w:t xml:space="preserve"> 2</w:t>
      </w:r>
      <w:r w:rsidR="00D71EAF">
        <w:rPr>
          <w:b/>
          <w:sz w:val="28"/>
          <w:szCs w:val="28"/>
        </w:rPr>
        <w:t>01</w:t>
      </w:r>
      <w:r w:rsidR="0088009A" w:rsidRPr="00274916">
        <w:rPr>
          <w:b/>
          <w:sz w:val="28"/>
          <w:szCs w:val="28"/>
        </w:rPr>
        <w:t>7</w:t>
      </w:r>
      <w:r w:rsidR="00D71EAF">
        <w:rPr>
          <w:b/>
          <w:sz w:val="28"/>
          <w:szCs w:val="28"/>
        </w:rPr>
        <w:t xml:space="preserve"> год</w:t>
      </w:r>
    </w:p>
    <w:p w:rsidR="009D341B" w:rsidRPr="00AB5CCC" w:rsidRDefault="009D341B" w:rsidP="00A12898">
      <w:pPr>
        <w:ind w:firstLine="709"/>
        <w:jc w:val="both"/>
        <w:rPr>
          <w:sz w:val="28"/>
          <w:szCs w:val="28"/>
        </w:rPr>
      </w:pPr>
    </w:p>
    <w:p w:rsidR="00EB40FE" w:rsidRDefault="00274916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Ярославской области «О</w:t>
      </w:r>
      <w:r w:rsidR="00473415" w:rsidRPr="00473415">
        <w:rPr>
          <w:sz w:val="28"/>
          <w:szCs w:val="28"/>
        </w:rPr>
        <w:t xml:space="preserve"> </w:t>
      </w:r>
      <w:r w:rsidR="00473415">
        <w:rPr>
          <w:sz w:val="28"/>
          <w:szCs w:val="28"/>
        </w:rPr>
        <w:t>внесении</w:t>
      </w:r>
      <w:r>
        <w:rPr>
          <w:sz w:val="28"/>
          <w:szCs w:val="28"/>
        </w:rPr>
        <w:t xml:space="preserve"> изменени</w:t>
      </w:r>
      <w:r w:rsidR="00473415">
        <w:rPr>
          <w:sz w:val="28"/>
          <w:szCs w:val="28"/>
        </w:rPr>
        <w:t xml:space="preserve">й в Закон Ярославской области «Об </w:t>
      </w:r>
      <w:r>
        <w:rPr>
          <w:sz w:val="28"/>
          <w:szCs w:val="28"/>
        </w:rPr>
        <w:t>областно</w:t>
      </w:r>
      <w:r w:rsidR="00473415">
        <w:rPr>
          <w:sz w:val="28"/>
          <w:szCs w:val="28"/>
        </w:rPr>
        <w:t>м</w:t>
      </w:r>
      <w:r>
        <w:rPr>
          <w:sz w:val="28"/>
          <w:szCs w:val="28"/>
        </w:rPr>
        <w:t xml:space="preserve"> бюджет</w:t>
      </w:r>
      <w:r w:rsidR="00473415">
        <w:rPr>
          <w:sz w:val="28"/>
          <w:szCs w:val="28"/>
        </w:rPr>
        <w:t>е</w:t>
      </w:r>
      <w:r>
        <w:rPr>
          <w:sz w:val="28"/>
          <w:szCs w:val="28"/>
        </w:rPr>
        <w:t xml:space="preserve"> на 2017 год и на плановый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риод 2018 и 2019 годов», внесенный в Думу временно </w:t>
      </w:r>
      <w:proofErr w:type="gramStart"/>
      <w:r>
        <w:rPr>
          <w:sz w:val="28"/>
          <w:szCs w:val="28"/>
        </w:rPr>
        <w:t>исполняющим</w:t>
      </w:r>
      <w:proofErr w:type="gramEnd"/>
      <w:r>
        <w:rPr>
          <w:sz w:val="28"/>
          <w:szCs w:val="28"/>
        </w:rPr>
        <w:t xml:space="preserve"> обяза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 Губернатора Ярославской области</w:t>
      </w:r>
      <w:r w:rsidR="00473415">
        <w:rPr>
          <w:sz w:val="28"/>
          <w:szCs w:val="28"/>
        </w:rPr>
        <w:t xml:space="preserve"> (письмо от 22.05.2017)</w:t>
      </w:r>
      <w:r>
        <w:rPr>
          <w:sz w:val="28"/>
          <w:szCs w:val="28"/>
        </w:rPr>
        <w:t xml:space="preserve">, уточняет основные характеристики и отдельные показатели областного </w:t>
      </w:r>
      <w:r w:rsidR="000120CA">
        <w:rPr>
          <w:sz w:val="28"/>
          <w:szCs w:val="28"/>
        </w:rPr>
        <w:t>бюджета на текущий год</w:t>
      </w:r>
      <w:r>
        <w:rPr>
          <w:sz w:val="28"/>
          <w:szCs w:val="28"/>
        </w:rPr>
        <w:t>.</w:t>
      </w:r>
    </w:p>
    <w:p w:rsidR="00473415" w:rsidRDefault="00274916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на 2017  год увеличивается на </w:t>
      </w:r>
      <w:r w:rsidR="00473415">
        <w:rPr>
          <w:sz w:val="28"/>
          <w:szCs w:val="28"/>
        </w:rPr>
        <w:t>511,9</w:t>
      </w:r>
      <w:r>
        <w:rPr>
          <w:sz w:val="28"/>
          <w:szCs w:val="28"/>
        </w:rPr>
        <w:t xml:space="preserve"> млн. руб.</w:t>
      </w:r>
      <w:r w:rsidR="000120CA" w:rsidRPr="000120CA">
        <w:rPr>
          <w:sz w:val="28"/>
          <w:szCs w:val="28"/>
        </w:rPr>
        <w:t xml:space="preserve"> </w:t>
      </w:r>
      <w:r w:rsidR="00473415">
        <w:rPr>
          <w:sz w:val="28"/>
          <w:szCs w:val="28"/>
        </w:rPr>
        <w:t>в связи с дополнительными безвозмездными поступлениями от федерального бюджета на строительство спортивных объектов к чемпионату мира по фу</w:t>
      </w:r>
      <w:r w:rsidR="00473415">
        <w:rPr>
          <w:sz w:val="28"/>
          <w:szCs w:val="28"/>
        </w:rPr>
        <w:t>т</w:t>
      </w:r>
      <w:r w:rsidR="00473415">
        <w:rPr>
          <w:sz w:val="28"/>
          <w:szCs w:val="28"/>
        </w:rPr>
        <w:t>болу в 2018 году (+112,7 млн. руб.) и финансовое обеспечение дорожной де</w:t>
      </w:r>
      <w:r w:rsidR="00473415">
        <w:rPr>
          <w:sz w:val="28"/>
          <w:szCs w:val="28"/>
        </w:rPr>
        <w:t>я</w:t>
      </w:r>
      <w:r w:rsidR="00473415">
        <w:rPr>
          <w:sz w:val="28"/>
          <w:szCs w:val="28"/>
        </w:rPr>
        <w:t>тельности (+399,2 млн. руб.).</w:t>
      </w:r>
    </w:p>
    <w:p w:rsidR="00473415" w:rsidRDefault="00077EEF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на 2017 год возрастает на </w:t>
      </w:r>
      <w:r w:rsidR="00473415">
        <w:rPr>
          <w:sz w:val="28"/>
          <w:szCs w:val="28"/>
        </w:rPr>
        <w:t xml:space="preserve">ту же сумму. При этом осуществляется </w:t>
      </w:r>
      <w:r w:rsidR="00E41571">
        <w:rPr>
          <w:sz w:val="28"/>
          <w:szCs w:val="28"/>
        </w:rPr>
        <w:t>финансовый маневр: федеральные средства, предназн</w:t>
      </w:r>
      <w:r w:rsidR="00E41571">
        <w:rPr>
          <w:sz w:val="28"/>
          <w:szCs w:val="28"/>
        </w:rPr>
        <w:t>а</w:t>
      </w:r>
      <w:r w:rsidR="00E41571">
        <w:rPr>
          <w:sz w:val="28"/>
          <w:szCs w:val="28"/>
        </w:rPr>
        <w:t xml:space="preserve">ченные для строительства и </w:t>
      </w:r>
      <w:proofErr w:type="gramStart"/>
      <w:r w:rsidR="00E41571">
        <w:rPr>
          <w:sz w:val="28"/>
          <w:szCs w:val="28"/>
        </w:rPr>
        <w:t>реконструкции</w:t>
      </w:r>
      <w:proofErr w:type="gramEnd"/>
      <w:r w:rsidR="00E41571">
        <w:rPr>
          <w:sz w:val="28"/>
          <w:szCs w:val="28"/>
        </w:rPr>
        <w:t xml:space="preserve"> региональных дорог, в сумме 149,2 млн. руб. замещают средства областного бюджета, выделенные на ук</w:t>
      </w:r>
      <w:r w:rsidR="00E41571">
        <w:rPr>
          <w:sz w:val="28"/>
          <w:szCs w:val="28"/>
        </w:rPr>
        <w:t>а</w:t>
      </w:r>
      <w:r w:rsidR="00E41571">
        <w:rPr>
          <w:sz w:val="28"/>
          <w:szCs w:val="28"/>
        </w:rPr>
        <w:t xml:space="preserve">занные цели ранее </w:t>
      </w:r>
      <w:r w:rsidR="00E41571">
        <w:rPr>
          <w:sz w:val="28"/>
          <w:szCs w:val="28"/>
        </w:rPr>
        <w:t>(реконструкция участка автодороги Ярославль-Углич)</w:t>
      </w:r>
      <w:r w:rsidR="00E41571">
        <w:rPr>
          <w:sz w:val="28"/>
          <w:szCs w:val="28"/>
        </w:rPr>
        <w:t xml:space="preserve">; </w:t>
      </w:r>
      <w:proofErr w:type="gramStart"/>
      <w:r w:rsidR="00E41571">
        <w:rPr>
          <w:sz w:val="28"/>
          <w:szCs w:val="28"/>
        </w:rPr>
        <w:t xml:space="preserve">высвободившиеся, таким образом, собственные источники направляются </w:t>
      </w:r>
      <w:r w:rsidR="00E24DC4">
        <w:rPr>
          <w:sz w:val="28"/>
          <w:szCs w:val="28"/>
        </w:rPr>
        <w:t>на иные цели: на</w:t>
      </w:r>
      <w:r w:rsidR="00E41571">
        <w:rPr>
          <w:sz w:val="28"/>
          <w:szCs w:val="28"/>
        </w:rPr>
        <w:t xml:space="preserve"> госпрограмм</w:t>
      </w:r>
      <w:r w:rsidR="00E24DC4">
        <w:rPr>
          <w:sz w:val="28"/>
          <w:szCs w:val="28"/>
        </w:rPr>
        <w:t>у</w:t>
      </w:r>
      <w:r w:rsidR="00E41571">
        <w:rPr>
          <w:sz w:val="28"/>
          <w:szCs w:val="28"/>
        </w:rPr>
        <w:t xml:space="preserve"> развития дорожного хозяйства и транспорта +</w:t>
      </w:r>
      <w:r w:rsidR="00A7740C">
        <w:rPr>
          <w:sz w:val="28"/>
          <w:szCs w:val="28"/>
        </w:rPr>
        <w:t>128,6 млн. руб. и госпрограмм</w:t>
      </w:r>
      <w:r w:rsidR="00E24DC4">
        <w:rPr>
          <w:sz w:val="28"/>
          <w:szCs w:val="28"/>
        </w:rPr>
        <w:t>у</w:t>
      </w:r>
      <w:r w:rsidR="00A7740C">
        <w:rPr>
          <w:sz w:val="28"/>
          <w:szCs w:val="28"/>
        </w:rPr>
        <w:t xml:space="preserve"> развития культуры и туризма (</w:t>
      </w:r>
      <w:r w:rsidR="00E24DC4">
        <w:rPr>
          <w:sz w:val="28"/>
          <w:szCs w:val="28"/>
        </w:rPr>
        <w:t>в части ст</w:t>
      </w:r>
      <w:r w:rsidR="00E24DC4">
        <w:rPr>
          <w:sz w:val="28"/>
          <w:szCs w:val="28"/>
        </w:rPr>
        <w:t>а</w:t>
      </w:r>
      <w:r w:rsidR="00E24DC4">
        <w:rPr>
          <w:sz w:val="28"/>
          <w:szCs w:val="28"/>
        </w:rPr>
        <w:t>тьи на обеспечивающую инфраструктуру  туристско-рекреационного класт</w:t>
      </w:r>
      <w:r w:rsidR="00E24DC4">
        <w:rPr>
          <w:sz w:val="28"/>
          <w:szCs w:val="28"/>
        </w:rPr>
        <w:t>е</w:t>
      </w:r>
      <w:r w:rsidR="00E24DC4">
        <w:rPr>
          <w:sz w:val="28"/>
          <w:szCs w:val="28"/>
        </w:rPr>
        <w:t>ра на территории Рыбинского района)</w:t>
      </w:r>
      <w:r w:rsidR="00A7740C">
        <w:rPr>
          <w:sz w:val="28"/>
          <w:szCs w:val="28"/>
        </w:rPr>
        <w:t xml:space="preserve"> +20,6 млн. руб. Показательно, что с</w:t>
      </w:r>
      <w:r w:rsidR="00A7740C">
        <w:rPr>
          <w:sz w:val="28"/>
          <w:szCs w:val="28"/>
        </w:rPr>
        <w:t>о</w:t>
      </w:r>
      <w:r w:rsidR="00A7740C">
        <w:rPr>
          <w:sz w:val="28"/>
          <w:szCs w:val="28"/>
        </w:rPr>
        <w:t>гласно функциональной классификации расходов бюджета (приложение 1 к пояснительной записке) увеличение плановых затрат по подразделу «Доро</w:t>
      </w:r>
      <w:r w:rsidR="00A7740C">
        <w:rPr>
          <w:sz w:val="28"/>
          <w:szCs w:val="28"/>
        </w:rPr>
        <w:t>ж</w:t>
      </w:r>
      <w:r w:rsidR="00A7740C">
        <w:rPr>
          <w:sz w:val="28"/>
          <w:szCs w:val="28"/>
        </w:rPr>
        <w:t>ное хозяйство (дорожные</w:t>
      </w:r>
      <w:proofErr w:type="gramEnd"/>
      <w:r w:rsidR="00A7740C">
        <w:rPr>
          <w:sz w:val="28"/>
          <w:szCs w:val="28"/>
        </w:rPr>
        <w:t xml:space="preserve"> фонды)» произведено </w:t>
      </w:r>
      <w:r w:rsidR="00E24DC4">
        <w:rPr>
          <w:sz w:val="28"/>
          <w:szCs w:val="28"/>
        </w:rPr>
        <w:t>в той же сумме, что выдел</w:t>
      </w:r>
      <w:r w:rsidR="00E24DC4">
        <w:rPr>
          <w:sz w:val="28"/>
          <w:szCs w:val="28"/>
        </w:rPr>
        <w:t>е</w:t>
      </w:r>
      <w:r w:rsidR="00E24DC4">
        <w:rPr>
          <w:sz w:val="28"/>
          <w:szCs w:val="28"/>
        </w:rPr>
        <w:t>но из федерального бюджета (+</w:t>
      </w:r>
      <w:bookmarkStart w:id="0" w:name="_GoBack"/>
      <w:bookmarkEnd w:id="0"/>
      <w:r w:rsidR="00E24DC4">
        <w:rPr>
          <w:sz w:val="28"/>
          <w:szCs w:val="28"/>
        </w:rPr>
        <w:t>399,2 млн. руб.).</w:t>
      </w:r>
    </w:p>
    <w:p w:rsidR="00A7740C" w:rsidRDefault="003238E7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Приросты бюджетных ассигнований на 2017 год по отдельным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дарственным программам и целевым статьям</w:t>
      </w:r>
      <w:r w:rsidR="003A6A2E">
        <w:rPr>
          <w:sz w:val="28"/>
          <w:szCs w:val="28"/>
        </w:rPr>
        <w:t>, а также по межбюджетным трансфертам из областного бюджета местным бюджетам</w:t>
      </w:r>
      <w:r>
        <w:rPr>
          <w:sz w:val="28"/>
          <w:szCs w:val="28"/>
        </w:rPr>
        <w:t xml:space="preserve"> </w:t>
      </w:r>
      <w:r w:rsidR="00930CC4">
        <w:rPr>
          <w:sz w:val="28"/>
          <w:szCs w:val="28"/>
        </w:rPr>
        <w:t>(+</w:t>
      </w:r>
      <w:r w:rsidR="00A7740C">
        <w:rPr>
          <w:sz w:val="28"/>
          <w:szCs w:val="28"/>
        </w:rPr>
        <w:t>355,2</w:t>
      </w:r>
      <w:r w:rsidR="00930CC4">
        <w:rPr>
          <w:sz w:val="28"/>
          <w:szCs w:val="28"/>
        </w:rPr>
        <w:t xml:space="preserve"> млн. руб.) </w:t>
      </w:r>
      <w:r>
        <w:rPr>
          <w:sz w:val="28"/>
          <w:szCs w:val="28"/>
        </w:rPr>
        <w:t>представлены на диаграммах и в прилагаемых таблицах.</w:t>
      </w:r>
      <w:r w:rsidR="009A6269">
        <w:rPr>
          <w:sz w:val="28"/>
          <w:szCs w:val="28"/>
        </w:rPr>
        <w:t xml:space="preserve"> </w:t>
      </w:r>
    </w:p>
    <w:p w:rsidR="003238E7" w:rsidRDefault="00A7740C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областного бюджета на 2017 год остается прежним. </w:t>
      </w:r>
      <w:r w:rsidR="002A6AB0">
        <w:rPr>
          <w:sz w:val="28"/>
          <w:szCs w:val="28"/>
        </w:rPr>
        <w:t xml:space="preserve">Верхний предел </w:t>
      </w:r>
      <w:r w:rsidR="009A6269">
        <w:rPr>
          <w:sz w:val="28"/>
          <w:szCs w:val="28"/>
        </w:rPr>
        <w:t xml:space="preserve">и структура внутреннего </w:t>
      </w:r>
      <w:r w:rsidR="002A6AB0">
        <w:rPr>
          <w:sz w:val="28"/>
          <w:szCs w:val="28"/>
        </w:rPr>
        <w:t>государственного долга Ярославской обл</w:t>
      </w:r>
      <w:r w:rsidR="002A6AB0">
        <w:rPr>
          <w:sz w:val="28"/>
          <w:szCs w:val="28"/>
        </w:rPr>
        <w:t>а</w:t>
      </w:r>
      <w:r w:rsidR="002A6AB0">
        <w:rPr>
          <w:sz w:val="28"/>
          <w:szCs w:val="28"/>
        </w:rPr>
        <w:t xml:space="preserve">сти на 01.01.2018 </w:t>
      </w:r>
      <w:r w:rsidR="00930CC4">
        <w:rPr>
          <w:sz w:val="28"/>
          <w:szCs w:val="28"/>
        </w:rPr>
        <w:t>не меняю</w:t>
      </w:r>
      <w:r w:rsidR="00930CC4">
        <w:rPr>
          <w:sz w:val="28"/>
          <w:szCs w:val="28"/>
        </w:rPr>
        <w:t>т</w:t>
      </w:r>
      <w:r w:rsidR="00930CC4">
        <w:rPr>
          <w:sz w:val="28"/>
          <w:szCs w:val="28"/>
        </w:rPr>
        <w:t>ся.</w:t>
      </w:r>
    </w:p>
    <w:sectPr w:rsidR="003238E7" w:rsidSect="00A1705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DC8" w:rsidRDefault="00165DC8" w:rsidP="003E5151">
      <w:r>
        <w:separator/>
      </w:r>
    </w:p>
  </w:endnote>
  <w:endnote w:type="continuationSeparator" w:id="0">
    <w:p w:rsidR="00165DC8" w:rsidRDefault="00165DC8" w:rsidP="003E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DC8" w:rsidRDefault="00165DC8" w:rsidP="003E5151">
      <w:r>
        <w:separator/>
      </w:r>
    </w:p>
  </w:footnote>
  <w:footnote w:type="continuationSeparator" w:id="0">
    <w:p w:rsidR="00165DC8" w:rsidRDefault="00165DC8" w:rsidP="003E5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91407"/>
      <w:docPartObj>
        <w:docPartGallery w:val="Page Numbers (Top of Page)"/>
        <w:docPartUnique/>
      </w:docPartObj>
    </w:sdtPr>
    <w:sdtEndPr/>
    <w:sdtContent>
      <w:p w:rsidR="003E5151" w:rsidRDefault="003E51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5B2">
          <w:rPr>
            <w:noProof/>
          </w:rPr>
          <w:t>2</w:t>
        </w:r>
        <w:r>
          <w:fldChar w:fldCharType="end"/>
        </w:r>
      </w:p>
    </w:sdtContent>
  </w:sdt>
  <w:p w:rsidR="003E5151" w:rsidRDefault="003E51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704"/>
    <w:rsid w:val="000005E1"/>
    <w:rsid w:val="000013A9"/>
    <w:rsid w:val="00002B52"/>
    <w:rsid w:val="00005056"/>
    <w:rsid w:val="00010AAD"/>
    <w:rsid w:val="000120CA"/>
    <w:rsid w:val="00012A97"/>
    <w:rsid w:val="000138C0"/>
    <w:rsid w:val="00013FE6"/>
    <w:rsid w:val="00017919"/>
    <w:rsid w:val="00022034"/>
    <w:rsid w:val="0002233F"/>
    <w:rsid w:val="00022C16"/>
    <w:rsid w:val="000232DF"/>
    <w:rsid w:val="00023BBC"/>
    <w:rsid w:val="00024EB4"/>
    <w:rsid w:val="0002592D"/>
    <w:rsid w:val="00025BC8"/>
    <w:rsid w:val="00026FC6"/>
    <w:rsid w:val="00027DDF"/>
    <w:rsid w:val="000307B4"/>
    <w:rsid w:val="00031676"/>
    <w:rsid w:val="00031C43"/>
    <w:rsid w:val="000328A7"/>
    <w:rsid w:val="00033DFB"/>
    <w:rsid w:val="0003557E"/>
    <w:rsid w:val="0003781F"/>
    <w:rsid w:val="00041447"/>
    <w:rsid w:val="0004506B"/>
    <w:rsid w:val="00047686"/>
    <w:rsid w:val="00047C1A"/>
    <w:rsid w:val="00052D57"/>
    <w:rsid w:val="00053282"/>
    <w:rsid w:val="00057104"/>
    <w:rsid w:val="00057A55"/>
    <w:rsid w:val="000625E9"/>
    <w:rsid w:val="00062712"/>
    <w:rsid w:val="00062BFE"/>
    <w:rsid w:val="00063173"/>
    <w:rsid w:val="0007438E"/>
    <w:rsid w:val="00077096"/>
    <w:rsid w:val="00077EEF"/>
    <w:rsid w:val="00080DA9"/>
    <w:rsid w:val="00082293"/>
    <w:rsid w:val="00085F03"/>
    <w:rsid w:val="00085F76"/>
    <w:rsid w:val="0009614D"/>
    <w:rsid w:val="000979DC"/>
    <w:rsid w:val="000A1701"/>
    <w:rsid w:val="000A17E3"/>
    <w:rsid w:val="000A28D6"/>
    <w:rsid w:val="000B113B"/>
    <w:rsid w:val="000B35BE"/>
    <w:rsid w:val="000B4031"/>
    <w:rsid w:val="000B4068"/>
    <w:rsid w:val="000B69C6"/>
    <w:rsid w:val="000B7AC3"/>
    <w:rsid w:val="000C2E70"/>
    <w:rsid w:val="000C78FB"/>
    <w:rsid w:val="000C7F95"/>
    <w:rsid w:val="000D4BDD"/>
    <w:rsid w:val="000D5172"/>
    <w:rsid w:val="000E0D48"/>
    <w:rsid w:val="000E19C8"/>
    <w:rsid w:val="000E2A52"/>
    <w:rsid w:val="000E379C"/>
    <w:rsid w:val="000E43FE"/>
    <w:rsid w:val="000E5309"/>
    <w:rsid w:val="000E7BC3"/>
    <w:rsid w:val="000F12F3"/>
    <w:rsid w:val="000F4692"/>
    <w:rsid w:val="000F5A32"/>
    <w:rsid w:val="001032A1"/>
    <w:rsid w:val="00107832"/>
    <w:rsid w:val="00112E0B"/>
    <w:rsid w:val="00114422"/>
    <w:rsid w:val="00114B91"/>
    <w:rsid w:val="00116C2A"/>
    <w:rsid w:val="00117E1F"/>
    <w:rsid w:val="00120115"/>
    <w:rsid w:val="0013104A"/>
    <w:rsid w:val="001321C4"/>
    <w:rsid w:val="00133A0E"/>
    <w:rsid w:val="00135C93"/>
    <w:rsid w:val="00136C5D"/>
    <w:rsid w:val="001370BA"/>
    <w:rsid w:val="00137C61"/>
    <w:rsid w:val="0014368D"/>
    <w:rsid w:val="0014625B"/>
    <w:rsid w:val="00147176"/>
    <w:rsid w:val="001471EA"/>
    <w:rsid w:val="0015049D"/>
    <w:rsid w:val="00151520"/>
    <w:rsid w:val="00160229"/>
    <w:rsid w:val="001612C7"/>
    <w:rsid w:val="00165DC8"/>
    <w:rsid w:val="001667D8"/>
    <w:rsid w:val="00170025"/>
    <w:rsid w:val="00170099"/>
    <w:rsid w:val="00170AC8"/>
    <w:rsid w:val="00177BAB"/>
    <w:rsid w:val="001829BF"/>
    <w:rsid w:val="001838C5"/>
    <w:rsid w:val="0018460C"/>
    <w:rsid w:val="00184CE2"/>
    <w:rsid w:val="00193046"/>
    <w:rsid w:val="001936C0"/>
    <w:rsid w:val="00193F7B"/>
    <w:rsid w:val="0019534B"/>
    <w:rsid w:val="0019573F"/>
    <w:rsid w:val="001A0F26"/>
    <w:rsid w:val="001A192A"/>
    <w:rsid w:val="001A2BC5"/>
    <w:rsid w:val="001A2BD1"/>
    <w:rsid w:val="001A580B"/>
    <w:rsid w:val="001A622E"/>
    <w:rsid w:val="001A65E0"/>
    <w:rsid w:val="001A71A3"/>
    <w:rsid w:val="001A76D2"/>
    <w:rsid w:val="001A7F65"/>
    <w:rsid w:val="001B1B8C"/>
    <w:rsid w:val="001B4FC5"/>
    <w:rsid w:val="001B6465"/>
    <w:rsid w:val="001B77B4"/>
    <w:rsid w:val="001C0031"/>
    <w:rsid w:val="001C282E"/>
    <w:rsid w:val="001C4C9A"/>
    <w:rsid w:val="001C58DF"/>
    <w:rsid w:val="001C61B1"/>
    <w:rsid w:val="001C68DE"/>
    <w:rsid w:val="001D0563"/>
    <w:rsid w:val="001D4A6C"/>
    <w:rsid w:val="001D52E0"/>
    <w:rsid w:val="001D73D3"/>
    <w:rsid w:val="001E73D5"/>
    <w:rsid w:val="001F142E"/>
    <w:rsid w:val="001F3F33"/>
    <w:rsid w:val="00200246"/>
    <w:rsid w:val="00200329"/>
    <w:rsid w:val="0020396F"/>
    <w:rsid w:val="00204B4C"/>
    <w:rsid w:val="00205999"/>
    <w:rsid w:val="00206037"/>
    <w:rsid w:val="00207B09"/>
    <w:rsid w:val="00210776"/>
    <w:rsid w:val="002119F8"/>
    <w:rsid w:val="00212D21"/>
    <w:rsid w:val="00214717"/>
    <w:rsid w:val="00217047"/>
    <w:rsid w:val="00220A57"/>
    <w:rsid w:val="00223755"/>
    <w:rsid w:val="002241A8"/>
    <w:rsid w:val="00226030"/>
    <w:rsid w:val="00227AE0"/>
    <w:rsid w:val="00227D61"/>
    <w:rsid w:val="00230A90"/>
    <w:rsid w:val="002319F7"/>
    <w:rsid w:val="00232774"/>
    <w:rsid w:val="00236370"/>
    <w:rsid w:val="00237837"/>
    <w:rsid w:val="0024292C"/>
    <w:rsid w:val="00242BEC"/>
    <w:rsid w:val="002459FA"/>
    <w:rsid w:val="00247E26"/>
    <w:rsid w:val="0025057E"/>
    <w:rsid w:val="002516D4"/>
    <w:rsid w:val="00253FFE"/>
    <w:rsid w:val="0025456C"/>
    <w:rsid w:val="00254EB0"/>
    <w:rsid w:val="00255345"/>
    <w:rsid w:val="00255DAE"/>
    <w:rsid w:val="00256292"/>
    <w:rsid w:val="0026465F"/>
    <w:rsid w:val="00265F16"/>
    <w:rsid w:val="00265F35"/>
    <w:rsid w:val="00266552"/>
    <w:rsid w:val="00266B39"/>
    <w:rsid w:val="002674B1"/>
    <w:rsid w:val="0027144E"/>
    <w:rsid w:val="00274916"/>
    <w:rsid w:val="00274FBE"/>
    <w:rsid w:val="00277591"/>
    <w:rsid w:val="0028427A"/>
    <w:rsid w:val="00286997"/>
    <w:rsid w:val="002871F3"/>
    <w:rsid w:val="00295D2F"/>
    <w:rsid w:val="00295E8D"/>
    <w:rsid w:val="002A0E9B"/>
    <w:rsid w:val="002A4711"/>
    <w:rsid w:val="002A6AB0"/>
    <w:rsid w:val="002B07A4"/>
    <w:rsid w:val="002B0A48"/>
    <w:rsid w:val="002B39C1"/>
    <w:rsid w:val="002B3C26"/>
    <w:rsid w:val="002B57C7"/>
    <w:rsid w:val="002B798C"/>
    <w:rsid w:val="002C0096"/>
    <w:rsid w:val="002C090F"/>
    <w:rsid w:val="002C0B39"/>
    <w:rsid w:val="002C142D"/>
    <w:rsid w:val="002C217C"/>
    <w:rsid w:val="002D3AE0"/>
    <w:rsid w:val="002D6FCD"/>
    <w:rsid w:val="002E0C69"/>
    <w:rsid w:val="002E3DD2"/>
    <w:rsid w:val="002E4E4A"/>
    <w:rsid w:val="002F1505"/>
    <w:rsid w:val="002F22A0"/>
    <w:rsid w:val="002F6575"/>
    <w:rsid w:val="00300285"/>
    <w:rsid w:val="00303FA2"/>
    <w:rsid w:val="00313ED6"/>
    <w:rsid w:val="00316AC0"/>
    <w:rsid w:val="003233D9"/>
    <w:rsid w:val="003238E7"/>
    <w:rsid w:val="00326F1F"/>
    <w:rsid w:val="003272DD"/>
    <w:rsid w:val="00331B55"/>
    <w:rsid w:val="003346E5"/>
    <w:rsid w:val="00334F9E"/>
    <w:rsid w:val="00336467"/>
    <w:rsid w:val="003368AA"/>
    <w:rsid w:val="00342366"/>
    <w:rsid w:val="00346DFD"/>
    <w:rsid w:val="00347043"/>
    <w:rsid w:val="0035207C"/>
    <w:rsid w:val="0035677B"/>
    <w:rsid w:val="00360A56"/>
    <w:rsid w:val="00361CD2"/>
    <w:rsid w:val="00364F5A"/>
    <w:rsid w:val="00370300"/>
    <w:rsid w:val="0037251D"/>
    <w:rsid w:val="003736AA"/>
    <w:rsid w:val="003803F6"/>
    <w:rsid w:val="00381D29"/>
    <w:rsid w:val="003822A1"/>
    <w:rsid w:val="00382B68"/>
    <w:rsid w:val="00382E71"/>
    <w:rsid w:val="003835D5"/>
    <w:rsid w:val="0038370C"/>
    <w:rsid w:val="003838F2"/>
    <w:rsid w:val="00384741"/>
    <w:rsid w:val="00384FC4"/>
    <w:rsid w:val="00385546"/>
    <w:rsid w:val="00385BC2"/>
    <w:rsid w:val="00391B89"/>
    <w:rsid w:val="00393A48"/>
    <w:rsid w:val="00394858"/>
    <w:rsid w:val="00394A26"/>
    <w:rsid w:val="00394B1A"/>
    <w:rsid w:val="00395DA2"/>
    <w:rsid w:val="003A008F"/>
    <w:rsid w:val="003A0743"/>
    <w:rsid w:val="003A1524"/>
    <w:rsid w:val="003A298F"/>
    <w:rsid w:val="003A2A24"/>
    <w:rsid w:val="003A2C6A"/>
    <w:rsid w:val="003A3B71"/>
    <w:rsid w:val="003A671D"/>
    <w:rsid w:val="003A6A2E"/>
    <w:rsid w:val="003A70AD"/>
    <w:rsid w:val="003B29BC"/>
    <w:rsid w:val="003B64AB"/>
    <w:rsid w:val="003C09BF"/>
    <w:rsid w:val="003C1B4B"/>
    <w:rsid w:val="003C2392"/>
    <w:rsid w:val="003C7176"/>
    <w:rsid w:val="003D18AC"/>
    <w:rsid w:val="003D195F"/>
    <w:rsid w:val="003D2EF9"/>
    <w:rsid w:val="003D55E2"/>
    <w:rsid w:val="003D664B"/>
    <w:rsid w:val="003E343E"/>
    <w:rsid w:val="003E3ECD"/>
    <w:rsid w:val="003E4D3F"/>
    <w:rsid w:val="003E5151"/>
    <w:rsid w:val="003E6206"/>
    <w:rsid w:val="003F07FE"/>
    <w:rsid w:val="003F3D04"/>
    <w:rsid w:val="003F4AC4"/>
    <w:rsid w:val="003F7990"/>
    <w:rsid w:val="003F7E79"/>
    <w:rsid w:val="00400840"/>
    <w:rsid w:val="00401ACA"/>
    <w:rsid w:val="00404E88"/>
    <w:rsid w:val="004054D1"/>
    <w:rsid w:val="00405F19"/>
    <w:rsid w:val="0040615A"/>
    <w:rsid w:val="00410864"/>
    <w:rsid w:val="004116E5"/>
    <w:rsid w:val="00412240"/>
    <w:rsid w:val="00412756"/>
    <w:rsid w:val="0041456D"/>
    <w:rsid w:val="004157B0"/>
    <w:rsid w:val="004158D7"/>
    <w:rsid w:val="004207B3"/>
    <w:rsid w:val="00422B18"/>
    <w:rsid w:val="004234CD"/>
    <w:rsid w:val="00426006"/>
    <w:rsid w:val="00426A34"/>
    <w:rsid w:val="00426BCC"/>
    <w:rsid w:val="00436D22"/>
    <w:rsid w:val="0043738D"/>
    <w:rsid w:val="00441F63"/>
    <w:rsid w:val="004424F5"/>
    <w:rsid w:val="004468F6"/>
    <w:rsid w:val="004520E6"/>
    <w:rsid w:val="004538D1"/>
    <w:rsid w:val="004545BB"/>
    <w:rsid w:val="00456140"/>
    <w:rsid w:val="004601FF"/>
    <w:rsid w:val="0046397B"/>
    <w:rsid w:val="004646D6"/>
    <w:rsid w:val="00464D07"/>
    <w:rsid w:val="00466010"/>
    <w:rsid w:val="00466309"/>
    <w:rsid w:val="00466F30"/>
    <w:rsid w:val="00467491"/>
    <w:rsid w:val="00467635"/>
    <w:rsid w:val="004679CF"/>
    <w:rsid w:val="00470C95"/>
    <w:rsid w:val="00471599"/>
    <w:rsid w:val="00473415"/>
    <w:rsid w:val="00473D29"/>
    <w:rsid w:val="0047754C"/>
    <w:rsid w:val="004804AD"/>
    <w:rsid w:val="00481BC0"/>
    <w:rsid w:val="00484930"/>
    <w:rsid w:val="00484AC5"/>
    <w:rsid w:val="00484D47"/>
    <w:rsid w:val="004855B8"/>
    <w:rsid w:val="00485ECF"/>
    <w:rsid w:val="00486066"/>
    <w:rsid w:val="004865DE"/>
    <w:rsid w:val="004907B7"/>
    <w:rsid w:val="004911C7"/>
    <w:rsid w:val="00492112"/>
    <w:rsid w:val="00495A4E"/>
    <w:rsid w:val="004A0DCF"/>
    <w:rsid w:val="004A1078"/>
    <w:rsid w:val="004A1CBB"/>
    <w:rsid w:val="004A2203"/>
    <w:rsid w:val="004A2A29"/>
    <w:rsid w:val="004B3288"/>
    <w:rsid w:val="004B3E78"/>
    <w:rsid w:val="004B4414"/>
    <w:rsid w:val="004B4A62"/>
    <w:rsid w:val="004B714A"/>
    <w:rsid w:val="004C0D67"/>
    <w:rsid w:val="004C1F76"/>
    <w:rsid w:val="004C4DBA"/>
    <w:rsid w:val="004D1F5F"/>
    <w:rsid w:val="004D42B9"/>
    <w:rsid w:val="004D50C1"/>
    <w:rsid w:val="004D63B3"/>
    <w:rsid w:val="004D67EC"/>
    <w:rsid w:val="004E1EA5"/>
    <w:rsid w:val="004E28E5"/>
    <w:rsid w:val="004E31EF"/>
    <w:rsid w:val="004E424C"/>
    <w:rsid w:val="004F5DC3"/>
    <w:rsid w:val="004F5DF2"/>
    <w:rsid w:val="004F64CC"/>
    <w:rsid w:val="004F7107"/>
    <w:rsid w:val="004F7EBF"/>
    <w:rsid w:val="005010DD"/>
    <w:rsid w:val="00505F84"/>
    <w:rsid w:val="00510D82"/>
    <w:rsid w:val="00512776"/>
    <w:rsid w:val="0051290D"/>
    <w:rsid w:val="00512E0C"/>
    <w:rsid w:val="00517AB4"/>
    <w:rsid w:val="0052131B"/>
    <w:rsid w:val="00521673"/>
    <w:rsid w:val="00521D13"/>
    <w:rsid w:val="005222E9"/>
    <w:rsid w:val="00522A26"/>
    <w:rsid w:val="005233CC"/>
    <w:rsid w:val="00523E70"/>
    <w:rsid w:val="005244E3"/>
    <w:rsid w:val="0052592F"/>
    <w:rsid w:val="00525C6B"/>
    <w:rsid w:val="0052638B"/>
    <w:rsid w:val="00527F28"/>
    <w:rsid w:val="00530031"/>
    <w:rsid w:val="005305B2"/>
    <w:rsid w:val="0053084F"/>
    <w:rsid w:val="005354E6"/>
    <w:rsid w:val="00537D20"/>
    <w:rsid w:val="00543878"/>
    <w:rsid w:val="00545AD6"/>
    <w:rsid w:val="00546482"/>
    <w:rsid w:val="0054697C"/>
    <w:rsid w:val="00546DEE"/>
    <w:rsid w:val="005470DD"/>
    <w:rsid w:val="00552A03"/>
    <w:rsid w:val="00552E78"/>
    <w:rsid w:val="0055757E"/>
    <w:rsid w:val="005603B4"/>
    <w:rsid w:val="00561838"/>
    <w:rsid w:val="00564BB1"/>
    <w:rsid w:val="00567074"/>
    <w:rsid w:val="0056729B"/>
    <w:rsid w:val="00570B80"/>
    <w:rsid w:val="00570FB6"/>
    <w:rsid w:val="00570FD2"/>
    <w:rsid w:val="005713CA"/>
    <w:rsid w:val="00573D06"/>
    <w:rsid w:val="005752F6"/>
    <w:rsid w:val="0057687E"/>
    <w:rsid w:val="00580A5E"/>
    <w:rsid w:val="00582494"/>
    <w:rsid w:val="00582CA7"/>
    <w:rsid w:val="00583694"/>
    <w:rsid w:val="00583747"/>
    <w:rsid w:val="0058396D"/>
    <w:rsid w:val="0058463D"/>
    <w:rsid w:val="0058534A"/>
    <w:rsid w:val="00586CED"/>
    <w:rsid w:val="00587788"/>
    <w:rsid w:val="00596BCB"/>
    <w:rsid w:val="00597304"/>
    <w:rsid w:val="00597F36"/>
    <w:rsid w:val="005A0F12"/>
    <w:rsid w:val="005A1423"/>
    <w:rsid w:val="005A1824"/>
    <w:rsid w:val="005A4809"/>
    <w:rsid w:val="005B1452"/>
    <w:rsid w:val="005B2CB4"/>
    <w:rsid w:val="005B6890"/>
    <w:rsid w:val="005B7D9D"/>
    <w:rsid w:val="005C4272"/>
    <w:rsid w:val="005C67C2"/>
    <w:rsid w:val="005D0B01"/>
    <w:rsid w:val="005D3CCD"/>
    <w:rsid w:val="005D48AD"/>
    <w:rsid w:val="005D6166"/>
    <w:rsid w:val="005D7EF2"/>
    <w:rsid w:val="005E0DA8"/>
    <w:rsid w:val="005F0C1D"/>
    <w:rsid w:val="005F1102"/>
    <w:rsid w:val="005F65D9"/>
    <w:rsid w:val="005F6744"/>
    <w:rsid w:val="005F7964"/>
    <w:rsid w:val="00601918"/>
    <w:rsid w:val="00605478"/>
    <w:rsid w:val="00610EBD"/>
    <w:rsid w:val="0061305F"/>
    <w:rsid w:val="0061470B"/>
    <w:rsid w:val="00614A77"/>
    <w:rsid w:val="0061600F"/>
    <w:rsid w:val="00617CA2"/>
    <w:rsid w:val="006205C5"/>
    <w:rsid w:val="00621BF7"/>
    <w:rsid w:val="00622611"/>
    <w:rsid w:val="00625E0A"/>
    <w:rsid w:val="00630C39"/>
    <w:rsid w:val="006337C8"/>
    <w:rsid w:val="00633B35"/>
    <w:rsid w:val="006349BA"/>
    <w:rsid w:val="00634E7E"/>
    <w:rsid w:val="0063788E"/>
    <w:rsid w:val="00643C6F"/>
    <w:rsid w:val="00644F00"/>
    <w:rsid w:val="00650928"/>
    <w:rsid w:val="00654529"/>
    <w:rsid w:val="006564DE"/>
    <w:rsid w:val="00657672"/>
    <w:rsid w:val="006578AD"/>
    <w:rsid w:val="00661632"/>
    <w:rsid w:val="006666D3"/>
    <w:rsid w:val="0067061E"/>
    <w:rsid w:val="006709A9"/>
    <w:rsid w:val="006729CE"/>
    <w:rsid w:val="006748D6"/>
    <w:rsid w:val="00674D79"/>
    <w:rsid w:val="0067797C"/>
    <w:rsid w:val="006827A1"/>
    <w:rsid w:val="00683497"/>
    <w:rsid w:val="0068411D"/>
    <w:rsid w:val="006857CF"/>
    <w:rsid w:val="00686D6A"/>
    <w:rsid w:val="00690AA1"/>
    <w:rsid w:val="0069250E"/>
    <w:rsid w:val="0069351F"/>
    <w:rsid w:val="006A0B35"/>
    <w:rsid w:val="006A1183"/>
    <w:rsid w:val="006A2647"/>
    <w:rsid w:val="006A39FA"/>
    <w:rsid w:val="006A5B85"/>
    <w:rsid w:val="006A72A1"/>
    <w:rsid w:val="006B04F6"/>
    <w:rsid w:val="006B2E14"/>
    <w:rsid w:val="006B414E"/>
    <w:rsid w:val="006B4F8D"/>
    <w:rsid w:val="006B507E"/>
    <w:rsid w:val="006B6F25"/>
    <w:rsid w:val="006C047B"/>
    <w:rsid w:val="006C110D"/>
    <w:rsid w:val="006C1FA8"/>
    <w:rsid w:val="006C24BE"/>
    <w:rsid w:val="006C286F"/>
    <w:rsid w:val="006C4CDE"/>
    <w:rsid w:val="006C698B"/>
    <w:rsid w:val="006C7251"/>
    <w:rsid w:val="006D41ED"/>
    <w:rsid w:val="006D4643"/>
    <w:rsid w:val="006D4E3C"/>
    <w:rsid w:val="006E317D"/>
    <w:rsid w:val="006E3F76"/>
    <w:rsid w:val="006E4BF5"/>
    <w:rsid w:val="006F012E"/>
    <w:rsid w:val="006F264D"/>
    <w:rsid w:val="006F67A8"/>
    <w:rsid w:val="006F775E"/>
    <w:rsid w:val="00701187"/>
    <w:rsid w:val="00702B8B"/>
    <w:rsid w:val="00707F52"/>
    <w:rsid w:val="007107E3"/>
    <w:rsid w:val="00711018"/>
    <w:rsid w:val="00711955"/>
    <w:rsid w:val="00713550"/>
    <w:rsid w:val="007170A6"/>
    <w:rsid w:val="00720676"/>
    <w:rsid w:val="00721768"/>
    <w:rsid w:val="00723DAC"/>
    <w:rsid w:val="00724E87"/>
    <w:rsid w:val="00726FD0"/>
    <w:rsid w:val="00727714"/>
    <w:rsid w:val="007319CC"/>
    <w:rsid w:val="00732415"/>
    <w:rsid w:val="00732B86"/>
    <w:rsid w:val="007330F2"/>
    <w:rsid w:val="0073522F"/>
    <w:rsid w:val="00737704"/>
    <w:rsid w:val="0073791F"/>
    <w:rsid w:val="00741BC8"/>
    <w:rsid w:val="0074218F"/>
    <w:rsid w:val="00742A98"/>
    <w:rsid w:val="007432B8"/>
    <w:rsid w:val="00745E53"/>
    <w:rsid w:val="007523EC"/>
    <w:rsid w:val="00753200"/>
    <w:rsid w:val="007536BE"/>
    <w:rsid w:val="00753F8B"/>
    <w:rsid w:val="00763275"/>
    <w:rsid w:val="00765993"/>
    <w:rsid w:val="00765B8B"/>
    <w:rsid w:val="0077197F"/>
    <w:rsid w:val="0077330B"/>
    <w:rsid w:val="00775E77"/>
    <w:rsid w:val="00777338"/>
    <w:rsid w:val="00777BE5"/>
    <w:rsid w:val="00780DB8"/>
    <w:rsid w:val="0078190C"/>
    <w:rsid w:val="00781E2B"/>
    <w:rsid w:val="007828CD"/>
    <w:rsid w:val="007829F6"/>
    <w:rsid w:val="00786E6C"/>
    <w:rsid w:val="007910C0"/>
    <w:rsid w:val="007922C1"/>
    <w:rsid w:val="00794053"/>
    <w:rsid w:val="007A0480"/>
    <w:rsid w:val="007A2885"/>
    <w:rsid w:val="007A28FC"/>
    <w:rsid w:val="007A29BE"/>
    <w:rsid w:val="007A411E"/>
    <w:rsid w:val="007A4E01"/>
    <w:rsid w:val="007A5D16"/>
    <w:rsid w:val="007A6F1D"/>
    <w:rsid w:val="007B255F"/>
    <w:rsid w:val="007B6012"/>
    <w:rsid w:val="007C0E49"/>
    <w:rsid w:val="007C32FF"/>
    <w:rsid w:val="007C6EB3"/>
    <w:rsid w:val="007D2E5A"/>
    <w:rsid w:val="007E08B6"/>
    <w:rsid w:val="007E15CB"/>
    <w:rsid w:val="007E2AD8"/>
    <w:rsid w:val="007E4307"/>
    <w:rsid w:val="007E6583"/>
    <w:rsid w:val="007E77A2"/>
    <w:rsid w:val="007F0268"/>
    <w:rsid w:val="007F36A9"/>
    <w:rsid w:val="007F7079"/>
    <w:rsid w:val="008001E0"/>
    <w:rsid w:val="00802CBE"/>
    <w:rsid w:val="00810AAA"/>
    <w:rsid w:val="00812042"/>
    <w:rsid w:val="008176F9"/>
    <w:rsid w:val="00817794"/>
    <w:rsid w:val="0082356E"/>
    <w:rsid w:val="008239CD"/>
    <w:rsid w:val="00834C12"/>
    <w:rsid w:val="00834FC9"/>
    <w:rsid w:val="00835DDB"/>
    <w:rsid w:val="008371D3"/>
    <w:rsid w:val="0084071D"/>
    <w:rsid w:val="00843D5C"/>
    <w:rsid w:val="00844625"/>
    <w:rsid w:val="00846E3B"/>
    <w:rsid w:val="008550AA"/>
    <w:rsid w:val="00860FBE"/>
    <w:rsid w:val="00862CAE"/>
    <w:rsid w:val="0086351C"/>
    <w:rsid w:val="008637FB"/>
    <w:rsid w:val="008674EE"/>
    <w:rsid w:val="008676D7"/>
    <w:rsid w:val="00867C3B"/>
    <w:rsid w:val="00877949"/>
    <w:rsid w:val="0088009A"/>
    <w:rsid w:val="0088012A"/>
    <w:rsid w:val="00890393"/>
    <w:rsid w:val="00890501"/>
    <w:rsid w:val="00890971"/>
    <w:rsid w:val="008956FE"/>
    <w:rsid w:val="00897999"/>
    <w:rsid w:val="00897E71"/>
    <w:rsid w:val="008A064C"/>
    <w:rsid w:val="008A127B"/>
    <w:rsid w:val="008A2785"/>
    <w:rsid w:val="008A2ED1"/>
    <w:rsid w:val="008A30FC"/>
    <w:rsid w:val="008A46F0"/>
    <w:rsid w:val="008A4A7A"/>
    <w:rsid w:val="008A6710"/>
    <w:rsid w:val="008A68F1"/>
    <w:rsid w:val="008B4448"/>
    <w:rsid w:val="008B56B2"/>
    <w:rsid w:val="008B5A15"/>
    <w:rsid w:val="008B7607"/>
    <w:rsid w:val="008C1080"/>
    <w:rsid w:val="008C1DEF"/>
    <w:rsid w:val="008C2295"/>
    <w:rsid w:val="008C25D3"/>
    <w:rsid w:val="008C6360"/>
    <w:rsid w:val="008C740B"/>
    <w:rsid w:val="008D14C2"/>
    <w:rsid w:val="008D4DC4"/>
    <w:rsid w:val="008D67EF"/>
    <w:rsid w:val="008D6D7F"/>
    <w:rsid w:val="008E3FAD"/>
    <w:rsid w:val="008E553E"/>
    <w:rsid w:val="008E722E"/>
    <w:rsid w:val="008E7892"/>
    <w:rsid w:val="008E7CA4"/>
    <w:rsid w:val="008F53F7"/>
    <w:rsid w:val="00901243"/>
    <w:rsid w:val="00901ACD"/>
    <w:rsid w:val="00905CF6"/>
    <w:rsid w:val="009062C0"/>
    <w:rsid w:val="00907C62"/>
    <w:rsid w:val="00912ADD"/>
    <w:rsid w:val="00914687"/>
    <w:rsid w:val="00914D17"/>
    <w:rsid w:val="00916042"/>
    <w:rsid w:val="00920F2E"/>
    <w:rsid w:val="00921133"/>
    <w:rsid w:val="00925FEF"/>
    <w:rsid w:val="00927D29"/>
    <w:rsid w:val="00930CC4"/>
    <w:rsid w:val="009315A7"/>
    <w:rsid w:val="00931C7D"/>
    <w:rsid w:val="00932349"/>
    <w:rsid w:val="00932CB9"/>
    <w:rsid w:val="0093327D"/>
    <w:rsid w:val="00933AC2"/>
    <w:rsid w:val="009405DC"/>
    <w:rsid w:val="00941EF7"/>
    <w:rsid w:val="00942514"/>
    <w:rsid w:val="00944DCB"/>
    <w:rsid w:val="00947C6F"/>
    <w:rsid w:val="009511B6"/>
    <w:rsid w:val="009520CF"/>
    <w:rsid w:val="0095294B"/>
    <w:rsid w:val="0095443D"/>
    <w:rsid w:val="00957496"/>
    <w:rsid w:val="00964A54"/>
    <w:rsid w:val="00965046"/>
    <w:rsid w:val="00965719"/>
    <w:rsid w:val="00967D97"/>
    <w:rsid w:val="00971E2F"/>
    <w:rsid w:val="009734E8"/>
    <w:rsid w:val="00973B8A"/>
    <w:rsid w:val="00976651"/>
    <w:rsid w:val="00976C0F"/>
    <w:rsid w:val="00977A0A"/>
    <w:rsid w:val="0098412C"/>
    <w:rsid w:val="009907D7"/>
    <w:rsid w:val="00992C08"/>
    <w:rsid w:val="0099304D"/>
    <w:rsid w:val="00994C9C"/>
    <w:rsid w:val="00996833"/>
    <w:rsid w:val="009A0B46"/>
    <w:rsid w:val="009A5C10"/>
    <w:rsid w:val="009A6269"/>
    <w:rsid w:val="009A68D3"/>
    <w:rsid w:val="009B0201"/>
    <w:rsid w:val="009B2ECE"/>
    <w:rsid w:val="009B407F"/>
    <w:rsid w:val="009B68F7"/>
    <w:rsid w:val="009B6949"/>
    <w:rsid w:val="009B6CA4"/>
    <w:rsid w:val="009C18EC"/>
    <w:rsid w:val="009C53AA"/>
    <w:rsid w:val="009C674C"/>
    <w:rsid w:val="009D2959"/>
    <w:rsid w:val="009D341B"/>
    <w:rsid w:val="009D3FBF"/>
    <w:rsid w:val="009D6DDE"/>
    <w:rsid w:val="009E15BD"/>
    <w:rsid w:val="009E1F3D"/>
    <w:rsid w:val="009E4A2D"/>
    <w:rsid w:val="009F0102"/>
    <w:rsid w:val="009F08C9"/>
    <w:rsid w:val="009F0E54"/>
    <w:rsid w:val="009F15B8"/>
    <w:rsid w:val="009F3D57"/>
    <w:rsid w:val="009F6A23"/>
    <w:rsid w:val="00A02A30"/>
    <w:rsid w:val="00A10592"/>
    <w:rsid w:val="00A11F88"/>
    <w:rsid w:val="00A12898"/>
    <w:rsid w:val="00A14825"/>
    <w:rsid w:val="00A15193"/>
    <w:rsid w:val="00A15399"/>
    <w:rsid w:val="00A17057"/>
    <w:rsid w:val="00A17E1E"/>
    <w:rsid w:val="00A21357"/>
    <w:rsid w:val="00A22555"/>
    <w:rsid w:val="00A26D06"/>
    <w:rsid w:val="00A272C3"/>
    <w:rsid w:val="00A31B3F"/>
    <w:rsid w:val="00A335BE"/>
    <w:rsid w:val="00A34769"/>
    <w:rsid w:val="00A34B2B"/>
    <w:rsid w:val="00A40765"/>
    <w:rsid w:val="00A43F1E"/>
    <w:rsid w:val="00A4407C"/>
    <w:rsid w:val="00A47D08"/>
    <w:rsid w:val="00A47DF6"/>
    <w:rsid w:val="00A50454"/>
    <w:rsid w:val="00A5114E"/>
    <w:rsid w:val="00A512E1"/>
    <w:rsid w:val="00A513CD"/>
    <w:rsid w:val="00A51CC6"/>
    <w:rsid w:val="00A5430C"/>
    <w:rsid w:val="00A54834"/>
    <w:rsid w:val="00A54CBB"/>
    <w:rsid w:val="00A57CDD"/>
    <w:rsid w:val="00A62F40"/>
    <w:rsid w:val="00A63B85"/>
    <w:rsid w:val="00A70723"/>
    <w:rsid w:val="00A733D8"/>
    <w:rsid w:val="00A7740C"/>
    <w:rsid w:val="00A8085E"/>
    <w:rsid w:val="00A82DCA"/>
    <w:rsid w:val="00A83EA3"/>
    <w:rsid w:val="00A844F9"/>
    <w:rsid w:val="00A86F42"/>
    <w:rsid w:val="00A87510"/>
    <w:rsid w:val="00AA0E4A"/>
    <w:rsid w:val="00AA2819"/>
    <w:rsid w:val="00AA409C"/>
    <w:rsid w:val="00AA4F54"/>
    <w:rsid w:val="00AA60D7"/>
    <w:rsid w:val="00AA6100"/>
    <w:rsid w:val="00AA7DDB"/>
    <w:rsid w:val="00AB305A"/>
    <w:rsid w:val="00AB37BB"/>
    <w:rsid w:val="00AB3B05"/>
    <w:rsid w:val="00AB5CCC"/>
    <w:rsid w:val="00AC040E"/>
    <w:rsid w:val="00AC29A9"/>
    <w:rsid w:val="00AC3CAC"/>
    <w:rsid w:val="00AC7E55"/>
    <w:rsid w:val="00AD0400"/>
    <w:rsid w:val="00AD2E51"/>
    <w:rsid w:val="00AE7E89"/>
    <w:rsid w:val="00AF1904"/>
    <w:rsid w:val="00AF2CED"/>
    <w:rsid w:val="00AF386F"/>
    <w:rsid w:val="00AF51DC"/>
    <w:rsid w:val="00AF728B"/>
    <w:rsid w:val="00AF7306"/>
    <w:rsid w:val="00B00826"/>
    <w:rsid w:val="00B0309A"/>
    <w:rsid w:val="00B03241"/>
    <w:rsid w:val="00B03A1A"/>
    <w:rsid w:val="00B101B4"/>
    <w:rsid w:val="00B11E93"/>
    <w:rsid w:val="00B24579"/>
    <w:rsid w:val="00B25A5E"/>
    <w:rsid w:val="00B2703E"/>
    <w:rsid w:val="00B271C7"/>
    <w:rsid w:val="00B27F2B"/>
    <w:rsid w:val="00B31D2A"/>
    <w:rsid w:val="00B32B51"/>
    <w:rsid w:val="00B34B2D"/>
    <w:rsid w:val="00B3697A"/>
    <w:rsid w:val="00B37BA1"/>
    <w:rsid w:val="00B40212"/>
    <w:rsid w:val="00B4046F"/>
    <w:rsid w:val="00B4119B"/>
    <w:rsid w:val="00B54509"/>
    <w:rsid w:val="00B56267"/>
    <w:rsid w:val="00B5761D"/>
    <w:rsid w:val="00B630D9"/>
    <w:rsid w:val="00B634B4"/>
    <w:rsid w:val="00B65ADA"/>
    <w:rsid w:val="00B73590"/>
    <w:rsid w:val="00B73D45"/>
    <w:rsid w:val="00B76E31"/>
    <w:rsid w:val="00B778FC"/>
    <w:rsid w:val="00B77CE9"/>
    <w:rsid w:val="00B805AD"/>
    <w:rsid w:val="00B845B9"/>
    <w:rsid w:val="00B84A70"/>
    <w:rsid w:val="00B84D7D"/>
    <w:rsid w:val="00B8515B"/>
    <w:rsid w:val="00B91C69"/>
    <w:rsid w:val="00B9287C"/>
    <w:rsid w:val="00B95F0D"/>
    <w:rsid w:val="00B9775C"/>
    <w:rsid w:val="00BA0757"/>
    <w:rsid w:val="00BA34F7"/>
    <w:rsid w:val="00BA3FB0"/>
    <w:rsid w:val="00BA4A9F"/>
    <w:rsid w:val="00BA5B54"/>
    <w:rsid w:val="00BA63A0"/>
    <w:rsid w:val="00BA7BCE"/>
    <w:rsid w:val="00BB063D"/>
    <w:rsid w:val="00BB0E1B"/>
    <w:rsid w:val="00BB1930"/>
    <w:rsid w:val="00BB1DBC"/>
    <w:rsid w:val="00BB40A4"/>
    <w:rsid w:val="00BB464C"/>
    <w:rsid w:val="00BB5FE0"/>
    <w:rsid w:val="00BB7C52"/>
    <w:rsid w:val="00BC0702"/>
    <w:rsid w:val="00BC5C29"/>
    <w:rsid w:val="00BC6A92"/>
    <w:rsid w:val="00BC6ABD"/>
    <w:rsid w:val="00BC6D74"/>
    <w:rsid w:val="00BC70AD"/>
    <w:rsid w:val="00BC7F0E"/>
    <w:rsid w:val="00BD2E9D"/>
    <w:rsid w:val="00BD3C62"/>
    <w:rsid w:val="00BD603E"/>
    <w:rsid w:val="00BD6466"/>
    <w:rsid w:val="00BE3B37"/>
    <w:rsid w:val="00BE6698"/>
    <w:rsid w:val="00BF1630"/>
    <w:rsid w:val="00BF346A"/>
    <w:rsid w:val="00BF4082"/>
    <w:rsid w:val="00BF5287"/>
    <w:rsid w:val="00BF62CB"/>
    <w:rsid w:val="00BF65FC"/>
    <w:rsid w:val="00BF7E3B"/>
    <w:rsid w:val="00C00496"/>
    <w:rsid w:val="00C047D1"/>
    <w:rsid w:val="00C05668"/>
    <w:rsid w:val="00C06FDA"/>
    <w:rsid w:val="00C210F8"/>
    <w:rsid w:val="00C255D8"/>
    <w:rsid w:val="00C30F58"/>
    <w:rsid w:val="00C34B92"/>
    <w:rsid w:val="00C37C7D"/>
    <w:rsid w:val="00C4202E"/>
    <w:rsid w:val="00C4365F"/>
    <w:rsid w:val="00C43E51"/>
    <w:rsid w:val="00C50742"/>
    <w:rsid w:val="00C50FE8"/>
    <w:rsid w:val="00C5124A"/>
    <w:rsid w:val="00C52453"/>
    <w:rsid w:val="00C53122"/>
    <w:rsid w:val="00C57880"/>
    <w:rsid w:val="00C608B6"/>
    <w:rsid w:val="00C641D8"/>
    <w:rsid w:val="00C6512F"/>
    <w:rsid w:val="00C65670"/>
    <w:rsid w:val="00C66856"/>
    <w:rsid w:val="00C67D60"/>
    <w:rsid w:val="00C71D68"/>
    <w:rsid w:val="00C7721F"/>
    <w:rsid w:val="00C80D25"/>
    <w:rsid w:val="00C85295"/>
    <w:rsid w:val="00C85C49"/>
    <w:rsid w:val="00C86336"/>
    <w:rsid w:val="00C91B45"/>
    <w:rsid w:val="00C92BED"/>
    <w:rsid w:val="00C93935"/>
    <w:rsid w:val="00C96644"/>
    <w:rsid w:val="00CA264F"/>
    <w:rsid w:val="00CA4260"/>
    <w:rsid w:val="00CA5E82"/>
    <w:rsid w:val="00CA5EC9"/>
    <w:rsid w:val="00CA604F"/>
    <w:rsid w:val="00CA65AD"/>
    <w:rsid w:val="00CA770B"/>
    <w:rsid w:val="00CB04D5"/>
    <w:rsid w:val="00CB05B5"/>
    <w:rsid w:val="00CB43BA"/>
    <w:rsid w:val="00CC1092"/>
    <w:rsid w:val="00CC13D2"/>
    <w:rsid w:val="00CC312D"/>
    <w:rsid w:val="00CC4B58"/>
    <w:rsid w:val="00CC4FE6"/>
    <w:rsid w:val="00CE06B9"/>
    <w:rsid w:val="00CE0826"/>
    <w:rsid w:val="00CE3FF1"/>
    <w:rsid w:val="00CE7970"/>
    <w:rsid w:val="00CF1FFC"/>
    <w:rsid w:val="00CF2EC2"/>
    <w:rsid w:val="00CF6687"/>
    <w:rsid w:val="00D01B53"/>
    <w:rsid w:val="00D04ED8"/>
    <w:rsid w:val="00D06EC8"/>
    <w:rsid w:val="00D11D9F"/>
    <w:rsid w:val="00D127DD"/>
    <w:rsid w:val="00D14FD1"/>
    <w:rsid w:val="00D17485"/>
    <w:rsid w:val="00D233FB"/>
    <w:rsid w:val="00D23823"/>
    <w:rsid w:val="00D31EE3"/>
    <w:rsid w:val="00D3343B"/>
    <w:rsid w:val="00D3422A"/>
    <w:rsid w:val="00D370D1"/>
    <w:rsid w:val="00D37FD9"/>
    <w:rsid w:val="00D40DFD"/>
    <w:rsid w:val="00D420A2"/>
    <w:rsid w:val="00D42851"/>
    <w:rsid w:val="00D430B0"/>
    <w:rsid w:val="00D430C9"/>
    <w:rsid w:val="00D451D7"/>
    <w:rsid w:val="00D50447"/>
    <w:rsid w:val="00D504BF"/>
    <w:rsid w:val="00D5267C"/>
    <w:rsid w:val="00D53F09"/>
    <w:rsid w:val="00D54B6B"/>
    <w:rsid w:val="00D563F4"/>
    <w:rsid w:val="00D567A4"/>
    <w:rsid w:val="00D57D3C"/>
    <w:rsid w:val="00D71224"/>
    <w:rsid w:val="00D71EAF"/>
    <w:rsid w:val="00D7333E"/>
    <w:rsid w:val="00D76D1C"/>
    <w:rsid w:val="00D776F8"/>
    <w:rsid w:val="00D804EF"/>
    <w:rsid w:val="00D822EE"/>
    <w:rsid w:val="00D86F42"/>
    <w:rsid w:val="00D87FE1"/>
    <w:rsid w:val="00D917AD"/>
    <w:rsid w:val="00D921E0"/>
    <w:rsid w:val="00D92347"/>
    <w:rsid w:val="00D9487D"/>
    <w:rsid w:val="00D96635"/>
    <w:rsid w:val="00D969FE"/>
    <w:rsid w:val="00DA16B2"/>
    <w:rsid w:val="00DA2A74"/>
    <w:rsid w:val="00DA2EEA"/>
    <w:rsid w:val="00DA4E29"/>
    <w:rsid w:val="00DA6687"/>
    <w:rsid w:val="00DB1316"/>
    <w:rsid w:val="00DB2188"/>
    <w:rsid w:val="00DB7868"/>
    <w:rsid w:val="00DC0A27"/>
    <w:rsid w:val="00DC1DF7"/>
    <w:rsid w:val="00DC2984"/>
    <w:rsid w:val="00DC2C06"/>
    <w:rsid w:val="00DC48DD"/>
    <w:rsid w:val="00DC6841"/>
    <w:rsid w:val="00DC7BB8"/>
    <w:rsid w:val="00DD1161"/>
    <w:rsid w:val="00DD4D22"/>
    <w:rsid w:val="00DD63B8"/>
    <w:rsid w:val="00DE092E"/>
    <w:rsid w:val="00DE194B"/>
    <w:rsid w:val="00DE3524"/>
    <w:rsid w:val="00DE4E8D"/>
    <w:rsid w:val="00DE5F54"/>
    <w:rsid w:val="00DF0D16"/>
    <w:rsid w:val="00DF0E02"/>
    <w:rsid w:val="00DF5F7A"/>
    <w:rsid w:val="00E00D1B"/>
    <w:rsid w:val="00E02422"/>
    <w:rsid w:val="00E0269F"/>
    <w:rsid w:val="00E1350E"/>
    <w:rsid w:val="00E1673D"/>
    <w:rsid w:val="00E17A6A"/>
    <w:rsid w:val="00E215B6"/>
    <w:rsid w:val="00E21C13"/>
    <w:rsid w:val="00E22D89"/>
    <w:rsid w:val="00E24DC4"/>
    <w:rsid w:val="00E26D39"/>
    <w:rsid w:val="00E30719"/>
    <w:rsid w:val="00E30BC5"/>
    <w:rsid w:val="00E31027"/>
    <w:rsid w:val="00E32569"/>
    <w:rsid w:val="00E36108"/>
    <w:rsid w:val="00E41571"/>
    <w:rsid w:val="00E424EC"/>
    <w:rsid w:val="00E42FC8"/>
    <w:rsid w:val="00E4654D"/>
    <w:rsid w:val="00E5137F"/>
    <w:rsid w:val="00E515ED"/>
    <w:rsid w:val="00E52C6D"/>
    <w:rsid w:val="00E5353D"/>
    <w:rsid w:val="00E54B22"/>
    <w:rsid w:val="00E6330B"/>
    <w:rsid w:val="00E63A15"/>
    <w:rsid w:val="00E64E6F"/>
    <w:rsid w:val="00E64FA4"/>
    <w:rsid w:val="00E668FF"/>
    <w:rsid w:val="00E67653"/>
    <w:rsid w:val="00E71479"/>
    <w:rsid w:val="00E92C5E"/>
    <w:rsid w:val="00E94417"/>
    <w:rsid w:val="00E94870"/>
    <w:rsid w:val="00E95311"/>
    <w:rsid w:val="00E95618"/>
    <w:rsid w:val="00EA1993"/>
    <w:rsid w:val="00EA1A53"/>
    <w:rsid w:val="00EA2C00"/>
    <w:rsid w:val="00EA2E67"/>
    <w:rsid w:val="00EA3B74"/>
    <w:rsid w:val="00EA590F"/>
    <w:rsid w:val="00EA6802"/>
    <w:rsid w:val="00EA6AC6"/>
    <w:rsid w:val="00EA7ADB"/>
    <w:rsid w:val="00EA7C18"/>
    <w:rsid w:val="00EB3A34"/>
    <w:rsid w:val="00EB407E"/>
    <w:rsid w:val="00EB40FE"/>
    <w:rsid w:val="00EB6FCC"/>
    <w:rsid w:val="00EC00D4"/>
    <w:rsid w:val="00EC1010"/>
    <w:rsid w:val="00EC6BF9"/>
    <w:rsid w:val="00EC72F0"/>
    <w:rsid w:val="00ED0661"/>
    <w:rsid w:val="00ED0BEF"/>
    <w:rsid w:val="00ED5F03"/>
    <w:rsid w:val="00ED6BE5"/>
    <w:rsid w:val="00ED6F5D"/>
    <w:rsid w:val="00EE184C"/>
    <w:rsid w:val="00EE4AEC"/>
    <w:rsid w:val="00EE67CE"/>
    <w:rsid w:val="00EE6FC7"/>
    <w:rsid w:val="00EF4EE4"/>
    <w:rsid w:val="00F01BE3"/>
    <w:rsid w:val="00F01C0B"/>
    <w:rsid w:val="00F0286F"/>
    <w:rsid w:val="00F037AB"/>
    <w:rsid w:val="00F03A2B"/>
    <w:rsid w:val="00F04BC3"/>
    <w:rsid w:val="00F05442"/>
    <w:rsid w:val="00F22050"/>
    <w:rsid w:val="00F25DA1"/>
    <w:rsid w:val="00F2689F"/>
    <w:rsid w:val="00F27B33"/>
    <w:rsid w:val="00F3067C"/>
    <w:rsid w:val="00F31E5E"/>
    <w:rsid w:val="00F35350"/>
    <w:rsid w:val="00F35FA2"/>
    <w:rsid w:val="00F378E3"/>
    <w:rsid w:val="00F45A0A"/>
    <w:rsid w:val="00F45FD9"/>
    <w:rsid w:val="00F470D3"/>
    <w:rsid w:val="00F47BE1"/>
    <w:rsid w:val="00F5029F"/>
    <w:rsid w:val="00F558A0"/>
    <w:rsid w:val="00F56127"/>
    <w:rsid w:val="00F574CC"/>
    <w:rsid w:val="00F60715"/>
    <w:rsid w:val="00F60A0D"/>
    <w:rsid w:val="00F62AB8"/>
    <w:rsid w:val="00F63656"/>
    <w:rsid w:val="00F63A7A"/>
    <w:rsid w:val="00F6590A"/>
    <w:rsid w:val="00F6757D"/>
    <w:rsid w:val="00F7249D"/>
    <w:rsid w:val="00F73968"/>
    <w:rsid w:val="00F73FA3"/>
    <w:rsid w:val="00F73FC1"/>
    <w:rsid w:val="00F75561"/>
    <w:rsid w:val="00F8026A"/>
    <w:rsid w:val="00F82086"/>
    <w:rsid w:val="00F9160B"/>
    <w:rsid w:val="00F92013"/>
    <w:rsid w:val="00F92256"/>
    <w:rsid w:val="00F9363B"/>
    <w:rsid w:val="00F93C13"/>
    <w:rsid w:val="00F95A3B"/>
    <w:rsid w:val="00F95F51"/>
    <w:rsid w:val="00F96898"/>
    <w:rsid w:val="00F96969"/>
    <w:rsid w:val="00FA15AF"/>
    <w:rsid w:val="00FA2AA3"/>
    <w:rsid w:val="00FA4122"/>
    <w:rsid w:val="00FA434D"/>
    <w:rsid w:val="00FA48AC"/>
    <w:rsid w:val="00FA5904"/>
    <w:rsid w:val="00FA5B2F"/>
    <w:rsid w:val="00FA6BE9"/>
    <w:rsid w:val="00FB2799"/>
    <w:rsid w:val="00FB37E2"/>
    <w:rsid w:val="00FB6D6D"/>
    <w:rsid w:val="00FB75C1"/>
    <w:rsid w:val="00FC1B95"/>
    <w:rsid w:val="00FC25C8"/>
    <w:rsid w:val="00FC4D63"/>
    <w:rsid w:val="00FC5AA3"/>
    <w:rsid w:val="00FC6242"/>
    <w:rsid w:val="00FC723E"/>
    <w:rsid w:val="00FD14A2"/>
    <w:rsid w:val="00FD225E"/>
    <w:rsid w:val="00FD42E6"/>
    <w:rsid w:val="00FD631B"/>
    <w:rsid w:val="00FE2BB3"/>
    <w:rsid w:val="00FE4BB1"/>
    <w:rsid w:val="00FF00CF"/>
    <w:rsid w:val="00FF09EB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35D14-E92D-4A22-8883-7AA90960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85</cp:revision>
  <cp:lastPrinted>2016-12-16T13:26:00Z</cp:lastPrinted>
  <dcterms:created xsi:type="dcterms:W3CDTF">2012-05-24T10:37:00Z</dcterms:created>
  <dcterms:modified xsi:type="dcterms:W3CDTF">2017-05-23T11:16:00Z</dcterms:modified>
</cp:coreProperties>
</file>