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21" w:rsidRPr="001A1067" w:rsidRDefault="002C6821" w:rsidP="002C6821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 xml:space="preserve">Приложение </w:t>
      </w:r>
      <w:r w:rsidR="00C95FAC" w:rsidRPr="001A1067">
        <w:rPr>
          <w:color w:val="000000"/>
          <w:sz w:val="28"/>
          <w:szCs w:val="28"/>
        </w:rPr>
        <w:t>4</w:t>
      </w:r>
    </w:p>
    <w:p w:rsidR="002C6821" w:rsidRPr="001A1067" w:rsidRDefault="002C6821" w:rsidP="002C6821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FA12C6" w:rsidRPr="00FA12C6" w:rsidRDefault="00FA12C6" w:rsidP="00FA12C6">
      <w:pPr>
        <w:spacing w:before="120"/>
        <w:jc w:val="right"/>
        <w:rPr>
          <w:sz w:val="28"/>
          <w:szCs w:val="28"/>
        </w:rPr>
      </w:pPr>
      <w:r w:rsidRPr="00FA12C6">
        <w:rPr>
          <w:sz w:val="28"/>
          <w:szCs w:val="28"/>
        </w:rPr>
        <w:t>от 05.03.2020 № 8-з</w:t>
      </w:r>
    </w:p>
    <w:p w:rsidR="002C6821" w:rsidRPr="001A1067" w:rsidRDefault="002C6821" w:rsidP="002C6821">
      <w:pPr>
        <w:spacing w:before="1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C6821" w:rsidRPr="001A1067" w:rsidRDefault="002C6821" w:rsidP="002C682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A1067">
        <w:rPr>
          <w:snapToGrid w:val="0"/>
          <w:sz w:val="28"/>
          <w:szCs w:val="28"/>
        </w:rPr>
        <w:t>"Приложение 6</w:t>
      </w:r>
    </w:p>
    <w:p w:rsidR="002C6821" w:rsidRPr="001A1067" w:rsidRDefault="002C6821" w:rsidP="002C6821">
      <w:pPr>
        <w:jc w:val="right"/>
        <w:rPr>
          <w:sz w:val="28"/>
          <w:szCs w:val="28"/>
        </w:rPr>
      </w:pPr>
      <w:r w:rsidRPr="001A1067">
        <w:rPr>
          <w:sz w:val="28"/>
          <w:szCs w:val="28"/>
        </w:rPr>
        <w:t>к Закону Ярославской области</w:t>
      </w:r>
    </w:p>
    <w:p w:rsidR="002C6821" w:rsidRPr="001A1067" w:rsidRDefault="002C6821" w:rsidP="002C6821">
      <w:pPr>
        <w:spacing w:before="120"/>
        <w:jc w:val="right"/>
        <w:rPr>
          <w:sz w:val="28"/>
          <w:szCs w:val="28"/>
        </w:rPr>
      </w:pPr>
      <w:r w:rsidRPr="001A1067">
        <w:rPr>
          <w:sz w:val="28"/>
          <w:szCs w:val="28"/>
        </w:rPr>
        <w:t>от 20.12.2019 № 80-з</w:t>
      </w:r>
    </w:p>
    <w:p w:rsidR="002C6821" w:rsidRPr="001A1067" w:rsidRDefault="002C6821" w:rsidP="002C6821">
      <w:pPr>
        <w:spacing w:before="120"/>
        <w:jc w:val="right"/>
      </w:pPr>
    </w:p>
    <w:p w:rsidR="00C96802" w:rsidRPr="001A1067" w:rsidRDefault="00C96802" w:rsidP="00C96802">
      <w:pPr>
        <w:jc w:val="center"/>
        <w:rPr>
          <w:sz w:val="28"/>
          <w:szCs w:val="28"/>
        </w:rPr>
      </w:pPr>
      <w:bookmarkStart w:id="1" w:name="__bookmark_1"/>
      <w:bookmarkEnd w:id="1"/>
      <w:r w:rsidRPr="001A1067"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2021 и 2022 годов</w:t>
      </w:r>
    </w:p>
    <w:p w:rsidR="00C96802" w:rsidRPr="001A1067" w:rsidRDefault="00C96802" w:rsidP="00C96802">
      <w:pPr>
        <w:jc w:val="center"/>
        <w:rPr>
          <w:b/>
          <w:bCs/>
          <w:color w:val="000000"/>
          <w:sz w:val="28"/>
          <w:szCs w:val="28"/>
        </w:rPr>
      </w:pPr>
      <w:r w:rsidRPr="001A1067"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C96802" w:rsidRPr="001A1067" w:rsidRDefault="00C96802" w:rsidP="00C96802">
      <w:pPr>
        <w:ind w:firstLine="420"/>
        <w:jc w:val="center"/>
        <w:rPr>
          <w:bCs/>
          <w:color w:val="000000"/>
          <w:sz w:val="28"/>
          <w:szCs w:val="28"/>
        </w:rPr>
      </w:pPr>
    </w:p>
    <w:p w:rsidR="00CE679B" w:rsidRPr="001A1067" w:rsidRDefault="00CE679B">
      <w:pPr>
        <w:rPr>
          <w:vanish/>
        </w:rPr>
      </w:pPr>
    </w:p>
    <w:tbl>
      <w:tblPr>
        <w:tblOverlap w:val="never"/>
        <w:tblW w:w="14681" w:type="dxa"/>
        <w:tblLayout w:type="fixed"/>
        <w:tblLook w:val="01E0" w:firstRow="1" w:lastRow="1" w:firstColumn="1" w:lastColumn="1" w:noHBand="0" w:noVBand="0"/>
      </w:tblPr>
      <w:tblGrid>
        <w:gridCol w:w="3341"/>
        <w:gridCol w:w="7229"/>
        <w:gridCol w:w="1984"/>
        <w:gridCol w:w="1843"/>
        <w:gridCol w:w="284"/>
      </w:tblGrid>
      <w:tr w:rsidR="00E862A0" w:rsidRPr="001A1067" w:rsidTr="000F0896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1A04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1A04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A1067">
              <w:rPr>
                <w:bCs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1A041D">
            <w:pPr>
              <w:jc w:val="center"/>
            </w:pPr>
            <w:r w:rsidRPr="001A1067">
              <w:rPr>
                <w:color w:val="000000"/>
                <w:sz w:val="24"/>
                <w:szCs w:val="24"/>
              </w:rPr>
              <w:t>2021 год</w:t>
            </w:r>
          </w:p>
          <w:p w:rsidR="00E862A0" w:rsidRPr="001A1067" w:rsidRDefault="00E862A0" w:rsidP="001A04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1A041D">
            <w:pPr>
              <w:jc w:val="center"/>
            </w:pPr>
            <w:r w:rsidRPr="001A1067">
              <w:rPr>
                <w:color w:val="000000"/>
                <w:sz w:val="24"/>
                <w:szCs w:val="24"/>
              </w:rPr>
              <w:t>2022 год</w:t>
            </w:r>
          </w:p>
          <w:p w:rsidR="00E862A0" w:rsidRPr="001A1067" w:rsidRDefault="00E862A0" w:rsidP="001A04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69 083 243 184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74 891 407 151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41 813 848 000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45 532 656 000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21 777 720 000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23 933 710 000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20 036 128 000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21 598 946 000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15 280 365 247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16 824 377 214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15 280 365 247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16 824 377 214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3 613 603 000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3 863 274 000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3 613 603 000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3 863 274 000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lastRenderedPageBreak/>
              <w:t>000 1 06 00000 00 0000 000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7 409 402 000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7 707 032 000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5 996 400 000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6 257 200 000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1 407 290 000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1 444 120 000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5 712 000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17 391 000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17 821 000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12 444 000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12 801 000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4 947 000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5 020 000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245 731 800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246 684 800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47 674 340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49 395 340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</w:t>
            </w:r>
            <w:r w:rsidRPr="001A1067">
              <w:rPr>
                <w:color w:val="000000"/>
                <w:sz w:val="24"/>
                <w:szCs w:val="24"/>
              </w:rPr>
              <w:t>а</w:t>
            </w:r>
            <w:r w:rsidRPr="001A1067">
              <w:rPr>
                <w:color w:val="000000"/>
                <w:sz w:val="24"/>
                <w:szCs w:val="24"/>
              </w:rPr>
              <w:t>дочных) капиталах хозяйственных товариществ и обществ, или д</w:t>
            </w:r>
            <w:r w:rsidRPr="001A1067">
              <w:rPr>
                <w:color w:val="000000"/>
                <w:sz w:val="24"/>
                <w:szCs w:val="24"/>
              </w:rPr>
              <w:t>и</w:t>
            </w:r>
            <w:r w:rsidRPr="001A1067">
              <w:rPr>
                <w:color w:val="000000"/>
                <w:sz w:val="24"/>
                <w:szCs w:val="24"/>
              </w:rPr>
              <w:t>видендов по акциям, принадлежащим субъектам Российской Фед</w:t>
            </w:r>
            <w:r w:rsidRPr="001A1067">
              <w:rPr>
                <w:color w:val="000000"/>
                <w:sz w:val="24"/>
                <w:szCs w:val="24"/>
              </w:rPr>
              <w:t>е</w:t>
            </w:r>
            <w:r w:rsidRPr="001A1067">
              <w:rPr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17 773 000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18 994 000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</w:t>
            </w:r>
            <w:r w:rsidRPr="001A1067">
              <w:rPr>
                <w:color w:val="000000"/>
                <w:sz w:val="24"/>
                <w:szCs w:val="24"/>
              </w:rPr>
              <w:t>е</w:t>
            </w:r>
            <w:r w:rsidRPr="001A1067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14 600 000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proofErr w:type="gramStart"/>
            <w:r w:rsidRPr="001A1067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</w:t>
            </w:r>
            <w:r w:rsidRPr="001A1067">
              <w:rPr>
                <w:color w:val="000000"/>
                <w:sz w:val="24"/>
                <w:szCs w:val="24"/>
              </w:rPr>
              <w:t>я</w:t>
            </w:r>
            <w:r w:rsidRPr="001A1067">
              <w:rPr>
                <w:color w:val="000000"/>
                <w:sz w:val="24"/>
                <w:szCs w:val="24"/>
              </w:rPr>
              <w:t>щиеся в собственности субъектов Российской Федерации (за и</w:t>
            </w:r>
            <w:r w:rsidRPr="001A1067">
              <w:rPr>
                <w:color w:val="000000"/>
                <w:sz w:val="24"/>
                <w:szCs w:val="24"/>
              </w:rPr>
              <w:t>с</w:t>
            </w:r>
            <w:r w:rsidRPr="001A1067">
              <w:rPr>
                <w:color w:val="000000"/>
                <w:sz w:val="24"/>
                <w:szCs w:val="24"/>
              </w:rPr>
              <w:lastRenderedPageBreak/>
              <w:t>ключением земельных участков бюджетных и автономных учр</w:t>
            </w:r>
            <w:r w:rsidRPr="001A1067">
              <w:rPr>
                <w:color w:val="000000"/>
                <w:sz w:val="24"/>
                <w:szCs w:val="24"/>
              </w:rPr>
              <w:t>е</w:t>
            </w:r>
            <w:r w:rsidRPr="001A1067">
              <w:rPr>
                <w:color w:val="000000"/>
                <w:sz w:val="24"/>
                <w:szCs w:val="24"/>
              </w:rPr>
              <w:t>ждений субъектов Российской Федерации)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lastRenderedPageBreak/>
              <w:t>9 980 000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10 409 000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lastRenderedPageBreak/>
              <w:t>000 1 11 05032 02 0000 120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</w:t>
            </w:r>
            <w:r w:rsidRPr="001A1067">
              <w:rPr>
                <w:color w:val="000000"/>
                <w:sz w:val="24"/>
                <w:szCs w:val="24"/>
              </w:rPr>
              <w:t>е</w:t>
            </w:r>
            <w:r w:rsidRPr="001A1067">
              <w:rPr>
                <w:color w:val="000000"/>
                <w:sz w:val="24"/>
                <w:szCs w:val="24"/>
              </w:rPr>
              <w:t>ства бюджетных и автономных учреждений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945 160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</w:t>
            </w:r>
            <w:r w:rsidRPr="001A1067">
              <w:rPr>
                <w:color w:val="000000"/>
                <w:sz w:val="24"/>
                <w:szCs w:val="24"/>
              </w:rPr>
              <w:t>к</w:t>
            </w:r>
            <w:r w:rsidRPr="001A1067">
              <w:rPr>
                <w:color w:val="000000"/>
                <w:sz w:val="24"/>
                <w:szCs w:val="24"/>
              </w:rPr>
              <w:t>та Российской Федерации (за исключением земельных участков)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3 900 180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Плата от реализации соглашений об установлении сервитутов в о</w:t>
            </w:r>
            <w:r w:rsidRPr="001A1067">
              <w:rPr>
                <w:color w:val="000000"/>
                <w:sz w:val="24"/>
                <w:szCs w:val="24"/>
              </w:rPr>
              <w:t>т</w:t>
            </w:r>
            <w:r w:rsidRPr="001A1067">
              <w:rPr>
                <w:color w:val="000000"/>
                <w:sz w:val="24"/>
                <w:szCs w:val="24"/>
              </w:rPr>
              <w:t>ношении земельных участков в границах полос отвода автомобил</w:t>
            </w:r>
            <w:r w:rsidRPr="001A1067">
              <w:rPr>
                <w:color w:val="000000"/>
                <w:sz w:val="24"/>
                <w:szCs w:val="24"/>
              </w:rPr>
              <w:t>ь</w:t>
            </w:r>
            <w:r w:rsidRPr="001A1067">
              <w:rPr>
                <w:color w:val="000000"/>
                <w:sz w:val="24"/>
                <w:szCs w:val="24"/>
              </w:rPr>
              <w:t>ных дорог общего пользования регионального или межмуниципал</w:t>
            </w:r>
            <w:r w:rsidRPr="001A1067">
              <w:rPr>
                <w:color w:val="000000"/>
                <w:sz w:val="24"/>
                <w:szCs w:val="24"/>
              </w:rPr>
              <w:t>ь</w:t>
            </w:r>
            <w:r w:rsidRPr="001A1067">
              <w:rPr>
                <w:color w:val="000000"/>
                <w:sz w:val="24"/>
                <w:szCs w:val="24"/>
              </w:rPr>
              <w:t>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</w:t>
            </w:r>
            <w:r w:rsidRPr="001A1067">
              <w:rPr>
                <w:color w:val="000000"/>
                <w:sz w:val="24"/>
                <w:szCs w:val="24"/>
              </w:rPr>
              <w:t>а</w:t>
            </w:r>
            <w:r w:rsidRPr="001A1067">
              <w:rPr>
                <w:color w:val="000000"/>
                <w:sz w:val="24"/>
                <w:szCs w:val="24"/>
              </w:rPr>
              <w:t>ций, установки и эксплуатации рекламных конструкций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000 1 11 05322 02 0000 120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</w:t>
            </w:r>
            <w:r w:rsidRPr="001A1067">
              <w:rPr>
                <w:color w:val="000000"/>
                <w:sz w:val="24"/>
                <w:szCs w:val="24"/>
              </w:rPr>
              <w:t>у</w:t>
            </w:r>
            <w:r w:rsidRPr="001A1067">
              <w:rPr>
                <w:color w:val="000000"/>
                <w:sz w:val="24"/>
                <w:szCs w:val="24"/>
              </w:rPr>
              <w:t>дарственными или муниципальными учреждениями в отношении земельных участков, находящихся в собственности субъектов Ро</w:t>
            </w:r>
            <w:r w:rsidRPr="001A1067">
              <w:rPr>
                <w:color w:val="000000"/>
                <w:sz w:val="24"/>
                <w:szCs w:val="24"/>
              </w:rPr>
              <w:t>с</w:t>
            </w:r>
            <w:r w:rsidRPr="001A1067">
              <w:rPr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</w:t>
            </w:r>
            <w:r w:rsidRPr="001A1067">
              <w:rPr>
                <w:color w:val="000000"/>
                <w:sz w:val="24"/>
                <w:szCs w:val="24"/>
              </w:rPr>
              <w:t>р</w:t>
            </w:r>
            <w:r w:rsidRPr="001A1067">
              <w:rPr>
                <w:color w:val="000000"/>
                <w:sz w:val="24"/>
                <w:szCs w:val="24"/>
              </w:rPr>
              <w:t>ных предприятий субъектов Российской Федерации</w:t>
            </w:r>
          </w:p>
          <w:p w:rsidR="00D22EE1" w:rsidRPr="001A1067" w:rsidRDefault="00D22EE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525 000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97 746 300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91 849 300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55 441 000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49 389 000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2 340 000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2 495 000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39 965 300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39 965 300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35 414 292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36 215 292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149 900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520 227 605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520 262 605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</w:t>
            </w:r>
            <w:r w:rsidRPr="001A1067">
              <w:rPr>
                <w:color w:val="000000"/>
                <w:sz w:val="24"/>
                <w:szCs w:val="24"/>
              </w:rPr>
              <w:t>е</w:t>
            </w:r>
            <w:r w:rsidRPr="001A1067">
              <w:rPr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color w:val="000000"/>
                <w:sz w:val="24"/>
                <w:szCs w:val="24"/>
              </w:rPr>
            </w:pPr>
            <w:r w:rsidRPr="001A1067">
              <w:rPr>
                <w:color w:val="000000"/>
                <w:sz w:val="24"/>
                <w:szCs w:val="24"/>
              </w:rPr>
              <w:t>889 700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11 818 222 761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12 099 760 100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ТОВ БЮДЖЕТНОЙ СИСТЕМЫ РОССИЙСКОЙ ФЕДЕР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  <w:p w:rsidR="00D22EE1" w:rsidRPr="001A1067" w:rsidRDefault="00D22EE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11 462 361 900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12 099 760 100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lastRenderedPageBreak/>
              <w:t>000 2 02 10000 00 0000 150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370 682 700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Дотации бюджетам субъектов Российской Федерации на выравн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370 682 700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6 029 402 500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7 648 336 400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сокращ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1 049 688 000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879 603 500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000 2 02 25057 02 0000 150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восст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новление и экологическую реабилитацию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345 692 100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178 710 000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3 214 300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12 760 700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подг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492 100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502 100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госуда</w:t>
            </w:r>
            <w:r w:rsidRPr="001A1067">
              <w:rPr>
                <w:iCs/>
                <w:color w:val="000000"/>
                <w:sz w:val="24"/>
                <w:szCs w:val="24"/>
              </w:rPr>
              <w:t>р</w:t>
            </w:r>
            <w:r w:rsidRPr="001A1067">
              <w:rPr>
                <w:iCs/>
                <w:color w:val="000000"/>
                <w:sz w:val="24"/>
                <w:szCs w:val="24"/>
              </w:rPr>
              <w:t>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8 995 000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9 228 900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пред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D22EE1" w:rsidRPr="001A1067" w:rsidRDefault="00D22EE1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52 681 400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54 525 400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000 2 02 25084 02 0000 150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 w:rsidP="00D22EE1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557 134 900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589 774 300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мероприятий, предусмотренных региональной программой п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730 000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</w:t>
            </w:r>
            <w:r w:rsidRPr="001A1067">
              <w:rPr>
                <w:iCs/>
                <w:color w:val="000000"/>
                <w:sz w:val="24"/>
                <w:szCs w:val="24"/>
              </w:rPr>
              <w:t>ь</w:t>
            </w:r>
            <w:r w:rsidRPr="001A1067">
              <w:rPr>
                <w:iCs/>
                <w:color w:val="000000"/>
                <w:sz w:val="24"/>
                <w:szCs w:val="24"/>
              </w:rPr>
              <w:t>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4 647 500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5 059 500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региональных проектов "Создание единого цифрового контура в здравоохранении на основе единой государственной информац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онной системы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104 350 100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63 657 000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един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временные компенсационные выплаты медицинским работникам (врачам, фельдшерам), прибывшим (переехавшим) на работу в сел</w:t>
            </w:r>
            <w:r w:rsidRPr="001A1067">
              <w:rPr>
                <w:iCs/>
                <w:color w:val="000000"/>
                <w:sz w:val="24"/>
                <w:szCs w:val="24"/>
              </w:rPr>
              <w:t>ь</w:t>
            </w:r>
            <w:r w:rsidRPr="001A1067">
              <w:rPr>
                <w:iCs/>
                <w:color w:val="000000"/>
                <w:sz w:val="24"/>
                <w:szCs w:val="24"/>
              </w:rPr>
              <w:t>ские населенные пункты, либо рабочие поселки, либо поселки г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30 530 000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31 755 000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000 2 02 25162 02 0000 150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55 801 900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24 615 400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</w:t>
            </w:r>
            <w:r w:rsidRPr="001A1067">
              <w:rPr>
                <w:iCs/>
                <w:color w:val="000000"/>
                <w:sz w:val="24"/>
                <w:szCs w:val="24"/>
              </w:rPr>
              <w:t>в</w:t>
            </w:r>
            <w:r w:rsidRPr="001A1067">
              <w:rPr>
                <w:iCs/>
                <w:color w:val="000000"/>
                <w:sz w:val="24"/>
                <w:szCs w:val="24"/>
              </w:rPr>
              <w:t>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78 976 700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17 289 400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000 2 02 25175 02 0000 150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ключевых центров развития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10 344 800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000 2 02 25177 02 0000 150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разрабо</w:t>
            </w:r>
            <w:r w:rsidRPr="001A1067">
              <w:rPr>
                <w:iCs/>
                <w:color w:val="000000"/>
                <w:sz w:val="24"/>
                <w:szCs w:val="24"/>
              </w:rPr>
              <w:t>т</w:t>
            </w:r>
            <w:r w:rsidRPr="001A1067">
              <w:rPr>
                <w:iCs/>
                <w:color w:val="000000"/>
                <w:sz w:val="24"/>
                <w:szCs w:val="24"/>
              </w:rPr>
              <w:t>ку и распространение в системе среднего профессионального обр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47 986 600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обновл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ние материально-технической базы в организациях, осуществля</w:t>
            </w:r>
            <w:r w:rsidRPr="001A1067">
              <w:rPr>
                <w:iCs/>
                <w:color w:val="000000"/>
                <w:sz w:val="24"/>
                <w:szCs w:val="24"/>
              </w:rPr>
              <w:t>ю</w:t>
            </w:r>
            <w:r w:rsidRPr="001A1067">
              <w:rPr>
                <w:iCs/>
                <w:color w:val="000000"/>
                <w:sz w:val="24"/>
                <w:szCs w:val="24"/>
              </w:rPr>
              <w:t>щих образовательную деятельность исключительно по адаптир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14 020 000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15 143 200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40 872 000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41 895 500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мероприятий по предупреждению и борьбе с социально знач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мыми инфекционными заболеваниями</w:t>
            </w:r>
          </w:p>
          <w:p w:rsidR="00D22EE1" w:rsidRPr="001A1067" w:rsidRDefault="00D22EE1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12 613 700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12 902 500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внедр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ние целевой модели цифровой образовательной среды в общеобр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зовательных организациях и профессиональных образовательных организациях</w:t>
            </w:r>
          </w:p>
          <w:p w:rsidR="00D22EE1" w:rsidRPr="001A1067" w:rsidRDefault="00D22EE1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42 646 100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оснащ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7 027 200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7 027 200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приобр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тение спортивного оборудования и инвентаря для приведения орг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22 019 000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9 099 200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186 229 000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вательных организациях, осуществляющих образовательную де</w:t>
            </w:r>
            <w:r w:rsidRPr="001A1067">
              <w:rPr>
                <w:iCs/>
                <w:color w:val="000000"/>
                <w:sz w:val="24"/>
                <w:szCs w:val="24"/>
              </w:rPr>
              <w:t>я</w:t>
            </w:r>
            <w:r w:rsidRPr="001A1067">
              <w:rPr>
                <w:iCs/>
                <w:color w:val="000000"/>
                <w:sz w:val="24"/>
                <w:szCs w:val="24"/>
              </w:rPr>
              <w:t>тельность по образовательным программам дошкольного образов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221 990 800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модерн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142 680 700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ликвид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54 146 000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стро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тельство и реконструкцию (модернизацию) объектов питьевого в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151 791 200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229 970 200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000 2 02 25247 02 0000 150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мобильных технопарков "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16 758 900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000 2 02 25251 02 0000 150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госуда</w:t>
            </w:r>
            <w:r w:rsidRPr="001A1067">
              <w:rPr>
                <w:iCs/>
                <w:color w:val="000000"/>
                <w:sz w:val="24"/>
                <w:szCs w:val="24"/>
              </w:rPr>
              <w:t>р</w:t>
            </w:r>
            <w:r w:rsidRPr="001A1067">
              <w:rPr>
                <w:iCs/>
                <w:color w:val="000000"/>
                <w:sz w:val="24"/>
                <w:szCs w:val="24"/>
              </w:rPr>
              <w:t>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благ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устройство зданий государственных и муниципальных общеобраз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вательных организаций в целях соблюдения требований к возду</w:t>
            </w:r>
            <w:r w:rsidRPr="001A1067">
              <w:rPr>
                <w:iCs/>
                <w:color w:val="000000"/>
                <w:sz w:val="24"/>
                <w:szCs w:val="24"/>
              </w:rPr>
              <w:t>ш</w:t>
            </w:r>
            <w:r w:rsidRPr="001A1067">
              <w:rPr>
                <w:iCs/>
                <w:color w:val="000000"/>
                <w:sz w:val="24"/>
                <w:szCs w:val="24"/>
              </w:rPr>
              <w:t>но-тепловому режиму, водоснабжению и канализации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11 181 900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един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временные компенсационные выплаты учителям, прибывшим (п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9 230 000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повыш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7 008 000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7 680 000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000 2 02 25294 02 0000 150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организ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профессионального обучения и дополнительного професси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нального образования лиц в возрасте 50-ти лет и старше, а также лиц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34 108 100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34 108 100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расходных обязательств субъектов Российской Федер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137 700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243 000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расходов, возникающих при оказании гражданам Ро</w:t>
            </w:r>
            <w:r w:rsidRPr="001A1067">
              <w:rPr>
                <w:iCs/>
                <w:color w:val="000000"/>
                <w:sz w:val="24"/>
                <w:szCs w:val="24"/>
              </w:rPr>
              <w:t>с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сийской Федерации высокотехнологичной медицинской помощи, не </w:t>
            </w: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117 760 400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117 760 400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000 2 02 25461 02 0000 150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переоб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чение и повышение квалификации женщин </w:t>
            </w:r>
            <w:proofErr w:type="gramStart"/>
            <w:r w:rsidRPr="001A1067">
              <w:rPr>
                <w:iCs/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 w:rsidRPr="001A1067">
              <w:rPr>
                <w:iCs/>
                <w:color w:val="000000"/>
                <w:sz w:val="24"/>
                <w:szCs w:val="24"/>
              </w:rPr>
              <w:t>, а также женщин, име</w:t>
            </w:r>
            <w:r w:rsidRPr="001A1067">
              <w:rPr>
                <w:iCs/>
                <w:color w:val="000000"/>
                <w:sz w:val="24"/>
                <w:szCs w:val="24"/>
              </w:rPr>
              <w:t>ю</w:t>
            </w:r>
            <w:r w:rsidRPr="001A1067">
              <w:rPr>
                <w:iCs/>
                <w:color w:val="000000"/>
                <w:sz w:val="24"/>
                <w:szCs w:val="24"/>
              </w:rPr>
              <w:t>щих детей дошкольного возраста, не состоящих в трудовых отн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шениях и обратившихся в органы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20 480 100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26 530 200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компе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сацию отдельным категориям граждан оплаты взноса на капитал</w:t>
            </w:r>
            <w:r w:rsidRPr="001A1067">
              <w:rPr>
                <w:iCs/>
                <w:color w:val="000000"/>
                <w:sz w:val="24"/>
                <w:szCs w:val="24"/>
              </w:rPr>
              <w:t>ь</w:t>
            </w:r>
            <w:r w:rsidRPr="001A1067">
              <w:rPr>
                <w:iCs/>
                <w:color w:val="000000"/>
                <w:sz w:val="24"/>
                <w:szCs w:val="24"/>
              </w:rPr>
              <w:t>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14 020 100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13 439 700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поддер</w:t>
            </w:r>
            <w:r w:rsidRPr="001A1067">
              <w:rPr>
                <w:iCs/>
                <w:color w:val="000000"/>
                <w:sz w:val="24"/>
                <w:szCs w:val="24"/>
              </w:rPr>
              <w:t>ж</w:t>
            </w:r>
            <w:r w:rsidRPr="001A1067">
              <w:rPr>
                <w:iCs/>
                <w:color w:val="000000"/>
                <w:sz w:val="24"/>
                <w:szCs w:val="24"/>
              </w:rPr>
              <w:t>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8 047 000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8 047 000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обесп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чение развития и укрепления материально-технической базы домов культуры в населенных</w:t>
            </w:r>
            <w:r w:rsidR="00D22EE1">
              <w:rPr>
                <w:iCs/>
                <w:color w:val="000000"/>
                <w:sz w:val="24"/>
                <w:szCs w:val="24"/>
              </w:rPr>
              <w:t xml:space="preserve"> пунктах с числом жителей до 50 </w:t>
            </w:r>
            <w:r w:rsidRPr="001A1067">
              <w:rPr>
                <w:iCs/>
                <w:color w:val="000000"/>
                <w:sz w:val="24"/>
                <w:szCs w:val="24"/>
              </w:rPr>
              <w:t>тысяч ч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3 321 900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3 427 900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EE1" w:rsidRPr="001A1067" w:rsidRDefault="00E862A0" w:rsidP="00D22EE1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18 774 500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36 654 400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EE1" w:rsidRPr="001A1067" w:rsidRDefault="00E862A0" w:rsidP="00D22EE1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498 300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100 313 000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104 400 000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000 2 02 25500 02 0000 150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ликвид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293 789 600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582 029 500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стимул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рование развития приоритетных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123 096 600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123 465 000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поддер</w:t>
            </w:r>
            <w:r w:rsidRPr="001A1067">
              <w:rPr>
                <w:iCs/>
                <w:color w:val="000000"/>
                <w:sz w:val="24"/>
                <w:szCs w:val="24"/>
              </w:rPr>
              <w:t>ж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ку сельскохозяйственного производства по отдельным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181 749 500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181 905 700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цию мероприятий в сфере реабилитации и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9 863 500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10 040 600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поддер</w:t>
            </w:r>
            <w:r w:rsidRPr="001A1067">
              <w:rPr>
                <w:iCs/>
                <w:color w:val="000000"/>
                <w:sz w:val="24"/>
                <w:szCs w:val="24"/>
              </w:rPr>
              <w:t>ж</w:t>
            </w:r>
            <w:r w:rsidRPr="001A1067">
              <w:rPr>
                <w:iCs/>
                <w:color w:val="000000"/>
                <w:sz w:val="24"/>
                <w:szCs w:val="24"/>
              </w:rPr>
              <w:t>ку творческой деятельности и техническое оснащение детских и к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8 170 000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8 170 000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EE1" w:rsidRPr="001A1067" w:rsidRDefault="00E862A0" w:rsidP="00D22EE1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поддер</w:t>
            </w:r>
            <w:r w:rsidRPr="001A1067">
              <w:rPr>
                <w:iCs/>
                <w:color w:val="000000"/>
                <w:sz w:val="24"/>
                <w:szCs w:val="24"/>
              </w:rPr>
              <w:t>ж</w:t>
            </w:r>
            <w:r w:rsidRPr="001A1067">
              <w:rPr>
                <w:iCs/>
                <w:color w:val="000000"/>
                <w:sz w:val="24"/>
                <w:szCs w:val="24"/>
              </w:rPr>
              <w:t>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67 214 100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60 068 500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258 826 400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258 826 500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госуда</w:t>
            </w:r>
            <w:r w:rsidRPr="001A1067">
              <w:rPr>
                <w:iCs/>
                <w:color w:val="000000"/>
                <w:sz w:val="24"/>
                <w:szCs w:val="24"/>
              </w:rPr>
              <w:t>р</w:t>
            </w:r>
            <w:r w:rsidRPr="001A1067">
              <w:rPr>
                <w:iCs/>
                <w:color w:val="000000"/>
                <w:sz w:val="24"/>
                <w:szCs w:val="24"/>
              </w:rPr>
              <w:t>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98 061 500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492 828 000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обесп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14 000 400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14 409 000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000 2 02 25555 02 0000 150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481 463 600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501 972 700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мероприятий в области мелиорации земель сельскохозяйстве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5 738 000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7 649 000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000 2 02 25569 02 0000 150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переоб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17 479 000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14 869 000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обесп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33 865 200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42 517 900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EE1" w:rsidRPr="001A1067" w:rsidRDefault="00E862A0" w:rsidP="00D22EE1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обесп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чение профилактики развития </w:t>
            </w:r>
            <w:proofErr w:type="gramStart"/>
            <w:r w:rsidRPr="001A1067">
              <w:rPr>
                <w:i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1A1067">
              <w:rPr>
                <w:i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94 757 800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94 757 800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капитальных вложений в объекты государственной со</w:t>
            </w:r>
            <w:r w:rsidRPr="001A1067">
              <w:rPr>
                <w:iCs/>
                <w:color w:val="000000"/>
                <w:sz w:val="24"/>
                <w:szCs w:val="24"/>
              </w:rPr>
              <w:t>б</w:t>
            </w:r>
            <w:r w:rsidRPr="001A1067">
              <w:rPr>
                <w:iCs/>
                <w:color w:val="000000"/>
                <w:sz w:val="24"/>
                <w:szCs w:val="24"/>
              </w:rPr>
              <w:t>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274 630 000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1 701 154 000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капитальных вложений в объекты государственной (м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</w:t>
            </w:r>
            <w:r w:rsidRPr="001A1067">
              <w:rPr>
                <w:iCs/>
                <w:color w:val="000000"/>
                <w:sz w:val="24"/>
                <w:szCs w:val="24"/>
              </w:rPr>
              <w:t>б</w:t>
            </w:r>
            <w:r w:rsidRPr="001A1067">
              <w:rPr>
                <w:iCs/>
                <w:color w:val="000000"/>
                <w:sz w:val="24"/>
                <w:szCs w:val="24"/>
              </w:rPr>
              <w:t>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капитальных вложений в объекты государственной (м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ниципальной) собственности в рамках создания и модернизации </w:t>
            </w: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136 658 800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000 2 02 27233 02 0000 150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капитальных вложений в объекты государственной (м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ниципальной) собственности в рамках создания центров культурн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го развития в </w:t>
            </w:r>
            <w:r w:rsidR="00D22EE1">
              <w:rPr>
                <w:iCs/>
                <w:color w:val="000000"/>
                <w:sz w:val="24"/>
                <w:szCs w:val="24"/>
              </w:rPr>
              <w:t>городах с числом жителей до 300 </w:t>
            </w:r>
            <w:r w:rsidRPr="001A1067">
              <w:rPr>
                <w:iCs/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000 2 02 27372 02 0000 150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капитальных вложений в объекты государственной (м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ниципальной) собственности в рамках развития транспортной и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335 376 100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350 658 800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капитальных вложений в объекты государственной (м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ниципальной) собственности в рамках строительства (реконстру</w:t>
            </w:r>
            <w:r w:rsidRPr="001A1067">
              <w:rPr>
                <w:iCs/>
                <w:color w:val="000000"/>
                <w:sz w:val="24"/>
                <w:szCs w:val="24"/>
              </w:rPr>
              <w:t>к</w:t>
            </w:r>
            <w:r w:rsidRPr="001A1067">
              <w:rPr>
                <w:iCs/>
                <w:color w:val="000000"/>
                <w:sz w:val="24"/>
                <w:szCs w:val="24"/>
              </w:rPr>
              <w:t>ции) объектов обеспечивающей инфраструктуры с длительным ср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83 683 000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сирование капитальных вложений в объекты государственной (м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58 163 500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3 807 634 800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3 839 857 500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первичного воинского учета на территориях, где отсу</w:t>
            </w:r>
            <w:r w:rsidRPr="001A1067">
              <w:rPr>
                <w:iCs/>
                <w:color w:val="000000"/>
                <w:sz w:val="24"/>
                <w:szCs w:val="24"/>
              </w:rPr>
              <w:t>т</w:t>
            </w:r>
            <w:r w:rsidRPr="001A1067">
              <w:rPr>
                <w:iCs/>
                <w:color w:val="000000"/>
                <w:sz w:val="24"/>
                <w:szCs w:val="24"/>
              </w:rPr>
              <w:t>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13 607 200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полномочий по составлению (изменению) списков ка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дидатов в присяжные заседатели федеральных судов общей юри</w:t>
            </w:r>
            <w:r w:rsidRPr="001A1067">
              <w:rPr>
                <w:iCs/>
                <w:color w:val="000000"/>
                <w:sz w:val="24"/>
                <w:szCs w:val="24"/>
              </w:rPr>
              <w:t>с</w:t>
            </w:r>
            <w:r w:rsidRPr="001A1067">
              <w:rPr>
                <w:iCs/>
                <w:color w:val="000000"/>
                <w:sz w:val="24"/>
                <w:szCs w:val="24"/>
              </w:rPr>
              <w:t>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901 700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D22EE1">
        <w:trPr>
          <w:trHeight w:val="732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D22EE1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7 331 700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 w:rsidP="00D22E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161 284 000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169 283 300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 w:rsidP="00B973B5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полномочий по обеспечению жильем отдельных кат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горий граждан, установленных Федеральным законом от 12</w:t>
            </w:r>
            <w:r w:rsidR="00D22EE1">
              <w:rPr>
                <w:iCs/>
                <w:color w:val="000000"/>
                <w:sz w:val="24"/>
                <w:szCs w:val="24"/>
              </w:rPr>
              <w:t> 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января 1995 года </w:t>
            </w:r>
            <w:r w:rsidR="00B973B5" w:rsidRPr="001A1067">
              <w:rPr>
                <w:iCs/>
                <w:color w:val="000000"/>
                <w:sz w:val="24"/>
                <w:szCs w:val="24"/>
              </w:rPr>
              <w:t>№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14 904 400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14 804 900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27 294 900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 w:rsidP="00B973B5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полномочий по обеспечению жильем отдельных кат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горий граждан, установленных Федеральным законом от 24 ноября 1995 года </w:t>
            </w:r>
            <w:r w:rsidR="00B973B5" w:rsidRPr="001A1067">
              <w:rPr>
                <w:iCs/>
                <w:color w:val="000000"/>
                <w:sz w:val="24"/>
                <w:szCs w:val="24"/>
              </w:rPr>
              <w:t>№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12 440 200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переданного полномочия Российской Федерации по осуществлению ежегодной денежной выплаты лицам, награжде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136 503 900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D22EE1">
        <w:trPr>
          <w:trHeight w:val="1296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</w:t>
            </w:r>
            <w:r w:rsidRPr="001A1067">
              <w:rPr>
                <w:iCs/>
                <w:color w:val="000000"/>
                <w:sz w:val="24"/>
                <w:szCs w:val="24"/>
              </w:rPr>
              <w:t>ж</w:t>
            </w:r>
            <w:r w:rsidRPr="001A1067">
              <w:rPr>
                <w:iCs/>
                <w:color w:val="000000"/>
                <w:sz w:val="24"/>
                <w:szCs w:val="24"/>
              </w:rPr>
              <w:t>ной 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36 200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D22EE1">
        <w:trPr>
          <w:trHeight w:val="691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1 020 898 700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шенных родительского попечения, в семью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11 122 700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ходящего военную службу по призыву, а также ежемесячного пос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бия на ребенка военнослужащего, проходящего военную службу по призыву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5 439 000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319 600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реализ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цию полномочий Российской Федерации по осуществлению соц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альных выплат безработным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582 290 500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583 606 600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сти и в связи с материнством, и лицам, уволенным в связи с ликв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дацией организаций (прекращением деятельности, полномочий ф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395 280 000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410 769 600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000 2 02 35429 02 0000 150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увел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чение площади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14 270 900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14 720 600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оснащ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ние учреждений, выполняющих мероприятия по воспроизводству лесов, специализированной лесохозяйственной техникой и обор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дованием для проведения комплекса мероприятий по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лесовосст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новлению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4 290 300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2 402 400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оснащ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ние специализированных </w:t>
            </w:r>
            <w:proofErr w:type="gramStart"/>
            <w:r w:rsidRPr="001A1067">
              <w:rPr>
                <w:iCs/>
                <w:color w:val="000000"/>
                <w:sz w:val="24"/>
                <w:szCs w:val="24"/>
              </w:rPr>
              <w:t>учреждений органов государственной вл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сти субъектов Российской Федерации</w:t>
            </w:r>
            <w:proofErr w:type="gramEnd"/>
            <w:r w:rsidRPr="001A106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23 643 500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19 885 000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1A1067">
              <w:rPr>
                <w:iCs/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цептам на лекарственные препараты</w:t>
            </w:r>
            <w:proofErr w:type="gramEnd"/>
            <w:r w:rsidRPr="001A1067">
              <w:rPr>
                <w:iCs/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210 499 300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</w:t>
            </w:r>
            <w:r w:rsidRPr="001A1067">
              <w:rPr>
                <w:iCs/>
                <w:color w:val="000000"/>
                <w:sz w:val="24"/>
                <w:szCs w:val="24"/>
              </w:rPr>
              <w:t>у</w:t>
            </w:r>
            <w:r w:rsidRPr="001A1067">
              <w:rPr>
                <w:iCs/>
                <w:color w:val="000000"/>
                <w:sz w:val="24"/>
                <w:szCs w:val="24"/>
              </w:rPr>
              <w:t>ществление ежемесячной выплаты в связи с рождением (усыновл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89 466 500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92 136 900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1 254 641 900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611 566 200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000 2 02 45141 02 0000 150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16 169 200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6 187 200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</w:t>
            </w:r>
            <w:r w:rsidRPr="001A1067">
              <w:rPr>
                <w:iCs/>
                <w:color w:val="000000"/>
                <w:sz w:val="24"/>
                <w:szCs w:val="24"/>
              </w:rPr>
              <w:t>б</w:t>
            </w:r>
            <w:r w:rsidRPr="001A1067">
              <w:rPr>
                <w:iCs/>
                <w:color w:val="000000"/>
                <w:sz w:val="24"/>
                <w:szCs w:val="24"/>
              </w:rPr>
              <w:t>ласти лекарственного обеспечения</w:t>
            </w:r>
          </w:p>
          <w:p w:rsidR="00D22EE1" w:rsidRPr="001A1067" w:rsidRDefault="00D22EE1">
            <w:pPr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73 509 300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72 432 600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</w:t>
            </w:r>
            <w:r w:rsidRPr="001A1067">
              <w:rPr>
                <w:iCs/>
                <w:color w:val="000000"/>
                <w:sz w:val="24"/>
                <w:szCs w:val="24"/>
              </w:rPr>
              <w:t>а</w:t>
            </w:r>
            <w:r w:rsidRPr="001A1067">
              <w:rPr>
                <w:iCs/>
                <w:color w:val="000000"/>
                <w:sz w:val="24"/>
                <w:szCs w:val="24"/>
              </w:rPr>
              <w:t>ций, оказывающих медицинскую помощь больным с онкологич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182 931 300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218 864 200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80 355 800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129 399 800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расходов на о</w:t>
            </w:r>
            <w:r w:rsidRPr="001A1067">
              <w:rPr>
                <w:iCs/>
                <w:color w:val="000000"/>
                <w:sz w:val="24"/>
                <w:szCs w:val="24"/>
              </w:rPr>
              <w:t>р</w:t>
            </w:r>
            <w:r w:rsidRPr="001A1067">
              <w:rPr>
                <w:iCs/>
                <w:color w:val="000000"/>
                <w:sz w:val="24"/>
                <w:szCs w:val="24"/>
              </w:rPr>
              <w:t>ганизационные мероприятия, связанные с обеспечением лиц лека</w:t>
            </w:r>
            <w:r w:rsidRPr="001A1067">
              <w:rPr>
                <w:iCs/>
                <w:color w:val="000000"/>
                <w:sz w:val="24"/>
                <w:szCs w:val="24"/>
              </w:rPr>
              <w:t>р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ственными препаратами, предназначенными для лечения больных гемофилией,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>, гипофизарным нанизмом, болезнью Гоше, злокачественными новообразованиями лимфоидной, кров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творной и родственных им тканей, рассеянным склерозом,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гемол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тико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 xml:space="preserve"> ан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мией неуточненной, наследственным дефицитом факторов II</w:t>
            </w:r>
            <w:proofErr w:type="gramEnd"/>
            <w:r w:rsidRPr="001A1067">
              <w:rPr>
                <w:iCs/>
                <w:color w:val="000000"/>
                <w:sz w:val="24"/>
                <w:szCs w:val="24"/>
              </w:rPr>
              <w:t xml:space="preserve"> (фи</w:t>
            </w:r>
            <w:r w:rsidRPr="001A1067">
              <w:rPr>
                <w:iCs/>
                <w:color w:val="000000"/>
                <w:sz w:val="24"/>
                <w:szCs w:val="24"/>
              </w:rPr>
              <w:t>б</w:t>
            </w: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риногена), VII (лабильного), X (Стюарта-</w:t>
            </w:r>
            <w:proofErr w:type="spellStart"/>
            <w:r w:rsidRPr="001A1067">
              <w:rPr>
                <w:iCs/>
                <w:color w:val="000000"/>
                <w:sz w:val="24"/>
                <w:szCs w:val="24"/>
              </w:rPr>
              <w:t>Прауэра</w:t>
            </w:r>
            <w:proofErr w:type="spellEnd"/>
            <w:r w:rsidRPr="001A1067">
              <w:rPr>
                <w:iCs/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4 379 100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4 379 100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 w:rsidP="00EE70BC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</w:t>
            </w:r>
            <w:r w:rsidRPr="001A1067">
              <w:rPr>
                <w:iCs/>
                <w:color w:val="000000"/>
                <w:sz w:val="24"/>
                <w:szCs w:val="24"/>
              </w:rPr>
              <w:t>д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держки субъектов Российской Федерации </w:t>
            </w:r>
            <w:r w:rsidR="00EE70BC" w:rsidRPr="001A1067">
              <w:rPr>
                <w:iCs/>
                <w:color w:val="000000"/>
                <w:sz w:val="24"/>
                <w:szCs w:val="24"/>
              </w:rPr>
              <w:t>–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 участников национал</w:t>
            </w:r>
            <w:r w:rsidRPr="001A1067">
              <w:rPr>
                <w:iCs/>
                <w:color w:val="000000"/>
                <w:sz w:val="24"/>
                <w:szCs w:val="24"/>
              </w:rPr>
              <w:t>ь</w:t>
            </w:r>
            <w:r w:rsidRPr="001A1067">
              <w:rPr>
                <w:iCs/>
                <w:color w:val="000000"/>
                <w:sz w:val="24"/>
                <w:szCs w:val="24"/>
              </w:rPr>
              <w:t>ного проекта "Производительность труда и поддержка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38 292 000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8 916 600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</w:t>
            </w:r>
            <w:r w:rsidRPr="001A1067">
              <w:rPr>
                <w:iCs/>
                <w:color w:val="000000"/>
                <w:sz w:val="24"/>
                <w:szCs w:val="24"/>
              </w:rPr>
              <w:t>я</w:t>
            </w:r>
            <w:r w:rsidRPr="001A1067">
              <w:rPr>
                <w:iCs/>
                <w:color w:val="000000"/>
                <w:sz w:val="24"/>
                <w:szCs w:val="24"/>
              </w:rPr>
              <w:t>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</w:t>
            </w:r>
            <w:r w:rsidRPr="001A1067">
              <w:rPr>
                <w:iCs/>
                <w:color w:val="000000"/>
                <w:sz w:val="24"/>
                <w:szCs w:val="24"/>
              </w:rPr>
              <w:t>т</w:t>
            </w:r>
            <w:r w:rsidRPr="001A1067">
              <w:rPr>
                <w:iCs/>
                <w:color w:val="000000"/>
                <w:sz w:val="24"/>
                <w:szCs w:val="24"/>
              </w:rPr>
              <w:t>ных систем, предусматривающих автоматизацию процессов упра</w:t>
            </w:r>
            <w:r w:rsidRPr="001A1067">
              <w:rPr>
                <w:iCs/>
                <w:color w:val="000000"/>
                <w:sz w:val="24"/>
                <w:szCs w:val="24"/>
              </w:rPr>
              <w:t>в</w:t>
            </w:r>
            <w:r w:rsidRPr="001A1067">
              <w:rPr>
                <w:iCs/>
                <w:color w:val="000000"/>
                <w:sz w:val="24"/>
                <w:szCs w:val="24"/>
              </w:rPr>
              <w:t>ления дорожным движением в городских агломерациях, включа</w:t>
            </w:r>
            <w:r w:rsidRPr="001A1067">
              <w:rPr>
                <w:iCs/>
                <w:color w:val="000000"/>
                <w:sz w:val="24"/>
                <w:szCs w:val="24"/>
              </w:rPr>
              <w:t>ю</w:t>
            </w:r>
            <w:r w:rsidRPr="001A1067">
              <w:rPr>
                <w:iCs/>
                <w:color w:val="000000"/>
                <w:sz w:val="24"/>
                <w:szCs w:val="24"/>
              </w:rPr>
              <w:t>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t>центов по инвестиционным кредитам (займам) в агропромышле</w:t>
            </w:r>
            <w:r w:rsidRPr="001A1067">
              <w:rPr>
                <w:iCs/>
                <w:color w:val="000000"/>
                <w:sz w:val="24"/>
                <w:szCs w:val="24"/>
              </w:rPr>
              <w:t>н</w:t>
            </w:r>
            <w:r w:rsidRPr="001A1067">
              <w:rPr>
                <w:iCs/>
                <w:color w:val="000000"/>
                <w:sz w:val="24"/>
                <w:szCs w:val="24"/>
              </w:rPr>
              <w:t>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41 392 500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29 791 800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</w:t>
            </w:r>
            <w:r w:rsidRPr="001A1067">
              <w:rPr>
                <w:iCs/>
                <w:color w:val="000000"/>
                <w:sz w:val="24"/>
                <w:szCs w:val="24"/>
              </w:rPr>
              <w:t>о</w:t>
            </w: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кокковой инфекции граждан старше трудоспособного возраста из групп риска, проживающих в организациях социального обслуж</w:t>
            </w:r>
            <w:r w:rsidRPr="001A1067">
              <w:rPr>
                <w:iCs/>
                <w:color w:val="000000"/>
                <w:sz w:val="24"/>
                <w:szCs w:val="24"/>
              </w:rPr>
              <w:t>и</w:t>
            </w:r>
            <w:r w:rsidRPr="001A1067">
              <w:rPr>
                <w:i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lastRenderedPageBreak/>
              <w:t>425 500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425 700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lastRenderedPageBreak/>
              <w:t>000 2 03 00000 00 0000 000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1A1067">
              <w:rPr>
                <w:b/>
                <w:bCs/>
                <w:color w:val="000000"/>
                <w:sz w:val="24"/>
                <w:szCs w:val="24"/>
              </w:rPr>
              <w:t>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5FAC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FAC" w:rsidRPr="001A1067" w:rsidRDefault="00C95FAC" w:rsidP="001A041D">
            <w:pPr>
              <w:rPr>
                <w:iCs/>
                <w:sz w:val="24"/>
                <w:szCs w:val="24"/>
              </w:rPr>
            </w:pPr>
            <w:r w:rsidRPr="001A1067">
              <w:rPr>
                <w:b/>
                <w:iCs/>
                <w:sz w:val="24"/>
                <w:szCs w:val="24"/>
              </w:rPr>
              <w:t>000 2 03 02000 02 0000 150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FAC" w:rsidRPr="001A1067" w:rsidRDefault="00C95FAC" w:rsidP="001A041D">
            <w:pPr>
              <w:rPr>
                <w:iCs/>
                <w:sz w:val="24"/>
                <w:szCs w:val="24"/>
              </w:rPr>
            </w:pPr>
            <w:r w:rsidRPr="001A1067">
              <w:rPr>
                <w:b/>
                <w:iCs/>
                <w:sz w:val="24"/>
                <w:szCs w:val="24"/>
              </w:rPr>
              <w:t>Безвозмездные поступления от государственных (муниципал</w:t>
            </w:r>
            <w:r w:rsidRPr="001A1067">
              <w:rPr>
                <w:b/>
                <w:iCs/>
                <w:sz w:val="24"/>
                <w:szCs w:val="24"/>
              </w:rPr>
              <w:t>ь</w:t>
            </w:r>
            <w:r w:rsidRPr="001A1067">
              <w:rPr>
                <w:b/>
                <w:iCs/>
                <w:sz w:val="24"/>
                <w:szCs w:val="24"/>
              </w:rPr>
              <w:t>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FAC" w:rsidRPr="001A1067" w:rsidRDefault="00C95FAC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FAC" w:rsidRPr="001A1067" w:rsidRDefault="00C95FAC" w:rsidP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95FAC" w:rsidRPr="001A1067" w:rsidRDefault="00C95F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62A0" w:rsidRPr="001A1067" w:rsidTr="00E862A0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 w:rsidP="001A1067">
            <w:pPr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Безвозмездные поступления в бюджеты субъектов Российской Ф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дерации от государственной корпорации </w:t>
            </w:r>
            <w:r w:rsidR="001A1067" w:rsidRPr="001A1067">
              <w:rPr>
                <w:iCs/>
                <w:color w:val="000000"/>
                <w:sz w:val="24"/>
                <w:szCs w:val="24"/>
              </w:rPr>
              <w:t>–</w:t>
            </w:r>
            <w:r w:rsidRPr="001A1067">
              <w:rPr>
                <w:iCs/>
                <w:color w:val="000000"/>
                <w:sz w:val="24"/>
                <w:szCs w:val="24"/>
              </w:rPr>
              <w:t xml:space="preserve"> Фонда содействия р</w:t>
            </w:r>
            <w:r w:rsidRPr="001A1067">
              <w:rPr>
                <w:iCs/>
                <w:color w:val="000000"/>
                <w:sz w:val="24"/>
                <w:szCs w:val="24"/>
              </w:rPr>
              <w:t>е</w:t>
            </w:r>
            <w:r w:rsidRPr="001A1067">
              <w:rPr>
                <w:iCs/>
                <w:color w:val="000000"/>
                <w:sz w:val="24"/>
                <w:szCs w:val="24"/>
              </w:rPr>
              <w:t>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1A1067">
              <w:rPr>
                <w:iCs/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2A0" w:rsidRPr="001A1067" w:rsidRDefault="00E862A0" w:rsidP="00E862A0">
            <w:pPr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1A1067" w:rsidRDefault="00E862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862A0" w:rsidTr="000F0896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2A0" w:rsidRPr="001A1067" w:rsidRDefault="00E862A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80 901 465 945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862A0" w:rsidRPr="001A1067" w:rsidRDefault="00E862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1067">
              <w:rPr>
                <w:b/>
                <w:bCs/>
                <w:color w:val="000000"/>
                <w:sz w:val="24"/>
                <w:szCs w:val="24"/>
              </w:rPr>
              <w:t>86 991 167 251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62A0" w:rsidRPr="000F0896" w:rsidRDefault="00E862A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A1067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75023C" w:rsidRDefault="0075023C"/>
    <w:sectPr w:rsidR="0075023C" w:rsidSect="00D22EE1">
      <w:headerReference w:type="default" r:id="rId7"/>
      <w:pgSz w:w="16837" w:h="11905" w:orient="landscape"/>
      <w:pgMar w:top="1701" w:right="1134" w:bottom="851" w:left="1134" w:header="1191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672" w:rsidRDefault="00795672" w:rsidP="00CE679B">
      <w:r>
        <w:separator/>
      </w:r>
    </w:p>
  </w:endnote>
  <w:endnote w:type="continuationSeparator" w:id="0">
    <w:p w:rsidR="00795672" w:rsidRDefault="00795672" w:rsidP="00CE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672" w:rsidRDefault="00795672" w:rsidP="00CE679B">
      <w:r>
        <w:separator/>
      </w:r>
    </w:p>
  </w:footnote>
  <w:footnote w:type="continuationSeparator" w:id="0">
    <w:p w:rsidR="00795672" w:rsidRDefault="00795672" w:rsidP="00CE6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E679B">
      <w:trPr>
        <w:trHeight w:val="396"/>
      </w:trPr>
      <w:tc>
        <w:tcPr>
          <w:tcW w:w="14786" w:type="dxa"/>
        </w:tcPr>
        <w:p w:rsidR="00CE679B" w:rsidRPr="000F0896" w:rsidRDefault="00891517">
          <w:pPr>
            <w:jc w:val="center"/>
            <w:rPr>
              <w:color w:val="000000"/>
              <w:sz w:val="28"/>
              <w:szCs w:val="28"/>
            </w:rPr>
          </w:pPr>
          <w:r w:rsidRPr="000F0896">
            <w:rPr>
              <w:sz w:val="28"/>
              <w:szCs w:val="28"/>
            </w:rPr>
            <w:fldChar w:fldCharType="begin"/>
          </w:r>
          <w:r w:rsidR="0075023C" w:rsidRPr="000F0896">
            <w:rPr>
              <w:color w:val="000000"/>
              <w:sz w:val="28"/>
              <w:szCs w:val="28"/>
            </w:rPr>
            <w:instrText>PAGE</w:instrText>
          </w:r>
          <w:r w:rsidRPr="000F0896">
            <w:rPr>
              <w:sz w:val="28"/>
              <w:szCs w:val="28"/>
            </w:rPr>
            <w:fldChar w:fldCharType="separate"/>
          </w:r>
          <w:r w:rsidR="00FA12C6">
            <w:rPr>
              <w:noProof/>
              <w:color w:val="000000"/>
              <w:sz w:val="28"/>
              <w:szCs w:val="28"/>
            </w:rPr>
            <w:t>19</w:t>
          </w:r>
          <w:r w:rsidRPr="000F0896">
            <w:rPr>
              <w:sz w:val="28"/>
              <w:szCs w:val="28"/>
            </w:rPr>
            <w:fldChar w:fldCharType="end"/>
          </w:r>
        </w:p>
        <w:p w:rsidR="00CE679B" w:rsidRDefault="00CE67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79B"/>
    <w:rsid w:val="000F0896"/>
    <w:rsid w:val="00182865"/>
    <w:rsid w:val="001A1067"/>
    <w:rsid w:val="002578E7"/>
    <w:rsid w:val="00296BD6"/>
    <w:rsid w:val="002C6821"/>
    <w:rsid w:val="002D7273"/>
    <w:rsid w:val="0038633D"/>
    <w:rsid w:val="00517584"/>
    <w:rsid w:val="00635938"/>
    <w:rsid w:val="0075023C"/>
    <w:rsid w:val="00795672"/>
    <w:rsid w:val="007D00E7"/>
    <w:rsid w:val="00891517"/>
    <w:rsid w:val="009134DD"/>
    <w:rsid w:val="00971AAA"/>
    <w:rsid w:val="00B23AF0"/>
    <w:rsid w:val="00B973B5"/>
    <w:rsid w:val="00C41FAF"/>
    <w:rsid w:val="00C95FAC"/>
    <w:rsid w:val="00C96802"/>
    <w:rsid w:val="00CE679B"/>
    <w:rsid w:val="00D22EE1"/>
    <w:rsid w:val="00E862A0"/>
    <w:rsid w:val="00EE70BC"/>
    <w:rsid w:val="00FA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E679B"/>
    <w:rPr>
      <w:color w:val="0000FF"/>
      <w:u w:val="single"/>
    </w:rPr>
  </w:style>
  <w:style w:type="paragraph" w:styleId="a4">
    <w:name w:val="header"/>
    <w:basedOn w:val="a"/>
    <w:link w:val="a5"/>
    <w:rsid w:val="000F08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F0896"/>
  </w:style>
  <w:style w:type="paragraph" w:styleId="a6">
    <w:name w:val="footer"/>
    <w:basedOn w:val="a"/>
    <w:link w:val="a7"/>
    <w:rsid w:val="000F08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F0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E679B"/>
    <w:rPr>
      <w:color w:val="0000FF"/>
      <w:u w:val="single"/>
    </w:rPr>
  </w:style>
  <w:style w:type="paragraph" w:styleId="a4">
    <w:name w:val="header"/>
    <w:basedOn w:val="a"/>
    <w:link w:val="a5"/>
    <w:rsid w:val="000F08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F0896"/>
  </w:style>
  <w:style w:type="paragraph" w:styleId="a6">
    <w:name w:val="footer"/>
    <w:basedOn w:val="a"/>
    <w:link w:val="a7"/>
    <w:rsid w:val="000F08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F0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4509</Words>
  <Characters>25705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dcterms:created xsi:type="dcterms:W3CDTF">2020-02-07T06:51:00Z</dcterms:created>
  <dcterms:modified xsi:type="dcterms:W3CDTF">2020-03-10T11:39:00Z</dcterms:modified>
</cp:coreProperties>
</file>