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D5330" w:rsidRPr="00CD5330" w:rsidTr="00CD5330">
        <w:tc>
          <w:tcPr>
            <w:tcW w:w="426" w:type="dxa"/>
            <w:vAlign w:val="bottom"/>
            <w:hideMark/>
          </w:tcPr>
          <w:p w:rsidR="00CD5330" w:rsidRPr="00CD5330" w:rsidRDefault="00CD5330" w:rsidP="00CD533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D533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D5330" w:rsidRPr="00CD5330" w:rsidRDefault="00CD5330" w:rsidP="00CD533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D5330">
              <w:rPr>
                <w:rFonts w:ascii="Times New Roman" w:hAnsi="Times New Roman" w:cs="Times New Roman"/>
                <w:sz w:val="28"/>
                <w:szCs w:val="28"/>
              </w:rPr>
              <w:t>28.05.2019</w:t>
            </w:r>
          </w:p>
        </w:tc>
        <w:tc>
          <w:tcPr>
            <w:tcW w:w="4111" w:type="dxa"/>
            <w:vAlign w:val="bottom"/>
          </w:tcPr>
          <w:p w:rsidR="00CD5330" w:rsidRPr="00CD5330" w:rsidRDefault="00CD5330" w:rsidP="00CD533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CD5330" w:rsidRPr="00CD5330" w:rsidRDefault="00CD5330" w:rsidP="00CD533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D533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D5330" w:rsidRPr="00CD5330" w:rsidRDefault="00CD5330" w:rsidP="00CD533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CD5330">
              <w:rPr>
                <w:rFonts w:ascii="Times New Roman" w:eastAsia="Calibri" w:hAnsi="Times New Roman" w:cs="Times New Roman"/>
                <w:sz w:val="28"/>
              </w:rPr>
              <w:t>14</w:t>
            </w:r>
            <w:r>
              <w:rPr>
                <w:rFonts w:ascii="Times New Roman" w:eastAsia="Calibri" w:hAnsi="Times New Roman" w:cs="Times New Roman"/>
                <w:sz w:val="28"/>
              </w:rPr>
              <w:t>5</w:t>
            </w:r>
            <w:bookmarkStart w:id="0" w:name="_GoBack"/>
            <w:bookmarkEnd w:id="0"/>
          </w:p>
        </w:tc>
      </w:tr>
    </w:tbl>
    <w:p w:rsidR="00262490" w:rsidRPr="00262490" w:rsidRDefault="00262490" w:rsidP="0026249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62490" w:rsidRPr="00262490" w:rsidRDefault="00262490" w:rsidP="0026249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915C8" w:rsidRPr="00262490" w:rsidRDefault="003915C8" w:rsidP="0026249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624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проекте федерального закона № 689101-7 </w:t>
      </w:r>
    </w:p>
    <w:p w:rsidR="003915C8" w:rsidRPr="00262490" w:rsidRDefault="003915C8" w:rsidP="0026249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624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внесении изменений в Федеральный закон </w:t>
      </w:r>
    </w:p>
    <w:p w:rsidR="003915C8" w:rsidRPr="00262490" w:rsidRDefault="003915C8" w:rsidP="0026249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624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промышленной политике в Российской Федерации» </w:t>
      </w:r>
    </w:p>
    <w:p w:rsidR="003915C8" w:rsidRPr="00262490" w:rsidRDefault="003915C8" w:rsidP="0026249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624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части регулирования </w:t>
      </w:r>
      <w:proofErr w:type="gramStart"/>
      <w:r w:rsidRPr="002624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специальных</w:t>
      </w:r>
      <w:proofErr w:type="gramEnd"/>
      <w:r w:rsidRPr="002624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915C8" w:rsidRPr="00262490" w:rsidRDefault="003915C8" w:rsidP="0026249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624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инвестиционных контрактов»</w:t>
      </w:r>
    </w:p>
    <w:p w:rsidR="003915C8" w:rsidRPr="00262490" w:rsidRDefault="003915C8" w:rsidP="0026249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15C8" w:rsidRPr="00262490" w:rsidRDefault="003915C8" w:rsidP="002624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15C8" w:rsidRPr="00262490" w:rsidRDefault="003915C8" w:rsidP="00262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49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3915C8" w:rsidRPr="00262490" w:rsidRDefault="003915C8" w:rsidP="00262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15C8" w:rsidRPr="00262490" w:rsidRDefault="003915C8" w:rsidP="002624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624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624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3915C8" w:rsidRPr="00262490" w:rsidRDefault="003915C8" w:rsidP="002624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15C8" w:rsidRPr="00262490" w:rsidRDefault="003915C8" w:rsidP="0026249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2490">
        <w:rPr>
          <w:rFonts w:ascii="Times New Roman" w:hAnsi="Times New Roman" w:cs="Times New Roman"/>
          <w:sz w:val="28"/>
          <w:szCs w:val="28"/>
        </w:rPr>
        <w:t xml:space="preserve">1. </w:t>
      </w:r>
      <w:r w:rsidRPr="00262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Поддержать </w:t>
      </w:r>
      <w:r w:rsidRPr="002624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федерального закона </w:t>
      </w:r>
      <w:r w:rsidRPr="00262490">
        <w:rPr>
          <w:rFonts w:ascii="Times New Roman" w:hAnsi="Times New Roman" w:cs="Times New Roman"/>
          <w:bCs/>
          <w:sz w:val="28"/>
          <w:szCs w:val="28"/>
        </w:rPr>
        <w:t>№ 689101-7 «О внесении изменений в Федеральный закон «О промышленной политике в Российской Федерации» в части регулирования специальных инвестиционных контра</w:t>
      </w:r>
      <w:r w:rsidRPr="00262490">
        <w:rPr>
          <w:rFonts w:ascii="Times New Roman" w:hAnsi="Times New Roman" w:cs="Times New Roman"/>
          <w:bCs/>
          <w:sz w:val="28"/>
          <w:szCs w:val="28"/>
        </w:rPr>
        <w:t>к</w:t>
      </w:r>
      <w:r w:rsidRPr="00262490">
        <w:rPr>
          <w:rFonts w:ascii="Times New Roman" w:hAnsi="Times New Roman" w:cs="Times New Roman"/>
          <w:bCs/>
          <w:sz w:val="28"/>
          <w:szCs w:val="28"/>
        </w:rPr>
        <w:t>тов», внесенный в Государственную Думу Федерального Собрания Росси</w:t>
      </w:r>
      <w:r w:rsidRPr="00262490">
        <w:rPr>
          <w:rFonts w:ascii="Times New Roman" w:hAnsi="Times New Roman" w:cs="Times New Roman"/>
          <w:bCs/>
          <w:sz w:val="28"/>
          <w:szCs w:val="28"/>
        </w:rPr>
        <w:t>й</w:t>
      </w:r>
      <w:r w:rsidRPr="00262490">
        <w:rPr>
          <w:rFonts w:ascii="Times New Roman" w:hAnsi="Times New Roman" w:cs="Times New Roman"/>
          <w:bCs/>
          <w:sz w:val="28"/>
          <w:szCs w:val="28"/>
        </w:rPr>
        <w:t>ской Федерации Правительством Российской Федерации.</w:t>
      </w:r>
    </w:p>
    <w:p w:rsidR="003915C8" w:rsidRPr="00262490" w:rsidRDefault="003915C8" w:rsidP="0026249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490">
        <w:rPr>
          <w:rFonts w:ascii="Times New Roman" w:hAnsi="Times New Roman" w:cs="Times New Roman"/>
          <w:sz w:val="28"/>
          <w:szCs w:val="28"/>
        </w:rPr>
        <w:t xml:space="preserve">2. Направить настоящее Постановление </w:t>
      </w:r>
      <w:r w:rsidRPr="00262490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Комитет Государственной Думы Федерального Собрания Российской Федерации по экономической п</w:t>
      </w:r>
      <w:r w:rsidRPr="0026249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6249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литике, промышленности, инновационному развитию и предпринимател</w:t>
      </w:r>
      <w:r w:rsidRPr="0026249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624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</w:t>
      </w:r>
      <w:r w:rsidR="00262490">
        <w:rPr>
          <w:rFonts w:ascii="Times New Roman" w:hAnsi="Times New Roman" w:cs="Times New Roman"/>
          <w:sz w:val="28"/>
          <w:szCs w:val="28"/>
        </w:rPr>
        <w:t>.</w:t>
      </w:r>
    </w:p>
    <w:p w:rsidR="003915C8" w:rsidRPr="00262490" w:rsidRDefault="003915C8" w:rsidP="00262490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490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3915C8" w:rsidRPr="00262490" w:rsidRDefault="003915C8" w:rsidP="0026249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15C8" w:rsidRPr="00262490" w:rsidRDefault="003915C8" w:rsidP="0026249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15C8" w:rsidRPr="00262490" w:rsidRDefault="003915C8" w:rsidP="0026249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915C8" w:rsidRPr="00262490" w:rsidRDefault="003915C8" w:rsidP="0026249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4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3406F5" w:rsidRPr="00262490" w:rsidRDefault="003915C8" w:rsidP="00262490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62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 </w:t>
      </w:r>
      <w:r w:rsidR="00862AD3" w:rsidRPr="00262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262490">
        <w:rPr>
          <w:rFonts w:ascii="Times New Roman" w:eastAsia="Times New Roman" w:hAnsi="Times New Roman" w:cs="Times New Roman"/>
          <w:sz w:val="28"/>
          <w:szCs w:val="28"/>
          <w:lang w:eastAsia="ru-RU"/>
        </w:rPr>
        <w:t>А.Д. Константинов</w:t>
      </w:r>
    </w:p>
    <w:sectPr w:rsidR="003406F5" w:rsidRPr="00262490" w:rsidSect="00262490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318"/>
    <w:rsid w:val="00262490"/>
    <w:rsid w:val="003406F5"/>
    <w:rsid w:val="003915C8"/>
    <w:rsid w:val="007B4BE8"/>
    <w:rsid w:val="00862AD3"/>
    <w:rsid w:val="00954318"/>
    <w:rsid w:val="00CD5330"/>
    <w:rsid w:val="00F0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5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5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1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7</cp:revision>
  <dcterms:created xsi:type="dcterms:W3CDTF">2019-05-15T11:59:00Z</dcterms:created>
  <dcterms:modified xsi:type="dcterms:W3CDTF">2019-05-29T14:20:00Z</dcterms:modified>
</cp:coreProperties>
</file>