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06FE" w:rsidRPr="00C306FE" w:rsidTr="00C306FE">
        <w:tc>
          <w:tcPr>
            <w:tcW w:w="426" w:type="dxa"/>
            <w:vAlign w:val="bottom"/>
            <w:hideMark/>
          </w:tcPr>
          <w:p w:rsidR="00C306FE" w:rsidRPr="00C306FE" w:rsidRDefault="00C306FE" w:rsidP="00C306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6F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06FE" w:rsidRPr="00C306FE" w:rsidRDefault="00C306FE" w:rsidP="00C306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306FE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C306FE" w:rsidRPr="00C306FE" w:rsidRDefault="00C306FE" w:rsidP="00C306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306FE" w:rsidRPr="00C306FE" w:rsidRDefault="00C306FE" w:rsidP="00C306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306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06FE" w:rsidRPr="00C306FE" w:rsidRDefault="00C306FE" w:rsidP="00C306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6F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47E6C" w:rsidRPr="00647E6C" w:rsidRDefault="00647E6C" w:rsidP="00647E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C" w:rsidRPr="00647E6C" w:rsidRDefault="00647E6C" w:rsidP="00647E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реализации полномочий органов исполнительной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власти Ярославской области и органов местного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самоуправления муниципальных образований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области, уполномоченных </w:t>
      </w:r>
      <w:proofErr w:type="gramStart"/>
      <w:r w:rsidRPr="00647E6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647E6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распоряжение земельными участками,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 xml:space="preserve">находящимися в государственной 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516937" w:rsidRPr="00647E6C" w:rsidRDefault="00516937" w:rsidP="00647E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16937" w:rsidRPr="00647E6C" w:rsidRDefault="00516937" w:rsidP="00647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16937" w:rsidRPr="00647E6C" w:rsidRDefault="00516937" w:rsidP="00647E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937" w:rsidRPr="00647E6C" w:rsidRDefault="00516937" w:rsidP="00647E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E6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647E6C">
        <w:rPr>
          <w:rFonts w:ascii="Times New Roman" w:hAnsi="Times New Roman" w:cs="Times New Roman"/>
          <w:bCs/>
          <w:sz w:val="28"/>
          <w:szCs w:val="28"/>
        </w:rPr>
        <w:t>«О вн</w:t>
      </w:r>
      <w:r w:rsidRPr="00647E6C">
        <w:rPr>
          <w:rFonts w:ascii="Times New Roman" w:hAnsi="Times New Roman" w:cs="Times New Roman"/>
          <w:bCs/>
          <w:sz w:val="28"/>
          <w:szCs w:val="28"/>
        </w:rPr>
        <w:t>е</w:t>
      </w:r>
      <w:r w:rsidRPr="00647E6C">
        <w:rPr>
          <w:rFonts w:ascii="Times New Roman" w:hAnsi="Times New Roman" w:cs="Times New Roman"/>
          <w:bCs/>
          <w:sz w:val="28"/>
          <w:szCs w:val="28"/>
        </w:rPr>
        <w:t>сении изменения в статью 2 Закона Ярославской области «Об отдельных в</w:t>
      </w:r>
      <w:r w:rsidRPr="00647E6C">
        <w:rPr>
          <w:rFonts w:ascii="Times New Roman" w:hAnsi="Times New Roman" w:cs="Times New Roman"/>
          <w:bCs/>
          <w:sz w:val="28"/>
          <w:szCs w:val="28"/>
        </w:rPr>
        <w:t>о</w:t>
      </w:r>
      <w:r w:rsidRPr="00647E6C">
        <w:rPr>
          <w:rFonts w:ascii="Times New Roman" w:hAnsi="Times New Roman" w:cs="Times New Roman"/>
          <w:bCs/>
          <w:sz w:val="28"/>
          <w:szCs w:val="28"/>
        </w:rPr>
        <w:t xml:space="preserve">просах </w:t>
      </w:r>
      <w:proofErr w:type="gramStart"/>
      <w:r w:rsidRPr="00647E6C">
        <w:rPr>
          <w:rFonts w:ascii="Times New Roman" w:hAnsi="Times New Roman" w:cs="Times New Roman"/>
          <w:bCs/>
          <w:sz w:val="28"/>
          <w:szCs w:val="28"/>
        </w:rPr>
        <w:t>реализации полномочий органов исполнительной власти Ярославской области</w:t>
      </w:r>
      <w:proofErr w:type="gramEnd"/>
      <w:r w:rsidRPr="00647E6C">
        <w:rPr>
          <w:rFonts w:ascii="Times New Roman" w:hAnsi="Times New Roman" w:cs="Times New Roman"/>
          <w:bCs/>
          <w:sz w:val="28"/>
          <w:szCs w:val="28"/>
        </w:rPr>
        <w:t xml:space="preserve"> и органов местного самоуправления муниципальных образований Ярославской области, уполномоченных на распоряжение земельными учас</w:t>
      </w:r>
      <w:r w:rsidRPr="00647E6C">
        <w:rPr>
          <w:rFonts w:ascii="Times New Roman" w:hAnsi="Times New Roman" w:cs="Times New Roman"/>
          <w:bCs/>
          <w:sz w:val="28"/>
          <w:szCs w:val="28"/>
        </w:rPr>
        <w:t>т</w:t>
      </w:r>
      <w:r w:rsidRPr="00647E6C">
        <w:rPr>
          <w:rFonts w:ascii="Times New Roman" w:hAnsi="Times New Roman" w:cs="Times New Roman"/>
          <w:bCs/>
          <w:sz w:val="28"/>
          <w:szCs w:val="28"/>
        </w:rPr>
        <w:t>ками, находящимися в государственной или муниципальной собственности», внесенный Губернатором Ярославской области</w:t>
      </w:r>
      <w:r w:rsidRPr="00647E6C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:rsidR="00516937" w:rsidRPr="00647E6C" w:rsidRDefault="00516937" w:rsidP="00647E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937" w:rsidRPr="00647E6C" w:rsidRDefault="00516937" w:rsidP="00647E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16937" w:rsidRPr="00647E6C" w:rsidRDefault="00516937" w:rsidP="00647E6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47E6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516937" w:rsidRPr="00647E6C" w:rsidSect="00647E6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8B"/>
    <w:rsid w:val="00415EEF"/>
    <w:rsid w:val="00516937"/>
    <w:rsid w:val="00595F45"/>
    <w:rsid w:val="00647E6C"/>
    <w:rsid w:val="00662C74"/>
    <w:rsid w:val="009409B1"/>
    <w:rsid w:val="00C306FE"/>
    <w:rsid w:val="00E34BA1"/>
    <w:rsid w:val="00F8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2018-06-01T11:50:00Z</dcterms:created>
  <dcterms:modified xsi:type="dcterms:W3CDTF">2018-06-27T13:25:00Z</dcterms:modified>
</cp:coreProperties>
</file>