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52" w:rsidRPr="00F86352" w:rsidRDefault="00F86352" w:rsidP="00F86352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F86352">
        <w:rPr>
          <w:b w:val="0"/>
          <w:szCs w:val="28"/>
          <w:lang w:eastAsia="en-US"/>
        </w:rPr>
        <w:t xml:space="preserve">Утвержден </w:t>
      </w:r>
    </w:p>
    <w:p w:rsidR="00F86352" w:rsidRPr="00F86352" w:rsidRDefault="00F86352" w:rsidP="00F86352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F86352">
        <w:rPr>
          <w:b w:val="0"/>
          <w:szCs w:val="28"/>
          <w:lang w:eastAsia="en-US"/>
        </w:rPr>
        <w:t xml:space="preserve">Постановлением </w:t>
      </w:r>
    </w:p>
    <w:p w:rsidR="00F86352" w:rsidRPr="00F86352" w:rsidRDefault="00F86352" w:rsidP="00F86352">
      <w:pPr>
        <w:pStyle w:val="a3"/>
        <w:ind w:firstLine="709"/>
        <w:jc w:val="right"/>
        <w:rPr>
          <w:b w:val="0"/>
          <w:szCs w:val="28"/>
          <w:lang w:eastAsia="en-US"/>
        </w:rPr>
      </w:pPr>
      <w:r w:rsidRPr="00F86352">
        <w:rPr>
          <w:b w:val="0"/>
          <w:szCs w:val="28"/>
          <w:lang w:eastAsia="en-US"/>
        </w:rPr>
        <w:t xml:space="preserve">Ярославской областной Думы </w:t>
      </w:r>
    </w:p>
    <w:p w:rsidR="00047B38" w:rsidRDefault="00047B38" w:rsidP="00047B38">
      <w:pPr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6378">
        <w:rPr>
          <w:sz w:val="28"/>
          <w:szCs w:val="28"/>
        </w:rPr>
        <w:t>26.06.2018 № 174</w:t>
      </w:r>
      <w:bookmarkStart w:id="0" w:name="_GoBack"/>
      <w:bookmarkEnd w:id="0"/>
    </w:p>
    <w:p w:rsidR="00DD1091" w:rsidRDefault="00DD1091" w:rsidP="00F86352">
      <w:pPr>
        <w:pStyle w:val="a3"/>
        <w:widowControl/>
        <w:ind w:firstLine="709"/>
        <w:jc w:val="right"/>
        <w:rPr>
          <w:szCs w:val="28"/>
        </w:rPr>
      </w:pPr>
    </w:p>
    <w:p w:rsidR="00F86352" w:rsidRPr="00F86352" w:rsidRDefault="00F86352" w:rsidP="00F86352">
      <w:pPr>
        <w:pStyle w:val="a3"/>
        <w:widowControl/>
        <w:ind w:firstLine="709"/>
        <w:jc w:val="right"/>
        <w:rPr>
          <w:szCs w:val="28"/>
        </w:rPr>
      </w:pPr>
    </w:p>
    <w:p w:rsidR="00DD1091" w:rsidRPr="00F86352" w:rsidRDefault="00DD1091" w:rsidP="00F86352">
      <w:pPr>
        <w:pStyle w:val="a3"/>
        <w:widowControl/>
        <w:ind w:firstLine="709"/>
        <w:rPr>
          <w:szCs w:val="28"/>
        </w:rPr>
      </w:pPr>
      <w:r w:rsidRPr="00F86352">
        <w:rPr>
          <w:szCs w:val="28"/>
        </w:rPr>
        <w:t>О Т Ч Е Т</w:t>
      </w:r>
    </w:p>
    <w:p w:rsidR="00DD1091" w:rsidRPr="00F86352" w:rsidRDefault="00DD1091" w:rsidP="00F86352">
      <w:pPr>
        <w:ind w:firstLine="709"/>
        <w:jc w:val="center"/>
        <w:rPr>
          <w:b/>
          <w:sz w:val="28"/>
          <w:szCs w:val="28"/>
        </w:rPr>
      </w:pPr>
      <w:r w:rsidRPr="00F86352">
        <w:rPr>
          <w:b/>
          <w:sz w:val="28"/>
          <w:szCs w:val="28"/>
        </w:rPr>
        <w:t>о работе комитета Ярославской областной Думы</w:t>
      </w:r>
    </w:p>
    <w:p w:rsidR="00DD1091" w:rsidRPr="00F86352" w:rsidRDefault="00DD1091" w:rsidP="00F86352">
      <w:pPr>
        <w:ind w:firstLine="709"/>
        <w:jc w:val="center"/>
        <w:rPr>
          <w:b/>
          <w:sz w:val="28"/>
          <w:szCs w:val="28"/>
        </w:rPr>
      </w:pPr>
      <w:r w:rsidRPr="00F86352">
        <w:rPr>
          <w:b/>
          <w:sz w:val="28"/>
          <w:szCs w:val="28"/>
        </w:rPr>
        <w:t xml:space="preserve">по экономической политике, инвестициям, промышленности и </w:t>
      </w:r>
    </w:p>
    <w:p w:rsidR="00DD1091" w:rsidRPr="00F86352" w:rsidRDefault="00DD1091" w:rsidP="00F86352">
      <w:pPr>
        <w:ind w:firstLine="709"/>
        <w:jc w:val="center"/>
        <w:rPr>
          <w:b/>
          <w:sz w:val="28"/>
          <w:szCs w:val="28"/>
        </w:rPr>
      </w:pPr>
      <w:r w:rsidRPr="00F86352">
        <w:rPr>
          <w:b/>
          <w:sz w:val="28"/>
          <w:szCs w:val="28"/>
        </w:rPr>
        <w:t xml:space="preserve">предпринимательству за прошедший период </w:t>
      </w:r>
    </w:p>
    <w:p w:rsidR="00DD1091" w:rsidRPr="00F86352" w:rsidRDefault="00DD1091" w:rsidP="00F86352">
      <w:pPr>
        <w:ind w:firstLine="709"/>
        <w:jc w:val="center"/>
        <w:rPr>
          <w:b/>
          <w:i/>
          <w:sz w:val="28"/>
          <w:szCs w:val="28"/>
        </w:rPr>
      </w:pPr>
      <w:r w:rsidRPr="00F86352">
        <w:rPr>
          <w:b/>
          <w:sz w:val="28"/>
          <w:szCs w:val="28"/>
        </w:rPr>
        <w:t>(</w:t>
      </w:r>
      <w:r w:rsidR="00003706" w:rsidRPr="00F86352">
        <w:rPr>
          <w:b/>
          <w:sz w:val="28"/>
          <w:szCs w:val="28"/>
        </w:rPr>
        <w:t>октябрь</w:t>
      </w:r>
      <w:r w:rsidRPr="00F86352">
        <w:rPr>
          <w:b/>
          <w:sz w:val="28"/>
          <w:szCs w:val="28"/>
        </w:rPr>
        <w:t xml:space="preserve"> </w:t>
      </w:r>
      <w:r w:rsidR="00F02D9E" w:rsidRPr="00F86352">
        <w:rPr>
          <w:b/>
          <w:sz w:val="28"/>
          <w:szCs w:val="28"/>
        </w:rPr>
        <w:t xml:space="preserve">2017 года </w:t>
      </w:r>
      <w:r w:rsidR="002D0244" w:rsidRPr="00F86352">
        <w:rPr>
          <w:b/>
          <w:sz w:val="28"/>
          <w:szCs w:val="28"/>
        </w:rPr>
        <w:t>–</w:t>
      </w:r>
      <w:r w:rsidRPr="00F86352">
        <w:rPr>
          <w:b/>
          <w:sz w:val="28"/>
          <w:szCs w:val="28"/>
        </w:rPr>
        <w:t xml:space="preserve"> </w:t>
      </w:r>
      <w:r w:rsidR="00892D69" w:rsidRPr="00F86352">
        <w:rPr>
          <w:b/>
          <w:sz w:val="28"/>
          <w:szCs w:val="28"/>
        </w:rPr>
        <w:t>июнь</w:t>
      </w:r>
      <w:r w:rsidRPr="00F86352">
        <w:rPr>
          <w:b/>
          <w:sz w:val="28"/>
          <w:szCs w:val="28"/>
        </w:rPr>
        <w:t xml:space="preserve"> 201</w:t>
      </w:r>
      <w:r w:rsidR="00892D69" w:rsidRPr="00F86352">
        <w:rPr>
          <w:b/>
          <w:sz w:val="28"/>
          <w:szCs w:val="28"/>
        </w:rPr>
        <w:t>8</w:t>
      </w:r>
      <w:r w:rsidRPr="00F86352">
        <w:rPr>
          <w:b/>
          <w:sz w:val="28"/>
          <w:szCs w:val="28"/>
        </w:rPr>
        <w:t xml:space="preserve"> года)</w:t>
      </w:r>
    </w:p>
    <w:p w:rsidR="00DD1091" w:rsidRPr="00F86352" w:rsidRDefault="00DD1091" w:rsidP="00F86352">
      <w:pPr>
        <w:ind w:firstLine="709"/>
        <w:jc w:val="both"/>
        <w:rPr>
          <w:i/>
          <w:sz w:val="28"/>
          <w:szCs w:val="28"/>
        </w:rPr>
      </w:pP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Комитет Ярославской областной Думы по экономической политике, инвестициям, промышленности и предпринимательству (далее – комитет) образован Постановлением Ярославской областной Думы (далее – Дума) ш</w:t>
      </w:r>
      <w:r w:rsidRPr="00F86352">
        <w:rPr>
          <w:szCs w:val="28"/>
        </w:rPr>
        <w:t>е</w:t>
      </w:r>
      <w:r w:rsidRPr="00F86352">
        <w:rPr>
          <w:szCs w:val="28"/>
        </w:rPr>
        <w:t xml:space="preserve">стого созыва от </w:t>
      </w:r>
      <w:r w:rsidR="0012185A" w:rsidRPr="00F86352">
        <w:rPr>
          <w:szCs w:val="28"/>
        </w:rPr>
        <w:t>01.10.</w:t>
      </w:r>
      <w:r w:rsidRPr="00F86352">
        <w:rPr>
          <w:szCs w:val="28"/>
        </w:rPr>
        <w:t xml:space="preserve">2013 № 196 «Об образовании комитетов Ярославской областной Думы шестого созыва». </w:t>
      </w:r>
    </w:p>
    <w:p w:rsidR="00003706" w:rsidRPr="00F86352" w:rsidRDefault="00003706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 отчетном периоде в состав комитета входили восемь депутатов, из которых пять работали на профе</w:t>
      </w:r>
      <w:r w:rsidR="00F86352">
        <w:rPr>
          <w:szCs w:val="28"/>
        </w:rPr>
        <w:t xml:space="preserve">ссиональной постоянной основе. 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 состав комитета входили: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А.Н. Кучменко – председатель комитета;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И.Т. Парамонов – заместитель председателя комитета;</w:t>
      </w:r>
    </w:p>
    <w:p w:rsidR="00DD1091" w:rsidRPr="00F86352" w:rsidRDefault="00892D69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В.В. Денисов</w:t>
      </w:r>
      <w:r w:rsidR="00DD1091" w:rsidRPr="00F86352">
        <w:rPr>
          <w:szCs w:val="28"/>
        </w:rPr>
        <w:t xml:space="preserve"> – заместитель председателя комитета;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А.Г. Гончаров – член комитета;</w:t>
      </w:r>
    </w:p>
    <w:p w:rsidR="00892D69" w:rsidRPr="00F86352" w:rsidRDefault="00892D69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В.Л. Журавлев – член комитета;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А.В. Калганов – член комитета;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Ю.В. Паутов – член комитета;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Я.С. Якушев – член комитета.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 xml:space="preserve">Свою деятельность комитет осуществлял в соответствии с Регламентом Думы, программой законопроектной работы Думы, </w:t>
      </w:r>
      <w:r w:rsidR="00436237" w:rsidRPr="00F86352">
        <w:rPr>
          <w:rFonts w:eastAsiaTheme="minorHAnsi"/>
          <w:sz w:val="28"/>
          <w:szCs w:val="28"/>
          <w:lang w:eastAsia="en-US"/>
        </w:rPr>
        <w:t>поручениями руково</w:t>
      </w:r>
      <w:r w:rsidR="00436237" w:rsidRPr="00F86352">
        <w:rPr>
          <w:rFonts w:eastAsiaTheme="minorHAnsi"/>
          <w:sz w:val="28"/>
          <w:szCs w:val="28"/>
          <w:lang w:eastAsia="en-US"/>
        </w:rPr>
        <w:t>д</w:t>
      </w:r>
      <w:r w:rsidR="00436237" w:rsidRPr="00F86352">
        <w:rPr>
          <w:rFonts w:eastAsiaTheme="minorHAnsi"/>
          <w:sz w:val="28"/>
          <w:szCs w:val="28"/>
          <w:lang w:eastAsia="en-US"/>
        </w:rPr>
        <w:t xml:space="preserve">ства Думы, </w:t>
      </w:r>
      <w:r w:rsidRPr="00F86352">
        <w:rPr>
          <w:rFonts w:eastAsiaTheme="minorHAnsi"/>
          <w:sz w:val="28"/>
          <w:szCs w:val="28"/>
          <w:lang w:eastAsia="en-US"/>
        </w:rPr>
        <w:t xml:space="preserve">вопросами ведения и планом </w:t>
      </w:r>
      <w:r w:rsidR="00436237" w:rsidRPr="00F86352">
        <w:rPr>
          <w:rFonts w:eastAsiaTheme="minorHAnsi"/>
          <w:sz w:val="28"/>
          <w:szCs w:val="28"/>
          <w:lang w:eastAsia="en-US"/>
        </w:rPr>
        <w:t>работы комитета</w:t>
      </w:r>
      <w:r w:rsidRPr="00F86352">
        <w:rPr>
          <w:rFonts w:eastAsiaTheme="minorHAnsi"/>
          <w:sz w:val="28"/>
          <w:szCs w:val="28"/>
          <w:lang w:eastAsia="en-US"/>
        </w:rPr>
        <w:t xml:space="preserve">. </w:t>
      </w:r>
    </w:p>
    <w:p w:rsidR="0012185A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Целью деятельности комитета </w:t>
      </w:r>
      <w:r w:rsidR="00EC5ADC" w:rsidRPr="00F86352">
        <w:rPr>
          <w:szCs w:val="28"/>
        </w:rPr>
        <w:t>явля</w:t>
      </w:r>
      <w:r w:rsidRPr="00F86352">
        <w:rPr>
          <w:szCs w:val="28"/>
        </w:rPr>
        <w:t>лось регулирование законодател</w:t>
      </w:r>
      <w:r w:rsidRPr="00F86352">
        <w:rPr>
          <w:szCs w:val="28"/>
        </w:rPr>
        <w:t>ь</w:t>
      </w:r>
      <w:r w:rsidRPr="00F86352">
        <w:rPr>
          <w:szCs w:val="28"/>
        </w:rPr>
        <w:t xml:space="preserve">ными способами общественных отношений в </w:t>
      </w:r>
      <w:r w:rsidR="00FC76DC" w:rsidRPr="00F86352">
        <w:rPr>
          <w:szCs w:val="28"/>
        </w:rPr>
        <w:t>сфере</w:t>
      </w:r>
      <w:r w:rsidRPr="00F86352">
        <w:rPr>
          <w:szCs w:val="28"/>
        </w:rPr>
        <w:t xml:space="preserve"> эконо</w:t>
      </w:r>
      <w:r w:rsidR="0012185A" w:rsidRPr="00F86352">
        <w:rPr>
          <w:szCs w:val="28"/>
        </w:rPr>
        <w:t>мического развития региона.</w:t>
      </w:r>
      <w:r w:rsidR="00FC76DC" w:rsidRPr="00F86352">
        <w:rPr>
          <w:szCs w:val="28"/>
        </w:rPr>
        <w:t xml:space="preserve"> 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В ведени</w:t>
      </w:r>
      <w:r w:rsidR="00F86352">
        <w:rPr>
          <w:rFonts w:eastAsiaTheme="minorHAnsi"/>
          <w:sz w:val="28"/>
          <w:szCs w:val="28"/>
          <w:lang w:eastAsia="en-US"/>
        </w:rPr>
        <w:t>и комитета находились вопросы:</w:t>
      </w:r>
    </w:p>
    <w:p w:rsidR="00DD1091" w:rsidRPr="00F86352" w:rsidRDefault="0012185A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</w:t>
      </w:r>
      <w:r w:rsidR="00DD1091" w:rsidRPr="00F86352">
        <w:rPr>
          <w:rFonts w:eastAsiaTheme="minorHAnsi"/>
          <w:sz w:val="28"/>
          <w:szCs w:val="28"/>
          <w:lang w:eastAsia="en-US"/>
        </w:rPr>
        <w:t xml:space="preserve"> государственных и адресной инвестиционной программ в части эк</w:t>
      </w:r>
      <w:r w:rsidR="00DD1091" w:rsidRPr="00F86352">
        <w:rPr>
          <w:rFonts w:eastAsiaTheme="minorHAnsi"/>
          <w:sz w:val="28"/>
          <w:szCs w:val="28"/>
          <w:lang w:eastAsia="en-US"/>
        </w:rPr>
        <w:t>о</w:t>
      </w:r>
      <w:r w:rsidR="00DD1091" w:rsidRPr="00F86352">
        <w:rPr>
          <w:rFonts w:eastAsiaTheme="minorHAnsi"/>
          <w:sz w:val="28"/>
          <w:szCs w:val="28"/>
          <w:lang w:eastAsia="en-US"/>
        </w:rPr>
        <w:t xml:space="preserve">номической политики, инвестиций, промышленности и </w:t>
      </w:r>
      <w:r w:rsidR="00A35717" w:rsidRPr="00F86352">
        <w:rPr>
          <w:rFonts w:eastAsiaTheme="minorHAnsi"/>
          <w:sz w:val="28"/>
          <w:szCs w:val="28"/>
          <w:lang w:eastAsia="en-US"/>
        </w:rPr>
        <w:t>предпринимательства и отчетов</w:t>
      </w:r>
      <w:r w:rsidR="00DD1091" w:rsidRPr="00F8635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DD1091" w:rsidRPr="00F86352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DD1091" w:rsidRPr="00F86352">
        <w:rPr>
          <w:rFonts w:eastAsiaTheme="minorHAnsi"/>
          <w:sz w:val="28"/>
          <w:szCs w:val="28"/>
          <w:lang w:eastAsia="en-US"/>
        </w:rPr>
        <w:t xml:space="preserve"> их </w:t>
      </w:r>
      <w:r w:rsidR="00614E36" w:rsidRPr="00F86352">
        <w:rPr>
          <w:rFonts w:eastAsiaTheme="minorHAnsi"/>
          <w:sz w:val="28"/>
          <w:szCs w:val="28"/>
          <w:lang w:eastAsia="en-US"/>
        </w:rPr>
        <w:t>ис</w:t>
      </w:r>
      <w:r w:rsidR="00DD1091" w:rsidRPr="00F86352">
        <w:rPr>
          <w:rFonts w:eastAsiaTheme="minorHAnsi"/>
          <w:sz w:val="28"/>
          <w:szCs w:val="28"/>
          <w:lang w:eastAsia="en-US"/>
        </w:rPr>
        <w:t xml:space="preserve">полнении; </w:t>
      </w:r>
    </w:p>
    <w:p w:rsidR="00A35717" w:rsidRPr="00F86352" w:rsidRDefault="00A35717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Стратегии социально-экономического развития Ярославской области</w:t>
      </w:r>
      <w:r w:rsidR="00CF0D2F" w:rsidRPr="00F86352">
        <w:rPr>
          <w:rFonts w:eastAsiaTheme="minorHAnsi"/>
          <w:sz w:val="28"/>
          <w:szCs w:val="28"/>
          <w:lang w:eastAsia="en-US"/>
        </w:rPr>
        <w:t xml:space="preserve"> до 2025 года</w:t>
      </w:r>
      <w:r w:rsidRPr="00F86352">
        <w:rPr>
          <w:rFonts w:eastAsiaTheme="minorHAnsi"/>
          <w:sz w:val="28"/>
          <w:szCs w:val="28"/>
          <w:lang w:eastAsia="en-US"/>
        </w:rPr>
        <w:t>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 xml:space="preserve">- государственного регулирования инвестиционной деятельности, </w:t>
      </w:r>
      <w:r w:rsidR="00532044" w:rsidRPr="00F86352">
        <w:rPr>
          <w:rFonts w:eastAsiaTheme="minorHAnsi"/>
          <w:sz w:val="28"/>
          <w:szCs w:val="28"/>
          <w:lang w:eastAsia="en-US"/>
        </w:rPr>
        <w:t>ре</w:t>
      </w:r>
      <w:r w:rsidR="00532044" w:rsidRPr="00F86352">
        <w:rPr>
          <w:rFonts w:eastAsiaTheme="minorHAnsi"/>
          <w:sz w:val="28"/>
          <w:szCs w:val="28"/>
          <w:lang w:eastAsia="en-US"/>
        </w:rPr>
        <w:t>а</w:t>
      </w:r>
      <w:r w:rsidR="00532044" w:rsidRPr="00F86352">
        <w:rPr>
          <w:rFonts w:eastAsiaTheme="minorHAnsi"/>
          <w:sz w:val="28"/>
          <w:szCs w:val="28"/>
          <w:lang w:eastAsia="en-US"/>
        </w:rPr>
        <w:t xml:space="preserve">лизации инвестиционных проектов, </w:t>
      </w:r>
      <w:r w:rsidRPr="00F86352">
        <w:rPr>
          <w:rFonts w:eastAsiaTheme="minorHAnsi"/>
          <w:sz w:val="28"/>
          <w:szCs w:val="28"/>
          <w:lang w:eastAsia="en-US"/>
        </w:rPr>
        <w:t>создания инвестиционного фонда, кл</w:t>
      </w:r>
      <w:r w:rsidRPr="00F86352">
        <w:rPr>
          <w:rFonts w:eastAsiaTheme="minorHAnsi"/>
          <w:sz w:val="28"/>
          <w:szCs w:val="28"/>
          <w:lang w:eastAsia="en-US"/>
        </w:rPr>
        <w:t>а</w:t>
      </w:r>
      <w:r w:rsidRPr="00F86352">
        <w:rPr>
          <w:rFonts w:eastAsiaTheme="minorHAnsi"/>
          <w:sz w:val="28"/>
          <w:szCs w:val="28"/>
          <w:lang w:eastAsia="en-US"/>
        </w:rPr>
        <w:t>стеров и технопарков;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lastRenderedPageBreak/>
        <w:t xml:space="preserve">- промышленной и научно-технической политики, </w:t>
      </w:r>
      <w:r w:rsidR="00CF0D2F" w:rsidRPr="00F86352">
        <w:rPr>
          <w:rFonts w:eastAsiaTheme="minorHAnsi"/>
          <w:sz w:val="28"/>
          <w:szCs w:val="28"/>
          <w:lang w:eastAsia="en-US"/>
        </w:rPr>
        <w:t xml:space="preserve">инновационного развития, </w:t>
      </w:r>
      <w:r w:rsidRPr="00F86352">
        <w:rPr>
          <w:rFonts w:eastAsiaTheme="minorHAnsi"/>
          <w:sz w:val="28"/>
          <w:szCs w:val="28"/>
          <w:lang w:eastAsia="en-US"/>
        </w:rPr>
        <w:t>предпринимательства</w:t>
      </w:r>
      <w:r w:rsidR="00CF0D2F" w:rsidRPr="00F86352">
        <w:rPr>
          <w:rFonts w:eastAsiaTheme="minorHAnsi"/>
          <w:sz w:val="28"/>
          <w:szCs w:val="28"/>
          <w:lang w:eastAsia="en-US"/>
        </w:rPr>
        <w:t>, в том числе малого и среднего</w:t>
      </w:r>
      <w:r w:rsidRPr="00F86352">
        <w:rPr>
          <w:rFonts w:eastAsiaTheme="minorHAnsi"/>
          <w:sz w:val="28"/>
          <w:szCs w:val="28"/>
          <w:lang w:eastAsia="en-US"/>
        </w:rPr>
        <w:t>;</w:t>
      </w:r>
    </w:p>
    <w:p w:rsidR="00A35717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управления и распоряжения собственностью Ярославской области, приватиз</w:t>
      </w:r>
      <w:r w:rsidR="00A35717" w:rsidRPr="00F86352">
        <w:rPr>
          <w:rFonts w:eastAsiaTheme="minorHAnsi"/>
          <w:sz w:val="28"/>
          <w:szCs w:val="28"/>
          <w:lang w:eastAsia="en-US"/>
        </w:rPr>
        <w:t>ации государственного имущества;</w:t>
      </w:r>
      <w:r w:rsidRPr="00F86352">
        <w:rPr>
          <w:rFonts w:eastAsiaTheme="minorHAnsi"/>
          <w:sz w:val="28"/>
          <w:szCs w:val="28"/>
          <w:lang w:eastAsia="en-US"/>
        </w:rPr>
        <w:t xml:space="preserve"> </w:t>
      </w:r>
    </w:p>
    <w:p w:rsidR="00DD1091" w:rsidRPr="00F86352" w:rsidRDefault="00A35717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 xml:space="preserve">- </w:t>
      </w:r>
      <w:r w:rsidR="00DD1091" w:rsidRPr="00F86352">
        <w:rPr>
          <w:rFonts w:eastAsiaTheme="minorHAnsi"/>
          <w:sz w:val="28"/>
          <w:szCs w:val="28"/>
          <w:lang w:eastAsia="en-US"/>
        </w:rPr>
        <w:t>залогового фонда, использования земель населенных пунктов и пр</w:t>
      </w:r>
      <w:r w:rsidR="00DD1091" w:rsidRPr="00F86352">
        <w:rPr>
          <w:rFonts w:eastAsiaTheme="minorHAnsi"/>
          <w:sz w:val="28"/>
          <w:szCs w:val="28"/>
          <w:lang w:eastAsia="en-US"/>
        </w:rPr>
        <w:t>и</w:t>
      </w:r>
      <w:r w:rsidR="00DD1091" w:rsidRPr="00F86352">
        <w:rPr>
          <w:rFonts w:eastAsiaTheme="minorHAnsi"/>
          <w:sz w:val="28"/>
          <w:szCs w:val="28"/>
          <w:lang w:eastAsia="en-US"/>
        </w:rPr>
        <w:t xml:space="preserve">городных зон городов; 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осуществления закупок для государственных нужд;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привлечения и использования имущества и финансов в целях обесп</w:t>
      </w:r>
      <w:r w:rsidRPr="00F86352">
        <w:rPr>
          <w:rFonts w:eastAsiaTheme="minorHAnsi"/>
          <w:sz w:val="28"/>
          <w:szCs w:val="28"/>
          <w:lang w:eastAsia="en-US"/>
        </w:rPr>
        <w:t>е</w:t>
      </w:r>
      <w:r w:rsidRPr="00F86352">
        <w:rPr>
          <w:rFonts w:eastAsiaTheme="minorHAnsi"/>
          <w:sz w:val="28"/>
          <w:szCs w:val="28"/>
          <w:lang w:eastAsia="en-US"/>
        </w:rPr>
        <w:t>чения защ</w:t>
      </w:r>
      <w:r w:rsidR="00614E36" w:rsidRPr="00F86352">
        <w:rPr>
          <w:rFonts w:eastAsiaTheme="minorHAnsi"/>
          <w:sz w:val="28"/>
          <w:szCs w:val="28"/>
          <w:lang w:eastAsia="en-US"/>
        </w:rPr>
        <w:t>иты населения</w:t>
      </w:r>
      <w:r w:rsidRPr="00F86352">
        <w:rPr>
          <w:rFonts w:eastAsiaTheme="minorHAnsi"/>
          <w:sz w:val="28"/>
          <w:szCs w:val="28"/>
          <w:lang w:eastAsia="en-US"/>
        </w:rPr>
        <w:t xml:space="preserve"> и территорий от чрезвычайных ситуаций, обеспеч</w:t>
      </w:r>
      <w:r w:rsidRPr="00F86352">
        <w:rPr>
          <w:rFonts w:eastAsiaTheme="minorHAnsi"/>
          <w:sz w:val="28"/>
          <w:szCs w:val="28"/>
          <w:lang w:eastAsia="en-US"/>
        </w:rPr>
        <w:t>е</w:t>
      </w:r>
      <w:r w:rsidRPr="00F86352">
        <w:rPr>
          <w:rFonts w:eastAsiaTheme="minorHAnsi"/>
          <w:sz w:val="28"/>
          <w:szCs w:val="28"/>
          <w:lang w:eastAsia="en-US"/>
        </w:rPr>
        <w:t>ния пожарной безопасности, гражданской обороны, общественной безопа</w:t>
      </w:r>
      <w:r w:rsidRPr="00F86352">
        <w:rPr>
          <w:rFonts w:eastAsiaTheme="minorHAnsi"/>
          <w:sz w:val="28"/>
          <w:szCs w:val="28"/>
          <w:lang w:eastAsia="en-US"/>
        </w:rPr>
        <w:t>с</w:t>
      </w:r>
      <w:r w:rsidRPr="00F86352">
        <w:rPr>
          <w:rFonts w:eastAsiaTheme="minorHAnsi"/>
          <w:sz w:val="28"/>
          <w:szCs w:val="28"/>
          <w:lang w:eastAsia="en-US"/>
        </w:rPr>
        <w:t>ности</w:t>
      </w:r>
      <w:r w:rsidR="00614E36" w:rsidRPr="00F86352">
        <w:rPr>
          <w:rFonts w:eastAsiaTheme="minorHAnsi"/>
          <w:sz w:val="28"/>
          <w:szCs w:val="28"/>
          <w:lang w:eastAsia="en-US"/>
        </w:rPr>
        <w:t xml:space="preserve"> в Ярославской области</w:t>
      </w:r>
      <w:r w:rsidRPr="00F86352">
        <w:rPr>
          <w:rFonts w:eastAsiaTheme="minorHAnsi"/>
          <w:sz w:val="28"/>
          <w:szCs w:val="28"/>
          <w:lang w:eastAsia="en-US"/>
        </w:rPr>
        <w:t>;</w:t>
      </w:r>
      <w:r w:rsidR="00614E36" w:rsidRPr="00F86352">
        <w:rPr>
          <w:rFonts w:eastAsiaTheme="minorHAnsi"/>
          <w:sz w:val="28"/>
          <w:szCs w:val="28"/>
          <w:lang w:eastAsia="en-US"/>
        </w:rPr>
        <w:t xml:space="preserve"> 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защиты экономических интересов Ярославской области, экономич</w:t>
      </w:r>
      <w:r w:rsidRPr="00F86352">
        <w:rPr>
          <w:rFonts w:eastAsiaTheme="minorHAnsi"/>
          <w:sz w:val="28"/>
          <w:szCs w:val="28"/>
          <w:lang w:eastAsia="en-US"/>
        </w:rPr>
        <w:t>е</w:t>
      </w:r>
      <w:r w:rsidRPr="00F86352">
        <w:rPr>
          <w:rFonts w:eastAsiaTheme="minorHAnsi"/>
          <w:sz w:val="28"/>
          <w:szCs w:val="28"/>
          <w:lang w:eastAsia="en-US"/>
        </w:rPr>
        <w:t>ской безопасности, прав юридических лиц и индивидуальных предприним</w:t>
      </w:r>
      <w:r w:rsidRPr="00F86352">
        <w:rPr>
          <w:rFonts w:eastAsiaTheme="minorHAnsi"/>
          <w:sz w:val="28"/>
          <w:szCs w:val="28"/>
          <w:lang w:eastAsia="en-US"/>
        </w:rPr>
        <w:t>а</w:t>
      </w:r>
      <w:r w:rsidRPr="00F86352">
        <w:rPr>
          <w:rFonts w:eastAsiaTheme="minorHAnsi"/>
          <w:sz w:val="28"/>
          <w:szCs w:val="28"/>
          <w:lang w:eastAsia="en-US"/>
        </w:rPr>
        <w:t>телей при осуществлении государственного контроля (надзора), а также в случае введения чрезвычайного положения;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назначения Уполномоченного по защите прав предпринимателей в Ярославской области;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законодательной инициативы Ярославской областной Думы в Фед</w:t>
      </w:r>
      <w:r w:rsidRPr="00F86352">
        <w:rPr>
          <w:rFonts w:eastAsiaTheme="minorHAnsi"/>
          <w:sz w:val="28"/>
          <w:szCs w:val="28"/>
          <w:lang w:eastAsia="en-US"/>
        </w:rPr>
        <w:t>е</w:t>
      </w:r>
      <w:r w:rsidRPr="00F86352">
        <w:rPr>
          <w:rFonts w:eastAsiaTheme="minorHAnsi"/>
          <w:sz w:val="28"/>
          <w:szCs w:val="28"/>
          <w:lang w:eastAsia="en-US"/>
        </w:rPr>
        <w:t>ральном Собрании Российской Федерации по вопросам ведения комитета;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>- обращений граждан и организаций, поступивших в комитет;</w:t>
      </w:r>
    </w:p>
    <w:p w:rsidR="00DD1091" w:rsidRPr="00F86352" w:rsidRDefault="00DD1091" w:rsidP="00F8635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6352">
        <w:rPr>
          <w:rFonts w:eastAsiaTheme="minorHAnsi"/>
          <w:sz w:val="28"/>
          <w:szCs w:val="28"/>
          <w:lang w:eastAsia="en-US"/>
        </w:rPr>
        <w:t xml:space="preserve">- осуществления </w:t>
      </w:r>
      <w:proofErr w:type="gramStart"/>
      <w:r w:rsidRPr="00F86352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F86352">
        <w:rPr>
          <w:rFonts w:eastAsiaTheme="minorHAnsi"/>
          <w:sz w:val="28"/>
          <w:szCs w:val="28"/>
          <w:lang w:eastAsia="en-US"/>
        </w:rPr>
        <w:t xml:space="preserve"> соблюдением и исполнением законов Ярославской области, принятых по вопросам ведения комитета.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Деятельность комитета по указанным направлениям осуществлялась в различных формах</w:t>
      </w:r>
      <w:r w:rsidR="00762B9D" w:rsidRPr="00F86352">
        <w:rPr>
          <w:szCs w:val="28"/>
        </w:rPr>
        <w:t xml:space="preserve"> и видах</w:t>
      </w:r>
      <w:r w:rsidRPr="00F86352">
        <w:rPr>
          <w:szCs w:val="28"/>
        </w:rPr>
        <w:t xml:space="preserve">. </w:t>
      </w:r>
    </w:p>
    <w:p w:rsidR="00DD1091" w:rsidRPr="00F86352" w:rsidRDefault="00762B9D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Ф</w:t>
      </w:r>
      <w:r w:rsidR="00DD1091" w:rsidRPr="00F86352">
        <w:rPr>
          <w:szCs w:val="28"/>
        </w:rPr>
        <w:t xml:space="preserve">ормами работы комитета </w:t>
      </w:r>
      <w:r w:rsidR="00BA705A" w:rsidRPr="00F86352">
        <w:rPr>
          <w:szCs w:val="28"/>
        </w:rPr>
        <w:t>были</w:t>
      </w:r>
      <w:r w:rsidR="00DD1091" w:rsidRPr="00F86352">
        <w:rPr>
          <w:szCs w:val="28"/>
        </w:rPr>
        <w:t xml:space="preserve"> заседания комитета, рабочих групп, </w:t>
      </w:r>
      <w:r w:rsidR="00963B3B" w:rsidRPr="00F86352">
        <w:rPr>
          <w:szCs w:val="28"/>
        </w:rPr>
        <w:t>совещания</w:t>
      </w:r>
      <w:r w:rsidR="00F86352">
        <w:rPr>
          <w:szCs w:val="28"/>
        </w:rPr>
        <w:t>.</w:t>
      </w:r>
    </w:p>
    <w:p w:rsidR="002F1A42" w:rsidRPr="00F86352" w:rsidRDefault="00762B9D" w:rsidP="00F86352">
      <w:pPr>
        <w:pStyle w:val="21"/>
        <w:ind w:firstLine="709"/>
        <w:rPr>
          <w:szCs w:val="28"/>
        </w:rPr>
      </w:pPr>
      <w:proofErr w:type="gramStart"/>
      <w:r w:rsidRPr="00F86352">
        <w:rPr>
          <w:szCs w:val="28"/>
        </w:rPr>
        <w:t xml:space="preserve">Основными видами работы комитета </w:t>
      </w:r>
      <w:r w:rsidR="00EF1B69" w:rsidRPr="00F86352">
        <w:rPr>
          <w:szCs w:val="28"/>
        </w:rPr>
        <w:t>явля</w:t>
      </w:r>
      <w:r w:rsidR="00BA705A" w:rsidRPr="00F86352">
        <w:rPr>
          <w:szCs w:val="28"/>
        </w:rPr>
        <w:t>лись предварительное</w:t>
      </w:r>
      <w:r w:rsidRPr="00F86352">
        <w:rPr>
          <w:szCs w:val="28"/>
        </w:rPr>
        <w:t xml:space="preserve"> ра</w:t>
      </w:r>
      <w:r w:rsidRPr="00F86352">
        <w:rPr>
          <w:szCs w:val="28"/>
        </w:rPr>
        <w:t>с</w:t>
      </w:r>
      <w:r w:rsidRPr="00F86352">
        <w:rPr>
          <w:szCs w:val="28"/>
        </w:rPr>
        <w:t>смотре</w:t>
      </w:r>
      <w:r w:rsidR="00BA705A" w:rsidRPr="00F86352">
        <w:rPr>
          <w:szCs w:val="28"/>
        </w:rPr>
        <w:t>ние</w:t>
      </w:r>
      <w:r w:rsidRPr="00F86352">
        <w:rPr>
          <w:szCs w:val="28"/>
        </w:rPr>
        <w:t xml:space="preserve"> </w:t>
      </w:r>
      <w:r w:rsidR="002F1A42" w:rsidRPr="00F86352">
        <w:rPr>
          <w:szCs w:val="28"/>
        </w:rPr>
        <w:t xml:space="preserve">законопроектов (поправок к законопроектам), </w:t>
      </w:r>
      <w:r w:rsidR="00BA705A" w:rsidRPr="00F86352">
        <w:rPr>
          <w:szCs w:val="28"/>
        </w:rPr>
        <w:t>внесенных в поря</w:t>
      </w:r>
      <w:r w:rsidR="00BA705A" w:rsidRPr="00F86352">
        <w:rPr>
          <w:szCs w:val="28"/>
        </w:rPr>
        <w:t>д</w:t>
      </w:r>
      <w:r w:rsidR="00BA705A" w:rsidRPr="00F86352">
        <w:rPr>
          <w:szCs w:val="28"/>
        </w:rPr>
        <w:t>ке законодательной инициативы в Думу</w:t>
      </w:r>
      <w:r w:rsidR="003A4052" w:rsidRPr="00F86352">
        <w:rPr>
          <w:szCs w:val="28"/>
        </w:rPr>
        <w:t xml:space="preserve">, </w:t>
      </w:r>
      <w:r w:rsidR="002F1A42" w:rsidRPr="00F86352">
        <w:rPr>
          <w:szCs w:val="28"/>
        </w:rPr>
        <w:t xml:space="preserve">проектов федеральных законов, направленных </w:t>
      </w:r>
      <w:r w:rsidR="006266E8" w:rsidRPr="00F86352">
        <w:rPr>
          <w:szCs w:val="28"/>
        </w:rPr>
        <w:t xml:space="preserve">в Думу </w:t>
      </w:r>
      <w:r w:rsidR="002F1A42" w:rsidRPr="00F86352">
        <w:rPr>
          <w:szCs w:val="28"/>
        </w:rPr>
        <w:t>Государственной Думой Федерального Собрания Ро</w:t>
      </w:r>
      <w:r w:rsidR="002F1A42" w:rsidRPr="00F86352">
        <w:rPr>
          <w:szCs w:val="28"/>
        </w:rPr>
        <w:t>с</w:t>
      </w:r>
      <w:r w:rsidR="002F1A42" w:rsidRPr="00F86352">
        <w:rPr>
          <w:szCs w:val="28"/>
        </w:rPr>
        <w:t>сийской Федераци</w:t>
      </w:r>
      <w:r w:rsidR="006266E8" w:rsidRPr="00F86352">
        <w:rPr>
          <w:szCs w:val="28"/>
        </w:rPr>
        <w:t>и и законодательными органами субъектов Российской Федерации</w:t>
      </w:r>
      <w:r w:rsidR="002F1A42" w:rsidRPr="00F86352">
        <w:rPr>
          <w:szCs w:val="28"/>
        </w:rPr>
        <w:t>, осуществление контроля за исполнением нормативных правовых актов, принятых по вопросам ведения комитета, подготовка предложений по устранению нарушений, выявленных при исполнении законодательства Яр</w:t>
      </w:r>
      <w:r w:rsidR="002F1A42" w:rsidRPr="00F86352">
        <w:rPr>
          <w:szCs w:val="28"/>
        </w:rPr>
        <w:t>о</w:t>
      </w:r>
      <w:r w:rsidR="002F1A42" w:rsidRPr="00F86352">
        <w:rPr>
          <w:szCs w:val="28"/>
        </w:rPr>
        <w:t>славской области, оказание</w:t>
      </w:r>
      <w:proofErr w:type="gramEnd"/>
      <w:r w:rsidR="002F1A42" w:rsidRPr="00F86352">
        <w:rPr>
          <w:szCs w:val="28"/>
        </w:rPr>
        <w:t xml:space="preserve"> консультационной помощи по вопросам прим</w:t>
      </w:r>
      <w:r w:rsidR="002F1A42" w:rsidRPr="00F86352">
        <w:rPr>
          <w:szCs w:val="28"/>
        </w:rPr>
        <w:t>е</w:t>
      </w:r>
      <w:r w:rsidR="002F1A42" w:rsidRPr="00F86352">
        <w:rPr>
          <w:szCs w:val="28"/>
        </w:rPr>
        <w:t>нения регионального законодательства, подготовка предложений по укре</w:t>
      </w:r>
      <w:r w:rsidR="002F1A42" w:rsidRPr="00F86352">
        <w:rPr>
          <w:szCs w:val="28"/>
        </w:rPr>
        <w:t>п</w:t>
      </w:r>
      <w:r w:rsidR="002F1A42" w:rsidRPr="00F86352">
        <w:rPr>
          <w:szCs w:val="28"/>
        </w:rPr>
        <w:t>лению экономического положения Ярославской области</w:t>
      </w:r>
      <w:r w:rsidR="00650132" w:rsidRPr="00F86352">
        <w:rPr>
          <w:szCs w:val="28"/>
        </w:rPr>
        <w:t>, рассмотрение п</w:t>
      </w:r>
      <w:r w:rsidR="00650132" w:rsidRPr="00F86352">
        <w:rPr>
          <w:szCs w:val="28"/>
        </w:rPr>
        <w:t>о</w:t>
      </w:r>
      <w:r w:rsidR="00650132" w:rsidRPr="00F86352">
        <w:rPr>
          <w:szCs w:val="28"/>
        </w:rPr>
        <w:t>ступивших обращений граждан и организаций.</w:t>
      </w:r>
    </w:p>
    <w:p w:rsidR="001134F7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За отчетный период комитетом проведено </w:t>
      </w:r>
      <w:r w:rsidR="00C0088A" w:rsidRPr="00F86352">
        <w:rPr>
          <w:szCs w:val="28"/>
        </w:rPr>
        <w:t>девять</w:t>
      </w:r>
      <w:r w:rsidR="00314794" w:rsidRPr="00F86352">
        <w:rPr>
          <w:szCs w:val="28"/>
        </w:rPr>
        <w:t xml:space="preserve"> заседаний</w:t>
      </w:r>
      <w:r w:rsidRPr="00F86352">
        <w:rPr>
          <w:szCs w:val="28"/>
        </w:rPr>
        <w:t>, в том чи</w:t>
      </w:r>
      <w:r w:rsidRPr="00F86352">
        <w:rPr>
          <w:szCs w:val="28"/>
        </w:rPr>
        <w:t>с</w:t>
      </w:r>
      <w:r w:rsidRPr="00F86352">
        <w:rPr>
          <w:szCs w:val="28"/>
        </w:rPr>
        <w:t xml:space="preserve">ле </w:t>
      </w:r>
      <w:r w:rsidR="00B12B2A" w:rsidRPr="00F86352">
        <w:rPr>
          <w:szCs w:val="28"/>
        </w:rPr>
        <w:t>одно внеочередное</w:t>
      </w:r>
      <w:r w:rsidRPr="00F86352">
        <w:rPr>
          <w:szCs w:val="28"/>
        </w:rPr>
        <w:t xml:space="preserve"> </w:t>
      </w:r>
      <w:r w:rsidR="00CF34E4" w:rsidRPr="00F86352">
        <w:rPr>
          <w:szCs w:val="28"/>
        </w:rPr>
        <w:t xml:space="preserve">и </w:t>
      </w:r>
      <w:r w:rsidR="006C3F14" w:rsidRPr="00F86352">
        <w:rPr>
          <w:szCs w:val="28"/>
        </w:rPr>
        <w:t>одно</w:t>
      </w:r>
      <w:r w:rsidR="00CF34E4" w:rsidRPr="00F86352">
        <w:rPr>
          <w:szCs w:val="28"/>
        </w:rPr>
        <w:t xml:space="preserve"> </w:t>
      </w:r>
      <w:r w:rsidR="00B12B2A" w:rsidRPr="00F86352">
        <w:rPr>
          <w:szCs w:val="28"/>
        </w:rPr>
        <w:t>совмест</w:t>
      </w:r>
      <w:r w:rsidR="006C3F14" w:rsidRPr="00F86352">
        <w:rPr>
          <w:szCs w:val="28"/>
        </w:rPr>
        <w:t>ное</w:t>
      </w:r>
      <w:r w:rsidR="00B12B2A" w:rsidRPr="00F86352">
        <w:rPr>
          <w:szCs w:val="28"/>
        </w:rPr>
        <w:t xml:space="preserve"> </w:t>
      </w:r>
      <w:r w:rsidR="00B12B2A" w:rsidRPr="00F86352">
        <w:rPr>
          <w:bCs/>
          <w:szCs w:val="28"/>
        </w:rPr>
        <w:t>с комитетом Ярославской об</w:t>
      </w:r>
      <w:r w:rsidR="00C064E2" w:rsidRPr="00F86352">
        <w:rPr>
          <w:bCs/>
          <w:szCs w:val="28"/>
        </w:rPr>
        <w:softHyphen/>
      </w:r>
      <w:r w:rsidR="00B12B2A" w:rsidRPr="00F86352">
        <w:rPr>
          <w:bCs/>
          <w:szCs w:val="28"/>
        </w:rPr>
        <w:t>ластной Думы по градостроительству, транспорту и дорожному хозяйству</w:t>
      </w:r>
      <w:r w:rsidRPr="00F86352">
        <w:rPr>
          <w:szCs w:val="28"/>
        </w:rPr>
        <w:t xml:space="preserve">. </w:t>
      </w:r>
    </w:p>
    <w:p w:rsidR="00DD1091" w:rsidRPr="00F86352" w:rsidRDefault="00CF0D2F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На заседаниях комитета был</w:t>
      </w:r>
      <w:r w:rsidR="00240346" w:rsidRPr="00F86352">
        <w:rPr>
          <w:szCs w:val="28"/>
        </w:rPr>
        <w:t>о</w:t>
      </w:r>
      <w:r w:rsidRPr="00F86352">
        <w:rPr>
          <w:szCs w:val="28"/>
        </w:rPr>
        <w:t xml:space="preserve"> рассмотрен</w:t>
      </w:r>
      <w:r w:rsidR="00240346" w:rsidRPr="00F86352">
        <w:rPr>
          <w:szCs w:val="28"/>
        </w:rPr>
        <w:t>о</w:t>
      </w:r>
      <w:r w:rsidR="00DD1091" w:rsidRPr="00F86352">
        <w:rPr>
          <w:szCs w:val="28"/>
        </w:rPr>
        <w:t xml:space="preserve"> </w:t>
      </w:r>
      <w:r w:rsidRPr="00F86352">
        <w:rPr>
          <w:szCs w:val="28"/>
        </w:rPr>
        <w:t>3</w:t>
      </w:r>
      <w:r w:rsidR="00106C4E" w:rsidRPr="00F86352">
        <w:rPr>
          <w:szCs w:val="28"/>
        </w:rPr>
        <w:t>7</w:t>
      </w:r>
      <w:r w:rsidR="00DD1091" w:rsidRPr="00F86352">
        <w:rPr>
          <w:szCs w:val="28"/>
        </w:rPr>
        <w:t xml:space="preserve"> вопрос</w:t>
      </w:r>
      <w:r w:rsidR="00106C4E" w:rsidRPr="00F86352">
        <w:rPr>
          <w:szCs w:val="28"/>
        </w:rPr>
        <w:t>ов</w:t>
      </w:r>
      <w:r w:rsidR="00DD1091" w:rsidRPr="00F86352">
        <w:rPr>
          <w:szCs w:val="28"/>
        </w:rPr>
        <w:t xml:space="preserve">, из которых </w:t>
      </w:r>
      <w:r w:rsidR="003A4DE4" w:rsidRPr="00F86352">
        <w:rPr>
          <w:szCs w:val="28"/>
        </w:rPr>
        <w:t>13</w:t>
      </w:r>
      <w:r w:rsidR="00DD1091" w:rsidRPr="00F86352">
        <w:rPr>
          <w:szCs w:val="28"/>
        </w:rPr>
        <w:t xml:space="preserve"> вопрос</w:t>
      </w:r>
      <w:r w:rsidR="006266E8" w:rsidRPr="00F86352">
        <w:rPr>
          <w:szCs w:val="28"/>
        </w:rPr>
        <w:t>ов</w:t>
      </w:r>
      <w:r w:rsidR="00DD1091" w:rsidRPr="00F86352">
        <w:rPr>
          <w:szCs w:val="28"/>
        </w:rPr>
        <w:t xml:space="preserve"> каса</w:t>
      </w:r>
      <w:r w:rsidR="006266E8" w:rsidRPr="00F86352">
        <w:rPr>
          <w:szCs w:val="28"/>
        </w:rPr>
        <w:t>лись</w:t>
      </w:r>
      <w:r w:rsidR="00DD1091" w:rsidRPr="00F86352">
        <w:rPr>
          <w:szCs w:val="28"/>
        </w:rPr>
        <w:t xml:space="preserve"> принятия законов, </w:t>
      </w:r>
      <w:r w:rsidR="00F26B63" w:rsidRPr="00F86352">
        <w:rPr>
          <w:szCs w:val="28"/>
        </w:rPr>
        <w:t>21</w:t>
      </w:r>
      <w:r w:rsidR="00DD1091" w:rsidRPr="00F86352">
        <w:rPr>
          <w:szCs w:val="28"/>
        </w:rPr>
        <w:t xml:space="preserve"> вопрос </w:t>
      </w:r>
      <w:r w:rsidR="00195BDC" w:rsidRPr="00F86352">
        <w:rPr>
          <w:szCs w:val="28"/>
        </w:rPr>
        <w:t>был связан</w:t>
      </w:r>
      <w:r w:rsidR="00DD1091" w:rsidRPr="00F86352">
        <w:rPr>
          <w:szCs w:val="28"/>
        </w:rPr>
        <w:t xml:space="preserve"> с контролем с</w:t>
      </w:r>
      <w:r w:rsidR="00DD1091" w:rsidRPr="00F86352">
        <w:rPr>
          <w:szCs w:val="28"/>
        </w:rPr>
        <w:t>о</w:t>
      </w:r>
      <w:r w:rsidR="00DD1091" w:rsidRPr="00F86352">
        <w:rPr>
          <w:szCs w:val="28"/>
        </w:rPr>
        <w:t xml:space="preserve">блюдения законодательства и деятельности </w:t>
      </w:r>
      <w:r w:rsidR="00532044" w:rsidRPr="00F86352">
        <w:rPr>
          <w:szCs w:val="28"/>
        </w:rPr>
        <w:t xml:space="preserve">органов </w:t>
      </w:r>
      <w:r w:rsidR="00DD1091" w:rsidRPr="00F86352">
        <w:rPr>
          <w:szCs w:val="28"/>
        </w:rPr>
        <w:t>исполнитель</w:t>
      </w:r>
      <w:r w:rsidR="00532044" w:rsidRPr="00F86352">
        <w:rPr>
          <w:szCs w:val="28"/>
        </w:rPr>
        <w:t>ной</w:t>
      </w:r>
      <w:r w:rsidR="00DD1091" w:rsidRPr="00F86352">
        <w:rPr>
          <w:szCs w:val="28"/>
        </w:rPr>
        <w:t xml:space="preserve"> </w:t>
      </w:r>
      <w:r w:rsidR="00532044" w:rsidRPr="00F86352">
        <w:rPr>
          <w:szCs w:val="28"/>
        </w:rPr>
        <w:t>власти</w:t>
      </w:r>
      <w:r w:rsidR="00DD1091" w:rsidRPr="00F86352">
        <w:rPr>
          <w:szCs w:val="28"/>
        </w:rPr>
        <w:t xml:space="preserve"> Ярославской области в законодательной сфере. </w:t>
      </w:r>
    </w:p>
    <w:p w:rsidR="002C1399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lastRenderedPageBreak/>
        <w:t xml:space="preserve">Определяющим направлением работы комитета являлось рассмотрение </w:t>
      </w:r>
      <w:r w:rsidR="004D277F" w:rsidRPr="00F86352">
        <w:rPr>
          <w:szCs w:val="28"/>
        </w:rPr>
        <w:t xml:space="preserve">поступивших в Думу </w:t>
      </w:r>
      <w:r w:rsidRPr="00F86352">
        <w:rPr>
          <w:szCs w:val="28"/>
        </w:rPr>
        <w:t xml:space="preserve">законопроектов. В </w:t>
      </w:r>
      <w:r w:rsidR="00E22B77" w:rsidRPr="00F86352">
        <w:rPr>
          <w:szCs w:val="28"/>
        </w:rPr>
        <w:t>отчетном</w:t>
      </w:r>
      <w:r w:rsidRPr="00F86352">
        <w:rPr>
          <w:szCs w:val="28"/>
        </w:rPr>
        <w:t xml:space="preserve"> период</w:t>
      </w:r>
      <w:r w:rsidR="00E22B77" w:rsidRPr="00F86352">
        <w:rPr>
          <w:szCs w:val="28"/>
        </w:rPr>
        <w:t>е</w:t>
      </w:r>
      <w:r w:rsidRPr="00F86352">
        <w:rPr>
          <w:szCs w:val="28"/>
        </w:rPr>
        <w:t xml:space="preserve"> комитет </w:t>
      </w:r>
      <w:r w:rsidR="00C064E2" w:rsidRPr="00F86352">
        <w:rPr>
          <w:szCs w:val="28"/>
        </w:rPr>
        <w:t>был</w:t>
      </w:r>
      <w:r w:rsidRPr="00F86352">
        <w:rPr>
          <w:szCs w:val="28"/>
        </w:rPr>
        <w:t xml:space="preserve"> о</w:t>
      </w:r>
      <w:r w:rsidRPr="00F86352">
        <w:rPr>
          <w:szCs w:val="28"/>
        </w:rPr>
        <w:t>т</w:t>
      </w:r>
      <w:r w:rsidRPr="00F86352">
        <w:rPr>
          <w:szCs w:val="28"/>
        </w:rPr>
        <w:t xml:space="preserve">ветственным исполнителем по </w:t>
      </w:r>
      <w:r w:rsidR="008947F0" w:rsidRPr="00F86352">
        <w:rPr>
          <w:szCs w:val="28"/>
        </w:rPr>
        <w:t>десяти</w:t>
      </w:r>
      <w:r w:rsidRPr="00F86352">
        <w:rPr>
          <w:szCs w:val="28"/>
        </w:rPr>
        <w:t xml:space="preserve"> проектам законов Ярославской обл</w:t>
      </w:r>
      <w:r w:rsidRPr="00F86352">
        <w:rPr>
          <w:szCs w:val="28"/>
        </w:rPr>
        <w:t>а</w:t>
      </w:r>
      <w:r w:rsidRPr="00F86352">
        <w:rPr>
          <w:szCs w:val="28"/>
        </w:rPr>
        <w:t xml:space="preserve">сти, </w:t>
      </w:r>
      <w:r w:rsidR="00EF1B69" w:rsidRPr="00F86352">
        <w:rPr>
          <w:szCs w:val="28"/>
        </w:rPr>
        <w:t>де</w:t>
      </w:r>
      <w:r w:rsidR="008947F0" w:rsidRPr="00F86352">
        <w:rPr>
          <w:szCs w:val="28"/>
        </w:rPr>
        <w:t>вять</w:t>
      </w:r>
      <w:r w:rsidR="002C1399" w:rsidRPr="00F86352">
        <w:rPr>
          <w:szCs w:val="28"/>
        </w:rPr>
        <w:t xml:space="preserve"> из которых</w:t>
      </w:r>
      <w:r w:rsidRPr="00F86352">
        <w:rPr>
          <w:szCs w:val="28"/>
        </w:rPr>
        <w:t xml:space="preserve"> приняты Думой</w:t>
      </w:r>
      <w:r w:rsidR="002C1399" w:rsidRPr="00F86352">
        <w:rPr>
          <w:szCs w:val="28"/>
        </w:rPr>
        <w:t>,</w:t>
      </w:r>
      <w:r w:rsidRPr="00F86352">
        <w:rPr>
          <w:szCs w:val="28"/>
        </w:rPr>
        <w:t xml:space="preserve"> </w:t>
      </w:r>
      <w:r w:rsidR="002C1399" w:rsidRPr="00F86352">
        <w:rPr>
          <w:szCs w:val="28"/>
        </w:rPr>
        <w:t xml:space="preserve">один законопроект </w:t>
      </w:r>
      <w:r w:rsidR="005D223F" w:rsidRPr="00F86352">
        <w:rPr>
          <w:szCs w:val="28"/>
        </w:rPr>
        <w:t>отозван</w:t>
      </w:r>
      <w:r w:rsidR="002C1399" w:rsidRPr="00F86352">
        <w:rPr>
          <w:szCs w:val="28"/>
        </w:rPr>
        <w:t>.</w:t>
      </w:r>
    </w:p>
    <w:p w:rsidR="00DD1091" w:rsidRPr="00F86352" w:rsidRDefault="00B4148B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Комитетом рекомендованы и </w:t>
      </w:r>
      <w:r w:rsidR="002C1399" w:rsidRPr="00F86352">
        <w:rPr>
          <w:szCs w:val="28"/>
        </w:rPr>
        <w:t xml:space="preserve">Думой приняты следующие </w:t>
      </w:r>
      <w:r w:rsidR="00357562" w:rsidRPr="00F86352">
        <w:rPr>
          <w:szCs w:val="28"/>
        </w:rPr>
        <w:t>з</w:t>
      </w:r>
      <w:r w:rsidR="002C1399" w:rsidRPr="00F86352">
        <w:rPr>
          <w:szCs w:val="28"/>
        </w:rPr>
        <w:t>аконы</w:t>
      </w:r>
      <w:r w:rsidR="004D3A63" w:rsidRPr="00F86352">
        <w:rPr>
          <w:szCs w:val="28"/>
        </w:rPr>
        <w:t xml:space="preserve"> Яр</w:t>
      </w:r>
      <w:r w:rsidR="004D3A63" w:rsidRPr="00F86352">
        <w:rPr>
          <w:szCs w:val="28"/>
        </w:rPr>
        <w:t>о</w:t>
      </w:r>
      <w:r w:rsidR="004D3A63" w:rsidRPr="00F86352">
        <w:rPr>
          <w:szCs w:val="28"/>
        </w:rPr>
        <w:t>славской области</w:t>
      </w:r>
      <w:r w:rsidRPr="00F86352">
        <w:rPr>
          <w:szCs w:val="28"/>
        </w:rPr>
        <w:t>:</w:t>
      </w:r>
      <w:r w:rsidR="002C1399" w:rsidRPr="00F86352">
        <w:rPr>
          <w:szCs w:val="28"/>
        </w:rPr>
        <w:t xml:space="preserve"> </w:t>
      </w:r>
    </w:p>
    <w:p w:rsidR="00B47F4D" w:rsidRPr="00F86352" w:rsidRDefault="006266E8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 xml:space="preserve">- </w:t>
      </w:r>
      <w:r w:rsidR="00204186" w:rsidRPr="00F86352">
        <w:rPr>
          <w:bCs/>
          <w:szCs w:val="28"/>
        </w:rPr>
        <w:t>«</w:t>
      </w:r>
      <w:r w:rsidR="00B47F4D" w:rsidRPr="00F86352">
        <w:rPr>
          <w:bCs/>
          <w:szCs w:val="28"/>
          <w:lang w:val="x-none"/>
        </w:rPr>
        <w:t xml:space="preserve">О </w:t>
      </w:r>
      <w:r w:rsidR="00B47F4D" w:rsidRPr="00F86352">
        <w:rPr>
          <w:bCs/>
          <w:szCs w:val="28"/>
        </w:rPr>
        <w:t>прогнозном плане (программе) приватизации имущества, наход</w:t>
      </w:r>
      <w:r w:rsidR="00B47F4D" w:rsidRPr="00F86352">
        <w:rPr>
          <w:bCs/>
          <w:szCs w:val="28"/>
        </w:rPr>
        <w:t>я</w:t>
      </w:r>
      <w:r w:rsidR="00B47F4D" w:rsidRPr="00F86352">
        <w:rPr>
          <w:bCs/>
          <w:szCs w:val="28"/>
        </w:rPr>
        <w:t>щегося в собственности Ярославской области, на 2018 год</w:t>
      </w:r>
      <w:r w:rsidR="002A4D40" w:rsidRPr="00F86352">
        <w:rPr>
          <w:bCs/>
          <w:szCs w:val="28"/>
        </w:rPr>
        <w:t>»;</w:t>
      </w:r>
    </w:p>
    <w:p w:rsidR="00B47F4D" w:rsidRPr="00F86352" w:rsidRDefault="00F04676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 xml:space="preserve">- </w:t>
      </w:r>
      <w:r w:rsidR="00B47F4D" w:rsidRPr="00F86352">
        <w:rPr>
          <w:bCs/>
          <w:szCs w:val="28"/>
        </w:rPr>
        <w:t xml:space="preserve">«О перераспределении между органами местного самоуправления муниципальных образований Ярославской области </w:t>
      </w:r>
      <w:r w:rsidR="00B47F4D" w:rsidRPr="00F86352">
        <w:rPr>
          <w:bCs/>
          <w:iCs/>
          <w:szCs w:val="28"/>
        </w:rPr>
        <w:t>и органами государстве</w:t>
      </w:r>
      <w:r w:rsidR="00B47F4D" w:rsidRPr="00F86352">
        <w:rPr>
          <w:bCs/>
          <w:iCs/>
          <w:szCs w:val="28"/>
        </w:rPr>
        <w:t>н</w:t>
      </w:r>
      <w:r w:rsidR="00B47F4D" w:rsidRPr="00F86352">
        <w:rPr>
          <w:bCs/>
          <w:iCs/>
          <w:szCs w:val="28"/>
        </w:rPr>
        <w:t>ной власти Ярославской области</w:t>
      </w:r>
      <w:r w:rsidR="00B47F4D" w:rsidRPr="00F86352">
        <w:rPr>
          <w:bCs/>
          <w:szCs w:val="28"/>
        </w:rPr>
        <w:t xml:space="preserve"> полномочий в сфере рекламы»</w:t>
      </w:r>
      <w:r w:rsidR="00F04C10" w:rsidRPr="00F86352">
        <w:rPr>
          <w:bCs/>
          <w:szCs w:val="28"/>
        </w:rPr>
        <w:t>;</w:t>
      </w:r>
    </w:p>
    <w:p w:rsidR="00B47F4D" w:rsidRPr="00F86352" w:rsidRDefault="00F04676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 xml:space="preserve">- </w:t>
      </w:r>
      <w:r w:rsidR="00CB09F5" w:rsidRPr="00F86352">
        <w:rPr>
          <w:bCs/>
          <w:szCs w:val="28"/>
        </w:rPr>
        <w:t xml:space="preserve">«О внесении изменений в Закон Ярославской области «О порядке </w:t>
      </w:r>
      <w:proofErr w:type="gramStart"/>
      <w:r w:rsidR="00CB09F5" w:rsidRPr="00F86352">
        <w:rPr>
          <w:bCs/>
          <w:szCs w:val="28"/>
        </w:rPr>
        <w:t>проведения оценки регулирующего воздействия проектов нормативных пр</w:t>
      </w:r>
      <w:r w:rsidR="00CB09F5" w:rsidRPr="00F86352">
        <w:rPr>
          <w:bCs/>
          <w:szCs w:val="28"/>
        </w:rPr>
        <w:t>а</w:t>
      </w:r>
      <w:r w:rsidR="00CB09F5" w:rsidRPr="00F86352">
        <w:rPr>
          <w:bCs/>
          <w:szCs w:val="28"/>
        </w:rPr>
        <w:t>вовых актов Ярославской</w:t>
      </w:r>
      <w:proofErr w:type="gramEnd"/>
      <w:r w:rsidR="00CB09F5" w:rsidRPr="00F86352">
        <w:rPr>
          <w:bCs/>
          <w:szCs w:val="28"/>
        </w:rPr>
        <w:t xml:space="preserve"> области, проектов муниципальных нормативных правовых актов и экспертизы нормативных правовых актов»</w:t>
      </w:r>
      <w:r w:rsidR="00F04C10" w:rsidRPr="00F86352">
        <w:rPr>
          <w:bCs/>
          <w:szCs w:val="28"/>
        </w:rPr>
        <w:t>;</w:t>
      </w:r>
    </w:p>
    <w:p w:rsidR="006266E8" w:rsidRPr="00F86352" w:rsidRDefault="009736B2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 xml:space="preserve">- </w:t>
      </w:r>
      <w:r w:rsidR="006266E8" w:rsidRPr="00F86352">
        <w:rPr>
          <w:bCs/>
          <w:szCs w:val="28"/>
        </w:rPr>
        <w:t>«О стратегическом планировании в Ярославской области»</w:t>
      </w:r>
      <w:r w:rsidR="00032C9D" w:rsidRPr="00F86352">
        <w:rPr>
          <w:bCs/>
          <w:szCs w:val="28"/>
        </w:rPr>
        <w:t>;</w:t>
      </w:r>
    </w:p>
    <w:p w:rsidR="00032C9D" w:rsidRPr="00F86352" w:rsidRDefault="00032C9D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«О внесении изменения в статью 2</w:t>
      </w:r>
      <w:r w:rsidR="00F86352">
        <w:rPr>
          <w:bCs/>
          <w:szCs w:val="28"/>
        </w:rPr>
        <w:t xml:space="preserve"> Закона Ярославской области «Об </w:t>
      </w:r>
      <w:r w:rsidRPr="00F86352">
        <w:rPr>
          <w:bCs/>
          <w:szCs w:val="28"/>
        </w:rPr>
        <w:t xml:space="preserve">отдельных вопросах </w:t>
      </w:r>
      <w:proofErr w:type="gramStart"/>
      <w:r w:rsidRPr="00F86352">
        <w:rPr>
          <w:bCs/>
          <w:szCs w:val="28"/>
        </w:rPr>
        <w:t>реализации полномочий органов исполнительной власти Ярославской области</w:t>
      </w:r>
      <w:proofErr w:type="gramEnd"/>
      <w:r w:rsidRPr="00F86352">
        <w:rPr>
          <w:bCs/>
          <w:szCs w:val="28"/>
        </w:rPr>
        <w:t xml:space="preserve"> и органов местного самоуправления муниц</w:t>
      </w:r>
      <w:r w:rsidRPr="00F86352">
        <w:rPr>
          <w:bCs/>
          <w:szCs w:val="28"/>
        </w:rPr>
        <w:t>и</w:t>
      </w:r>
      <w:r w:rsidRPr="00F86352">
        <w:rPr>
          <w:bCs/>
          <w:szCs w:val="28"/>
        </w:rPr>
        <w:t>пальных образований Ярославской области, уполномоченных на распоряж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>ние земельными участками, находящимися в государственной или муниц</w:t>
      </w:r>
      <w:r w:rsidRPr="00F86352">
        <w:rPr>
          <w:bCs/>
          <w:szCs w:val="28"/>
        </w:rPr>
        <w:t>и</w:t>
      </w:r>
      <w:r w:rsidRPr="00F86352">
        <w:rPr>
          <w:bCs/>
          <w:szCs w:val="28"/>
        </w:rPr>
        <w:t>пальной собственности»;</w:t>
      </w:r>
    </w:p>
    <w:p w:rsidR="00032C9D" w:rsidRPr="00F86352" w:rsidRDefault="00032C9D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«О внесении изменения в статью 25 Закона Ярославской области «О</w:t>
      </w:r>
      <w:r w:rsidR="00F86352">
        <w:rPr>
          <w:bCs/>
          <w:szCs w:val="28"/>
        </w:rPr>
        <w:t>б </w:t>
      </w:r>
      <w:r w:rsidR="00C064E2" w:rsidRPr="00F86352">
        <w:rPr>
          <w:bCs/>
          <w:szCs w:val="28"/>
        </w:rPr>
        <w:t>управлении и распоряжении иму</w:t>
      </w:r>
      <w:r w:rsidRPr="00F86352">
        <w:rPr>
          <w:bCs/>
          <w:szCs w:val="28"/>
        </w:rPr>
        <w:t>ществом Ярославской области»;</w:t>
      </w:r>
    </w:p>
    <w:p w:rsidR="00032C9D" w:rsidRPr="00F86352" w:rsidRDefault="00032C9D" w:rsidP="00F86352">
      <w:pPr>
        <w:pStyle w:val="21"/>
        <w:ind w:firstLine="709"/>
        <w:rPr>
          <w:szCs w:val="28"/>
        </w:rPr>
      </w:pPr>
      <w:r w:rsidRPr="00F86352">
        <w:rPr>
          <w:bCs/>
          <w:szCs w:val="28"/>
        </w:rPr>
        <w:t xml:space="preserve">- </w:t>
      </w:r>
      <w:r w:rsidRPr="00F86352">
        <w:rPr>
          <w:szCs w:val="28"/>
        </w:rPr>
        <w:t>«О внесении изменения в статью 2</w:t>
      </w:r>
      <w:r w:rsidR="00F86352">
        <w:rPr>
          <w:szCs w:val="28"/>
        </w:rPr>
        <w:t xml:space="preserve"> Закона Ярославской области «Об </w:t>
      </w:r>
      <w:r w:rsidRPr="00F86352">
        <w:rPr>
          <w:szCs w:val="28"/>
        </w:rPr>
        <w:t>отдельных вопросах предоставления в аренду земельных участков, находящихся в государственной или муниципальной собственности»;</w:t>
      </w:r>
    </w:p>
    <w:p w:rsidR="00032C9D" w:rsidRPr="00F86352" w:rsidRDefault="00032C9D" w:rsidP="00F86352">
      <w:pPr>
        <w:pStyle w:val="21"/>
        <w:ind w:firstLine="709"/>
        <w:rPr>
          <w:bCs/>
          <w:szCs w:val="28"/>
        </w:rPr>
      </w:pPr>
      <w:r w:rsidRPr="00F86352">
        <w:rPr>
          <w:szCs w:val="28"/>
        </w:rPr>
        <w:t xml:space="preserve">- </w:t>
      </w:r>
      <w:r w:rsidRPr="00F86352">
        <w:rPr>
          <w:bCs/>
          <w:szCs w:val="28"/>
        </w:rPr>
        <w:t>«Об утверждении заключения соглашений (дополнительного согл</w:t>
      </w:r>
      <w:r w:rsidRPr="00F86352">
        <w:rPr>
          <w:bCs/>
          <w:szCs w:val="28"/>
        </w:rPr>
        <w:t>а</w:t>
      </w:r>
      <w:r w:rsidRPr="00F86352">
        <w:rPr>
          <w:bCs/>
          <w:szCs w:val="28"/>
        </w:rPr>
        <w:t>шения к соглашению) о формировании команд, управляющих проектами ра</w:t>
      </w:r>
      <w:r w:rsidRPr="00F86352">
        <w:rPr>
          <w:bCs/>
          <w:szCs w:val="28"/>
        </w:rPr>
        <w:t>з</w:t>
      </w:r>
      <w:r w:rsidRPr="00F86352">
        <w:rPr>
          <w:bCs/>
          <w:szCs w:val="28"/>
        </w:rPr>
        <w:t>вития моногородов, и организации их обучения»</w:t>
      </w:r>
      <w:r w:rsidR="00BE483D" w:rsidRPr="00F86352">
        <w:rPr>
          <w:bCs/>
          <w:szCs w:val="28"/>
        </w:rPr>
        <w:t>;</w:t>
      </w:r>
    </w:p>
    <w:p w:rsidR="00E167BD" w:rsidRPr="00F86352" w:rsidRDefault="00E167BD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«О порядке осуществления муниципального земельного контроля на территории Ярославской области».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Указанными </w:t>
      </w:r>
      <w:r w:rsidR="00357562" w:rsidRPr="00F86352">
        <w:rPr>
          <w:szCs w:val="28"/>
        </w:rPr>
        <w:t>з</w:t>
      </w:r>
      <w:r w:rsidRPr="00F86352">
        <w:rPr>
          <w:szCs w:val="28"/>
        </w:rPr>
        <w:t>аконами Ярославской области осуществлено регулиров</w:t>
      </w:r>
      <w:r w:rsidRPr="00F86352">
        <w:rPr>
          <w:szCs w:val="28"/>
        </w:rPr>
        <w:t>а</w:t>
      </w:r>
      <w:r w:rsidRPr="00F86352">
        <w:rPr>
          <w:szCs w:val="28"/>
        </w:rPr>
        <w:t xml:space="preserve">ние общественных отношений в части: </w:t>
      </w:r>
    </w:p>
    <w:p w:rsidR="009736B2" w:rsidRPr="00F86352" w:rsidRDefault="009736B2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- утверждения перечня имущества Ярославской области, подлежащего приватизации в 2018</w:t>
      </w:r>
      <w:r w:rsidR="00F86352">
        <w:rPr>
          <w:szCs w:val="28"/>
        </w:rPr>
        <w:t xml:space="preserve"> году;</w:t>
      </w:r>
    </w:p>
    <w:p w:rsidR="009736B2" w:rsidRPr="00F86352" w:rsidRDefault="0041612B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- перераспределения полномочий в сфере рекламы между органами местного самоуправления </w:t>
      </w:r>
      <w:r w:rsidR="009E7959" w:rsidRPr="00F86352">
        <w:rPr>
          <w:szCs w:val="28"/>
        </w:rPr>
        <w:t xml:space="preserve">муниципальных образований </w:t>
      </w:r>
      <w:r w:rsidRPr="00F86352">
        <w:rPr>
          <w:szCs w:val="28"/>
        </w:rPr>
        <w:t>и органами госуда</w:t>
      </w:r>
      <w:r w:rsidRPr="00F86352">
        <w:rPr>
          <w:szCs w:val="28"/>
        </w:rPr>
        <w:t>р</w:t>
      </w:r>
      <w:r w:rsidRPr="00F86352">
        <w:rPr>
          <w:szCs w:val="28"/>
        </w:rPr>
        <w:t xml:space="preserve">ственной власти </w:t>
      </w:r>
      <w:r w:rsidR="009E7959" w:rsidRPr="00F86352">
        <w:rPr>
          <w:szCs w:val="28"/>
        </w:rPr>
        <w:t xml:space="preserve">Ярославской области. Законодательно перераспределены полномочия органов местного самоуправления муниципальных образований </w:t>
      </w:r>
      <w:r w:rsidR="00F04C10" w:rsidRPr="00F86352">
        <w:rPr>
          <w:szCs w:val="28"/>
        </w:rPr>
        <w:t xml:space="preserve">Ярославской области </w:t>
      </w:r>
      <w:r w:rsidR="00287C46" w:rsidRPr="00F86352">
        <w:rPr>
          <w:szCs w:val="28"/>
        </w:rPr>
        <w:t xml:space="preserve">в сфере рекламы </w:t>
      </w:r>
      <w:r w:rsidR="009E7959" w:rsidRPr="00F86352">
        <w:rPr>
          <w:szCs w:val="28"/>
        </w:rPr>
        <w:t>департаменту имущественных и з</w:t>
      </w:r>
      <w:r w:rsidR="009E7959" w:rsidRPr="00F86352">
        <w:rPr>
          <w:szCs w:val="28"/>
        </w:rPr>
        <w:t>е</w:t>
      </w:r>
      <w:r w:rsidR="009E7959" w:rsidRPr="00F86352">
        <w:rPr>
          <w:szCs w:val="28"/>
        </w:rPr>
        <w:t>мельных отношений Ярославской области;</w:t>
      </w:r>
      <w:r w:rsidR="00287C46" w:rsidRPr="00F86352">
        <w:rPr>
          <w:szCs w:val="28"/>
        </w:rPr>
        <w:t xml:space="preserve"> </w:t>
      </w:r>
    </w:p>
    <w:p w:rsidR="009044F3" w:rsidRPr="00F86352" w:rsidRDefault="009E7959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уточнения критериев включения муниципальных районов и горо</w:t>
      </w:r>
      <w:r w:rsidRPr="00F86352">
        <w:rPr>
          <w:bCs/>
          <w:szCs w:val="28"/>
        </w:rPr>
        <w:t>д</w:t>
      </w:r>
      <w:r w:rsidRPr="00F86352">
        <w:rPr>
          <w:bCs/>
          <w:szCs w:val="28"/>
        </w:rPr>
        <w:t>ских округов Ярославской области в перечень муниципальных районов и г</w:t>
      </w:r>
      <w:r w:rsidRPr="00F86352">
        <w:rPr>
          <w:bCs/>
          <w:szCs w:val="28"/>
        </w:rPr>
        <w:t>о</w:t>
      </w:r>
      <w:r w:rsidRPr="00F86352">
        <w:rPr>
          <w:bCs/>
          <w:szCs w:val="28"/>
        </w:rPr>
        <w:t xml:space="preserve">родских округов, в которых проведение оценки регулирующего воздействия </w:t>
      </w:r>
      <w:r w:rsidRPr="00F86352">
        <w:rPr>
          <w:bCs/>
          <w:szCs w:val="28"/>
        </w:rPr>
        <w:lastRenderedPageBreak/>
        <w:t>проектов муниципальных нормативных правовых актов и экспертизы мун</w:t>
      </w:r>
      <w:r w:rsidRPr="00F86352">
        <w:rPr>
          <w:bCs/>
          <w:szCs w:val="28"/>
        </w:rPr>
        <w:t>и</w:t>
      </w:r>
      <w:r w:rsidRPr="00F86352">
        <w:rPr>
          <w:bCs/>
          <w:szCs w:val="28"/>
        </w:rPr>
        <w:t>ципальных нормативных правовых актов является обязательным. Указанный перечень расширен за счет включения в него всех муниципаль</w:t>
      </w:r>
      <w:r w:rsidR="009044F3" w:rsidRPr="00F86352">
        <w:rPr>
          <w:bCs/>
          <w:szCs w:val="28"/>
        </w:rPr>
        <w:t>ных районов Ярославской области;</w:t>
      </w:r>
    </w:p>
    <w:p w:rsidR="00537EED" w:rsidRPr="00F86352" w:rsidRDefault="009044F3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реализации полномочий Ярославской области</w:t>
      </w:r>
      <w:r w:rsidR="008C590F" w:rsidRPr="00F86352">
        <w:rPr>
          <w:bCs/>
          <w:szCs w:val="28"/>
        </w:rPr>
        <w:t>,</w:t>
      </w:r>
      <w:r w:rsidRPr="00F86352">
        <w:rPr>
          <w:bCs/>
          <w:szCs w:val="28"/>
        </w:rPr>
        <w:t xml:space="preserve"> </w:t>
      </w:r>
      <w:r w:rsidR="008C590F" w:rsidRPr="00F86352">
        <w:rPr>
          <w:bCs/>
          <w:szCs w:val="28"/>
        </w:rPr>
        <w:t>установленных фед</w:t>
      </w:r>
      <w:r w:rsidR="008C590F" w:rsidRPr="00F86352">
        <w:rPr>
          <w:bCs/>
          <w:szCs w:val="28"/>
        </w:rPr>
        <w:t>е</w:t>
      </w:r>
      <w:r w:rsidR="008C590F" w:rsidRPr="00F86352">
        <w:rPr>
          <w:bCs/>
          <w:szCs w:val="28"/>
        </w:rPr>
        <w:t xml:space="preserve">ральным законодательством, </w:t>
      </w:r>
      <w:r w:rsidR="00537EED" w:rsidRPr="00F86352">
        <w:rPr>
          <w:bCs/>
          <w:szCs w:val="28"/>
        </w:rPr>
        <w:t>в сфере стратегическо</w:t>
      </w:r>
      <w:r w:rsidR="008C590F" w:rsidRPr="00F86352">
        <w:rPr>
          <w:bCs/>
          <w:szCs w:val="28"/>
        </w:rPr>
        <w:t>го планирования</w:t>
      </w:r>
      <w:r w:rsidR="00537EED" w:rsidRPr="00F86352">
        <w:rPr>
          <w:bCs/>
          <w:szCs w:val="28"/>
        </w:rPr>
        <w:t xml:space="preserve">. Законом определен перечень участников и документов стратегического планирования, установлена необходимость общественного обсуждения </w:t>
      </w:r>
      <w:r w:rsidR="00287C46" w:rsidRPr="00F86352">
        <w:rPr>
          <w:bCs/>
          <w:szCs w:val="28"/>
        </w:rPr>
        <w:t xml:space="preserve">документов </w:t>
      </w:r>
      <w:r w:rsidR="00537EED" w:rsidRPr="00F86352">
        <w:rPr>
          <w:bCs/>
          <w:szCs w:val="28"/>
        </w:rPr>
        <w:t>и ра</w:t>
      </w:r>
      <w:r w:rsidR="00537EED" w:rsidRPr="00F86352">
        <w:rPr>
          <w:bCs/>
          <w:szCs w:val="28"/>
        </w:rPr>
        <w:t>з</w:t>
      </w:r>
      <w:r w:rsidR="00537EED" w:rsidRPr="00F86352">
        <w:rPr>
          <w:bCs/>
          <w:szCs w:val="28"/>
        </w:rPr>
        <w:t xml:space="preserve">мещения </w:t>
      </w:r>
      <w:r w:rsidR="00287C46" w:rsidRPr="00F86352">
        <w:rPr>
          <w:bCs/>
          <w:szCs w:val="28"/>
        </w:rPr>
        <w:t xml:space="preserve">их </w:t>
      </w:r>
      <w:r w:rsidR="00537EED" w:rsidRPr="00F86352">
        <w:rPr>
          <w:bCs/>
          <w:szCs w:val="28"/>
        </w:rPr>
        <w:t>на общедоступном информационном ресурсе стратегического планирования в информационно-телекоммуникационной сети «Интернет»</w:t>
      </w:r>
      <w:r w:rsidR="00FB0371" w:rsidRPr="00F86352">
        <w:rPr>
          <w:bCs/>
          <w:szCs w:val="28"/>
        </w:rPr>
        <w:t>;</w:t>
      </w:r>
    </w:p>
    <w:p w:rsidR="00811F28" w:rsidRPr="00F86352" w:rsidRDefault="00811F28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совершенствования порядка приватизации имущества, находящегося в собственности Ярославской области;</w:t>
      </w:r>
    </w:p>
    <w:p w:rsidR="00FB0371" w:rsidRPr="00F86352" w:rsidRDefault="00FB037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порядка предоставления в аренду земельных участков, находящихся в государственной или муниципальной собственности, для реализации ма</w:t>
      </w:r>
      <w:r w:rsidRPr="00F86352">
        <w:rPr>
          <w:bCs/>
          <w:szCs w:val="28"/>
        </w:rPr>
        <w:t>с</w:t>
      </w:r>
      <w:r w:rsidRPr="00F86352">
        <w:rPr>
          <w:bCs/>
          <w:szCs w:val="28"/>
        </w:rPr>
        <w:t xml:space="preserve">штабных инвестиционных проектов </w:t>
      </w:r>
      <w:r w:rsidR="00723715" w:rsidRPr="00F86352">
        <w:rPr>
          <w:bCs/>
          <w:szCs w:val="28"/>
        </w:rPr>
        <w:t xml:space="preserve">по </w:t>
      </w:r>
      <w:r w:rsidRPr="00F86352">
        <w:rPr>
          <w:bCs/>
          <w:szCs w:val="28"/>
        </w:rPr>
        <w:t>созда</w:t>
      </w:r>
      <w:r w:rsidR="00723715" w:rsidRPr="00F86352">
        <w:rPr>
          <w:bCs/>
          <w:szCs w:val="28"/>
        </w:rPr>
        <w:t>нию</w:t>
      </w:r>
      <w:r w:rsidRPr="00F86352">
        <w:rPr>
          <w:bCs/>
          <w:szCs w:val="28"/>
        </w:rPr>
        <w:t xml:space="preserve"> и развити</w:t>
      </w:r>
      <w:r w:rsidR="00723715" w:rsidRPr="00F86352">
        <w:rPr>
          <w:bCs/>
          <w:szCs w:val="28"/>
        </w:rPr>
        <w:t>ю</w:t>
      </w:r>
      <w:r w:rsidRPr="00F86352">
        <w:rPr>
          <w:bCs/>
          <w:szCs w:val="28"/>
        </w:rPr>
        <w:t xml:space="preserve"> на территории Ярославской области агропромышлен</w:t>
      </w:r>
      <w:r w:rsidR="00723715" w:rsidRPr="00F86352">
        <w:rPr>
          <w:bCs/>
          <w:szCs w:val="28"/>
        </w:rPr>
        <w:t>ных парков;</w:t>
      </w:r>
    </w:p>
    <w:p w:rsidR="00FB0371" w:rsidRPr="00F86352" w:rsidRDefault="00811F28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формирования команд, управляющих проектами развития моногор</w:t>
      </w:r>
      <w:r w:rsidRPr="00F86352">
        <w:rPr>
          <w:bCs/>
          <w:szCs w:val="28"/>
        </w:rPr>
        <w:t>о</w:t>
      </w:r>
      <w:r w:rsidRPr="00F86352">
        <w:rPr>
          <w:bCs/>
          <w:szCs w:val="28"/>
        </w:rPr>
        <w:t>дов, и организации их обучения.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Комитетом уделялось большое внимание повышению качества прин</w:t>
      </w:r>
      <w:r w:rsidRPr="00F86352">
        <w:rPr>
          <w:szCs w:val="28"/>
        </w:rPr>
        <w:t>и</w:t>
      </w:r>
      <w:r w:rsidRPr="00F86352">
        <w:rPr>
          <w:szCs w:val="28"/>
        </w:rPr>
        <w:t>маемых законодательных актов. Проекты законов Ярославской области, ра</w:t>
      </w:r>
      <w:r w:rsidRPr="00F86352">
        <w:rPr>
          <w:szCs w:val="28"/>
        </w:rPr>
        <w:t>с</w:t>
      </w:r>
      <w:r w:rsidR="008C590F" w:rsidRPr="00F86352">
        <w:rPr>
          <w:szCs w:val="28"/>
        </w:rPr>
        <w:t>сма</w:t>
      </w:r>
      <w:r w:rsidR="00766754" w:rsidRPr="00F86352">
        <w:rPr>
          <w:szCs w:val="28"/>
        </w:rPr>
        <w:t>тр</w:t>
      </w:r>
      <w:r w:rsidR="008C590F" w:rsidRPr="00F86352">
        <w:rPr>
          <w:szCs w:val="28"/>
        </w:rPr>
        <w:t>иваемые</w:t>
      </w:r>
      <w:r w:rsidRPr="00F86352">
        <w:rPr>
          <w:szCs w:val="28"/>
        </w:rPr>
        <w:t xml:space="preserve"> на заседаниях коми</w:t>
      </w:r>
      <w:r w:rsidR="008C590F" w:rsidRPr="00F86352">
        <w:rPr>
          <w:szCs w:val="28"/>
        </w:rPr>
        <w:t>тета, направлялись на заключения</w:t>
      </w:r>
      <w:r w:rsidRPr="00F86352">
        <w:rPr>
          <w:szCs w:val="28"/>
        </w:rPr>
        <w:t xml:space="preserve"> в прав</w:t>
      </w:r>
      <w:r w:rsidRPr="00F86352">
        <w:rPr>
          <w:szCs w:val="28"/>
        </w:rPr>
        <w:t>о</w:t>
      </w:r>
      <w:r w:rsidRPr="00F86352">
        <w:rPr>
          <w:szCs w:val="28"/>
        </w:rPr>
        <w:t>вое управление аппарата Думы, Правительство Ярославской области, прок</w:t>
      </w:r>
      <w:r w:rsidRPr="00F86352">
        <w:rPr>
          <w:szCs w:val="28"/>
        </w:rPr>
        <w:t>у</w:t>
      </w:r>
      <w:r w:rsidRPr="00F86352">
        <w:rPr>
          <w:szCs w:val="28"/>
        </w:rPr>
        <w:t>ратуру Ярославской области, Управление Министерства юстиции Росси</w:t>
      </w:r>
      <w:r w:rsidRPr="00F86352">
        <w:rPr>
          <w:szCs w:val="28"/>
        </w:rPr>
        <w:t>й</w:t>
      </w:r>
      <w:r w:rsidRPr="00F86352">
        <w:rPr>
          <w:szCs w:val="28"/>
        </w:rPr>
        <w:t>ской Федерации по Ярославской области, Контрольно-счетную палату Яр</w:t>
      </w:r>
      <w:r w:rsidRPr="00F86352">
        <w:rPr>
          <w:szCs w:val="28"/>
        </w:rPr>
        <w:t>о</w:t>
      </w:r>
      <w:r w:rsidRPr="00F86352">
        <w:rPr>
          <w:szCs w:val="28"/>
        </w:rPr>
        <w:t xml:space="preserve">славской области. При наличии в заключениях </w:t>
      </w:r>
      <w:r w:rsidR="00F04C10" w:rsidRPr="00F86352">
        <w:rPr>
          <w:szCs w:val="28"/>
        </w:rPr>
        <w:t xml:space="preserve">на законопроект </w:t>
      </w:r>
      <w:r w:rsidR="008C590F" w:rsidRPr="00F86352">
        <w:rPr>
          <w:szCs w:val="28"/>
        </w:rPr>
        <w:t xml:space="preserve">замечаний </w:t>
      </w:r>
      <w:r w:rsidRPr="00F86352">
        <w:rPr>
          <w:szCs w:val="28"/>
        </w:rPr>
        <w:t xml:space="preserve">проводились совещания </w:t>
      </w:r>
      <w:r w:rsidR="00C34E2F" w:rsidRPr="00F86352">
        <w:rPr>
          <w:szCs w:val="28"/>
        </w:rPr>
        <w:t>по выработке</w:t>
      </w:r>
      <w:r w:rsidRPr="00F86352">
        <w:rPr>
          <w:szCs w:val="28"/>
        </w:rPr>
        <w:t xml:space="preserve"> решений </w:t>
      </w:r>
      <w:r w:rsidR="00C34E2F" w:rsidRPr="00F86352">
        <w:rPr>
          <w:szCs w:val="28"/>
        </w:rPr>
        <w:t>для их устранения</w:t>
      </w:r>
      <w:r w:rsidRPr="00F86352">
        <w:rPr>
          <w:szCs w:val="28"/>
        </w:rPr>
        <w:t xml:space="preserve"> </w:t>
      </w:r>
      <w:r w:rsidR="00F400CE" w:rsidRPr="00F86352">
        <w:rPr>
          <w:szCs w:val="28"/>
        </w:rPr>
        <w:t>и подг</w:t>
      </w:r>
      <w:r w:rsidR="00F400CE" w:rsidRPr="00F86352">
        <w:rPr>
          <w:szCs w:val="28"/>
        </w:rPr>
        <w:t>о</w:t>
      </w:r>
      <w:r w:rsidR="00F400CE" w:rsidRPr="00F86352">
        <w:rPr>
          <w:szCs w:val="28"/>
        </w:rPr>
        <w:t>товке</w:t>
      </w:r>
      <w:r w:rsidRPr="00F86352">
        <w:rPr>
          <w:szCs w:val="28"/>
        </w:rPr>
        <w:t xml:space="preserve"> соответствующих поправок.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Деятельность комитета была направлена не только на законотворч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 xml:space="preserve">ство, но и на контроль </w:t>
      </w:r>
      <w:proofErr w:type="spellStart"/>
      <w:r w:rsidRPr="00F86352">
        <w:rPr>
          <w:bCs/>
          <w:szCs w:val="28"/>
        </w:rPr>
        <w:t>правоприменения</w:t>
      </w:r>
      <w:proofErr w:type="spellEnd"/>
      <w:r w:rsidRPr="00F86352">
        <w:rPr>
          <w:bCs/>
          <w:szCs w:val="28"/>
        </w:rPr>
        <w:t xml:space="preserve"> </w:t>
      </w:r>
      <w:r w:rsidR="008C590F" w:rsidRPr="00F86352">
        <w:rPr>
          <w:bCs/>
          <w:szCs w:val="28"/>
        </w:rPr>
        <w:t xml:space="preserve">законов, </w:t>
      </w:r>
      <w:r w:rsidRPr="00F86352">
        <w:rPr>
          <w:bCs/>
          <w:szCs w:val="28"/>
        </w:rPr>
        <w:t>действующих на террит</w:t>
      </w:r>
      <w:r w:rsidRPr="00F86352">
        <w:rPr>
          <w:bCs/>
          <w:szCs w:val="28"/>
        </w:rPr>
        <w:t>о</w:t>
      </w:r>
      <w:r w:rsidRPr="00F86352">
        <w:rPr>
          <w:bCs/>
          <w:szCs w:val="28"/>
        </w:rPr>
        <w:t xml:space="preserve">рии Ярославской области. Контроль осуществлялся </w:t>
      </w:r>
      <w:r w:rsidR="00036BF2" w:rsidRPr="00F86352">
        <w:rPr>
          <w:bCs/>
          <w:szCs w:val="28"/>
        </w:rPr>
        <w:t>в форме проведения м</w:t>
      </w:r>
      <w:r w:rsidR="00036BF2" w:rsidRPr="00F86352">
        <w:rPr>
          <w:bCs/>
          <w:szCs w:val="28"/>
        </w:rPr>
        <w:t>о</w:t>
      </w:r>
      <w:r w:rsidR="00036BF2" w:rsidRPr="00F86352">
        <w:rPr>
          <w:bCs/>
          <w:szCs w:val="28"/>
        </w:rPr>
        <w:t xml:space="preserve">ниторинга </w:t>
      </w:r>
      <w:proofErr w:type="spellStart"/>
      <w:r w:rsidR="00036BF2" w:rsidRPr="00F86352">
        <w:rPr>
          <w:bCs/>
          <w:szCs w:val="28"/>
        </w:rPr>
        <w:t>правоприменения</w:t>
      </w:r>
      <w:proofErr w:type="spellEnd"/>
      <w:r w:rsidR="00036BF2" w:rsidRPr="00F86352">
        <w:rPr>
          <w:bCs/>
          <w:szCs w:val="28"/>
        </w:rPr>
        <w:t xml:space="preserve"> действующих законов, а также </w:t>
      </w:r>
      <w:r w:rsidRPr="00F86352">
        <w:rPr>
          <w:bCs/>
          <w:szCs w:val="28"/>
        </w:rPr>
        <w:t xml:space="preserve">посредством рассмотрения информации органов </w:t>
      </w:r>
      <w:r w:rsidR="009B28AF" w:rsidRPr="00F86352">
        <w:rPr>
          <w:bCs/>
          <w:szCs w:val="28"/>
        </w:rPr>
        <w:t>исполнительной</w:t>
      </w:r>
      <w:r w:rsidRPr="00F86352">
        <w:rPr>
          <w:bCs/>
          <w:szCs w:val="28"/>
        </w:rPr>
        <w:t xml:space="preserve"> власти Ярославской о</w:t>
      </w:r>
      <w:r w:rsidRPr="00F86352">
        <w:rPr>
          <w:bCs/>
          <w:szCs w:val="28"/>
        </w:rPr>
        <w:t>б</w:t>
      </w:r>
      <w:r w:rsidRPr="00F86352">
        <w:rPr>
          <w:bCs/>
          <w:szCs w:val="28"/>
        </w:rPr>
        <w:t>ласти о</w:t>
      </w:r>
      <w:r w:rsidR="006023BB" w:rsidRPr="00F86352">
        <w:rPr>
          <w:bCs/>
          <w:szCs w:val="28"/>
        </w:rPr>
        <w:t xml:space="preserve"> </w:t>
      </w:r>
      <w:r w:rsidR="00ED1873" w:rsidRPr="00F86352">
        <w:rPr>
          <w:bCs/>
          <w:szCs w:val="28"/>
        </w:rPr>
        <w:t xml:space="preserve">реализации государственных программ и </w:t>
      </w:r>
      <w:r w:rsidR="006023BB" w:rsidRPr="00F86352">
        <w:rPr>
          <w:bCs/>
          <w:szCs w:val="28"/>
        </w:rPr>
        <w:t xml:space="preserve">деятельности в сферах </w:t>
      </w:r>
      <w:r w:rsidR="00ED1873" w:rsidRPr="00F86352">
        <w:rPr>
          <w:bCs/>
          <w:szCs w:val="28"/>
        </w:rPr>
        <w:t>эк</w:t>
      </w:r>
      <w:r w:rsidR="00ED1873" w:rsidRPr="00F86352">
        <w:rPr>
          <w:bCs/>
          <w:szCs w:val="28"/>
        </w:rPr>
        <w:t>о</w:t>
      </w:r>
      <w:r w:rsidR="00ED1873" w:rsidRPr="00F86352">
        <w:rPr>
          <w:bCs/>
          <w:szCs w:val="28"/>
        </w:rPr>
        <w:t>номики, соответствующих вопросам ведения комитета</w:t>
      </w:r>
      <w:r w:rsidRPr="00F86352">
        <w:rPr>
          <w:bCs/>
          <w:szCs w:val="28"/>
        </w:rPr>
        <w:t xml:space="preserve">. </w:t>
      </w:r>
    </w:p>
    <w:p w:rsidR="00317461" w:rsidRPr="00F86352" w:rsidRDefault="00ED1873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С контролем исполнения действующего законодательства связан пр</w:t>
      </w:r>
      <w:r w:rsidRPr="00F86352">
        <w:rPr>
          <w:bCs/>
          <w:szCs w:val="28"/>
        </w:rPr>
        <w:t>о</w:t>
      </w:r>
      <w:r w:rsidRPr="00F86352">
        <w:rPr>
          <w:bCs/>
          <w:szCs w:val="28"/>
        </w:rPr>
        <w:t xml:space="preserve">веденный комитетом мониторинг </w:t>
      </w:r>
      <w:proofErr w:type="spellStart"/>
      <w:r w:rsidRPr="00F86352">
        <w:rPr>
          <w:bCs/>
          <w:szCs w:val="28"/>
        </w:rPr>
        <w:t>правоприменения</w:t>
      </w:r>
      <w:proofErr w:type="spellEnd"/>
      <w:r w:rsidRPr="00F86352">
        <w:rPr>
          <w:bCs/>
          <w:szCs w:val="28"/>
        </w:rPr>
        <w:t xml:space="preserve"> двух действующих рег</w:t>
      </w:r>
      <w:r w:rsidRPr="00F86352">
        <w:rPr>
          <w:bCs/>
          <w:szCs w:val="28"/>
        </w:rPr>
        <w:t>и</w:t>
      </w:r>
      <w:r w:rsidRPr="00F86352">
        <w:rPr>
          <w:bCs/>
          <w:szCs w:val="28"/>
        </w:rPr>
        <w:t xml:space="preserve">ональных законов. Мониторинг </w:t>
      </w:r>
      <w:proofErr w:type="spellStart"/>
      <w:r w:rsidRPr="00F86352">
        <w:rPr>
          <w:bCs/>
          <w:szCs w:val="28"/>
        </w:rPr>
        <w:t>правоприменения</w:t>
      </w:r>
      <w:proofErr w:type="spellEnd"/>
      <w:r w:rsidRPr="00F86352">
        <w:rPr>
          <w:bCs/>
          <w:szCs w:val="28"/>
        </w:rPr>
        <w:t xml:space="preserve"> Закона Ярославской обл</w:t>
      </w:r>
      <w:r w:rsidRPr="00F86352">
        <w:rPr>
          <w:bCs/>
          <w:szCs w:val="28"/>
        </w:rPr>
        <w:t>а</w:t>
      </w:r>
      <w:r w:rsidRPr="00F86352">
        <w:rPr>
          <w:bCs/>
          <w:szCs w:val="28"/>
        </w:rPr>
        <w:t>сти от 11.11.2013 №</w:t>
      </w:r>
      <w:r w:rsidR="001A13DE" w:rsidRPr="00F86352">
        <w:rPr>
          <w:bCs/>
          <w:szCs w:val="28"/>
        </w:rPr>
        <w:t xml:space="preserve"> 56-з «Об инвестиционном фонде </w:t>
      </w:r>
      <w:r w:rsidRPr="00F86352">
        <w:rPr>
          <w:bCs/>
          <w:szCs w:val="28"/>
        </w:rPr>
        <w:t>Ярославской области» показал, что указанный Закон</w:t>
      </w:r>
      <w:r w:rsidR="00327195" w:rsidRPr="00F86352">
        <w:rPr>
          <w:bCs/>
          <w:szCs w:val="28"/>
        </w:rPr>
        <w:t xml:space="preserve"> не реализуется</w:t>
      </w:r>
      <w:r w:rsidRPr="00F86352">
        <w:rPr>
          <w:bCs/>
          <w:szCs w:val="28"/>
        </w:rPr>
        <w:t xml:space="preserve"> на территории Ярославской о</w:t>
      </w:r>
      <w:r w:rsidRPr="00F86352">
        <w:rPr>
          <w:bCs/>
          <w:szCs w:val="28"/>
        </w:rPr>
        <w:t>б</w:t>
      </w:r>
      <w:r w:rsidRPr="00F86352">
        <w:rPr>
          <w:bCs/>
          <w:szCs w:val="28"/>
        </w:rPr>
        <w:t>ласти, но при этом может способствовать улучшению инвестиционной пр</w:t>
      </w:r>
      <w:r w:rsidRPr="00F86352">
        <w:rPr>
          <w:bCs/>
          <w:szCs w:val="28"/>
        </w:rPr>
        <w:t>и</w:t>
      </w:r>
      <w:r w:rsidRPr="00F86352">
        <w:rPr>
          <w:bCs/>
          <w:szCs w:val="28"/>
        </w:rPr>
        <w:t xml:space="preserve">влекательности региона. В целях </w:t>
      </w:r>
      <w:proofErr w:type="gramStart"/>
      <w:r w:rsidRPr="00F86352">
        <w:rPr>
          <w:bCs/>
          <w:szCs w:val="28"/>
        </w:rPr>
        <w:t>совершенствования механизма использов</w:t>
      </w:r>
      <w:r w:rsidRPr="00F86352">
        <w:rPr>
          <w:bCs/>
          <w:szCs w:val="28"/>
        </w:rPr>
        <w:t>а</w:t>
      </w:r>
      <w:r w:rsidRPr="00F86352">
        <w:rPr>
          <w:bCs/>
          <w:szCs w:val="28"/>
        </w:rPr>
        <w:t>ния инвестиционного фонда Ярославской области</w:t>
      </w:r>
      <w:proofErr w:type="gramEnd"/>
      <w:r w:rsidRPr="00F86352">
        <w:rPr>
          <w:bCs/>
          <w:szCs w:val="28"/>
        </w:rPr>
        <w:t xml:space="preserve"> предложена корректировка действующего Закона посредством приведения его в соответствие с фед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>ральным законодательством.</w:t>
      </w:r>
      <w:r w:rsidR="001A13DE" w:rsidRPr="00F86352">
        <w:rPr>
          <w:bCs/>
          <w:szCs w:val="28"/>
        </w:rPr>
        <w:t xml:space="preserve"> В ходе мониторинга </w:t>
      </w:r>
      <w:proofErr w:type="spellStart"/>
      <w:r w:rsidR="001A13DE" w:rsidRPr="00F86352">
        <w:rPr>
          <w:bCs/>
          <w:szCs w:val="28"/>
        </w:rPr>
        <w:t>правоприменения</w:t>
      </w:r>
      <w:proofErr w:type="spellEnd"/>
      <w:r w:rsidR="001A13DE" w:rsidRPr="00F86352">
        <w:rPr>
          <w:bCs/>
          <w:szCs w:val="28"/>
        </w:rPr>
        <w:t xml:space="preserve"> Закона Ярославской области от 05.05.2015 № 30-з «О промышленной политике в </w:t>
      </w:r>
      <w:r w:rsidR="001A13DE" w:rsidRPr="00F86352">
        <w:rPr>
          <w:bCs/>
          <w:szCs w:val="28"/>
        </w:rPr>
        <w:lastRenderedPageBreak/>
        <w:t>Ярославской области» установлено, что указанный Закон реализуется на те</w:t>
      </w:r>
      <w:r w:rsidR="001A13DE" w:rsidRPr="00F86352">
        <w:rPr>
          <w:bCs/>
          <w:szCs w:val="28"/>
        </w:rPr>
        <w:t>р</w:t>
      </w:r>
      <w:r w:rsidR="001A13DE" w:rsidRPr="00F86352">
        <w:rPr>
          <w:bCs/>
          <w:szCs w:val="28"/>
        </w:rPr>
        <w:t>ритории Ярославской области достаточно эффективно. Сдерживающим фа</w:t>
      </w:r>
      <w:r w:rsidR="001A13DE" w:rsidRPr="00F86352">
        <w:rPr>
          <w:bCs/>
          <w:szCs w:val="28"/>
        </w:rPr>
        <w:t>к</w:t>
      </w:r>
      <w:r w:rsidR="001A13DE" w:rsidRPr="00F86352">
        <w:rPr>
          <w:bCs/>
          <w:szCs w:val="28"/>
        </w:rPr>
        <w:t xml:space="preserve">тором </w:t>
      </w:r>
      <w:r w:rsidR="007E723C" w:rsidRPr="00F86352">
        <w:rPr>
          <w:bCs/>
          <w:szCs w:val="28"/>
        </w:rPr>
        <w:t xml:space="preserve">его </w:t>
      </w:r>
      <w:r w:rsidR="001A13DE" w:rsidRPr="00F86352">
        <w:rPr>
          <w:bCs/>
          <w:szCs w:val="28"/>
        </w:rPr>
        <w:t xml:space="preserve">реализации </w:t>
      </w:r>
      <w:r w:rsidR="007E723C" w:rsidRPr="00F86352">
        <w:rPr>
          <w:bCs/>
          <w:szCs w:val="28"/>
        </w:rPr>
        <w:t>выступает недостаточный объем финансирования м</w:t>
      </w:r>
      <w:r w:rsidR="007E723C" w:rsidRPr="00F86352">
        <w:rPr>
          <w:bCs/>
          <w:szCs w:val="28"/>
        </w:rPr>
        <w:t>е</w:t>
      </w:r>
      <w:r w:rsidR="007E723C" w:rsidRPr="00F86352">
        <w:rPr>
          <w:bCs/>
          <w:szCs w:val="28"/>
        </w:rPr>
        <w:t xml:space="preserve">роприятий, обусловленных нормами Закона. 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В рамках выполнения контрольной функции комитетом была заслуш</w:t>
      </w:r>
      <w:r w:rsidRPr="00F86352">
        <w:rPr>
          <w:bCs/>
          <w:szCs w:val="28"/>
        </w:rPr>
        <w:t>а</w:t>
      </w:r>
      <w:r w:rsidRPr="00F86352">
        <w:rPr>
          <w:bCs/>
          <w:szCs w:val="28"/>
        </w:rPr>
        <w:t xml:space="preserve">на информация </w:t>
      </w:r>
      <w:r w:rsidR="001A53EF" w:rsidRPr="00F86352">
        <w:rPr>
          <w:bCs/>
          <w:szCs w:val="28"/>
        </w:rPr>
        <w:t xml:space="preserve">органов исполнительной власти Ярославской области </w:t>
      </w:r>
      <w:r w:rsidRPr="00F86352">
        <w:rPr>
          <w:bCs/>
          <w:szCs w:val="28"/>
        </w:rPr>
        <w:t>по сл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 xml:space="preserve">дующим вопросам: </w:t>
      </w:r>
    </w:p>
    <w:p w:rsidR="00B47F4D" w:rsidRPr="00F86352" w:rsidRDefault="00766754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о</w:t>
      </w:r>
      <w:r w:rsidR="00B47F4D" w:rsidRPr="00F86352">
        <w:rPr>
          <w:bCs/>
          <w:szCs w:val="28"/>
        </w:rPr>
        <w:t xml:space="preserve"> ходе реализации в 2017 году и проектных данных на 2018 год и на плановый период 2019-2020 годов государственных программ «Экономич</w:t>
      </w:r>
      <w:r w:rsidR="00B47F4D" w:rsidRPr="00F86352">
        <w:rPr>
          <w:bCs/>
          <w:szCs w:val="28"/>
        </w:rPr>
        <w:t>е</w:t>
      </w:r>
      <w:r w:rsidR="00B47F4D" w:rsidRPr="00F86352">
        <w:rPr>
          <w:bCs/>
          <w:szCs w:val="28"/>
        </w:rPr>
        <w:t xml:space="preserve">ское развитие и инновационная экономика в Ярославской области» </w:t>
      </w:r>
      <w:r w:rsidR="00F86352">
        <w:rPr>
          <w:bCs/>
          <w:szCs w:val="28"/>
        </w:rPr>
        <w:br/>
      </w:r>
      <w:r w:rsidR="00B47F4D" w:rsidRPr="00F86352">
        <w:rPr>
          <w:bCs/>
          <w:szCs w:val="28"/>
        </w:rPr>
        <w:t xml:space="preserve">на 2014-2020 годы и «Развитие промышленности в Ярославской </w:t>
      </w:r>
      <w:proofErr w:type="gramStart"/>
      <w:r w:rsidR="00B47F4D" w:rsidRPr="00F86352">
        <w:rPr>
          <w:bCs/>
          <w:szCs w:val="28"/>
        </w:rPr>
        <w:t>области</w:t>
      </w:r>
      <w:proofErr w:type="gramEnd"/>
      <w:r w:rsidR="00B47F4D" w:rsidRPr="00F86352">
        <w:rPr>
          <w:bCs/>
          <w:szCs w:val="28"/>
        </w:rPr>
        <w:t xml:space="preserve"> и повышение ее конкурентоспособности» на 2014-2020 годы</w:t>
      </w:r>
      <w:r w:rsidRPr="00F86352">
        <w:rPr>
          <w:bCs/>
          <w:szCs w:val="28"/>
        </w:rPr>
        <w:t>;</w:t>
      </w:r>
    </w:p>
    <w:p w:rsidR="0064278E" w:rsidRPr="00F86352" w:rsidRDefault="0064278E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о ходе реализации в 2017 году адресной инвестиционной программы Ярославской области;</w:t>
      </w:r>
    </w:p>
    <w:p w:rsidR="00B47F4D" w:rsidRPr="00F86352" w:rsidRDefault="00766754" w:rsidP="00F86352">
      <w:pPr>
        <w:pStyle w:val="21"/>
        <w:ind w:firstLine="709"/>
        <w:rPr>
          <w:bCs/>
          <w:szCs w:val="28"/>
        </w:rPr>
      </w:pPr>
      <w:r w:rsidRPr="00F86352">
        <w:rPr>
          <w:szCs w:val="28"/>
        </w:rPr>
        <w:t>- о</w:t>
      </w:r>
      <w:r w:rsidR="00B47F4D" w:rsidRPr="00F86352">
        <w:rPr>
          <w:szCs w:val="28"/>
        </w:rPr>
        <w:t xml:space="preserve"> состоянии и перспективах развития индустриального парка «Нов</w:t>
      </w:r>
      <w:r w:rsidR="00B47F4D" w:rsidRPr="00F86352">
        <w:rPr>
          <w:szCs w:val="28"/>
        </w:rPr>
        <w:t>о</w:t>
      </w:r>
      <w:r w:rsidR="00B47F4D" w:rsidRPr="00F86352">
        <w:rPr>
          <w:szCs w:val="28"/>
        </w:rPr>
        <w:t>селки»</w:t>
      </w:r>
      <w:r w:rsidRPr="00F86352">
        <w:rPr>
          <w:szCs w:val="28"/>
        </w:rPr>
        <w:t>;</w:t>
      </w:r>
    </w:p>
    <w:p w:rsidR="00B47F4D" w:rsidRPr="00F86352" w:rsidRDefault="00766754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о</w:t>
      </w:r>
      <w:r w:rsidR="00B47F4D" w:rsidRPr="00F86352">
        <w:rPr>
          <w:bCs/>
          <w:szCs w:val="28"/>
        </w:rPr>
        <w:t xml:space="preserve"> перспективах развития ОАО «Аэропорт «Туношна»</w:t>
      </w:r>
      <w:r w:rsidRPr="00F86352">
        <w:rPr>
          <w:bCs/>
          <w:szCs w:val="28"/>
        </w:rPr>
        <w:t>;</w:t>
      </w:r>
    </w:p>
    <w:p w:rsidR="00CB09F5" w:rsidRPr="00F86352" w:rsidRDefault="00766754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о</w:t>
      </w:r>
      <w:r w:rsidR="00CB09F5" w:rsidRPr="00F86352">
        <w:rPr>
          <w:bCs/>
          <w:szCs w:val="28"/>
        </w:rPr>
        <w:t xml:space="preserve"> реализации Стратегии социально-экономического развития Яр</w:t>
      </w:r>
      <w:r w:rsidR="00CB09F5" w:rsidRPr="00F86352">
        <w:rPr>
          <w:bCs/>
          <w:szCs w:val="28"/>
        </w:rPr>
        <w:t>о</w:t>
      </w:r>
      <w:r w:rsidR="00CB09F5" w:rsidRPr="00F86352">
        <w:rPr>
          <w:bCs/>
          <w:szCs w:val="28"/>
        </w:rPr>
        <w:t>славской области до 2025 года</w:t>
      </w:r>
      <w:r w:rsidRPr="00F86352">
        <w:rPr>
          <w:bCs/>
          <w:szCs w:val="28"/>
        </w:rPr>
        <w:t>;</w:t>
      </w:r>
    </w:p>
    <w:p w:rsidR="00766754" w:rsidRPr="00F86352" w:rsidRDefault="00766754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о развитии цифровой экономики в Ярославской области</w:t>
      </w:r>
      <w:r w:rsidR="0064278E" w:rsidRPr="00F86352">
        <w:rPr>
          <w:bCs/>
          <w:szCs w:val="28"/>
        </w:rPr>
        <w:t>;</w:t>
      </w:r>
    </w:p>
    <w:p w:rsidR="0064278E" w:rsidRPr="00F86352" w:rsidRDefault="0064278E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о с</w:t>
      </w:r>
      <w:r w:rsidR="00824BAE" w:rsidRPr="00F86352">
        <w:rPr>
          <w:bCs/>
          <w:szCs w:val="28"/>
        </w:rPr>
        <w:t>ос</w:t>
      </w:r>
      <w:r w:rsidRPr="00F86352">
        <w:rPr>
          <w:bCs/>
          <w:szCs w:val="28"/>
        </w:rPr>
        <w:t>тоянии и перспективах кластерной политики в Ярославской о</w:t>
      </w:r>
      <w:r w:rsidRPr="00F86352">
        <w:rPr>
          <w:bCs/>
          <w:szCs w:val="28"/>
        </w:rPr>
        <w:t>б</w:t>
      </w:r>
      <w:r w:rsidRPr="00F86352">
        <w:rPr>
          <w:bCs/>
          <w:szCs w:val="28"/>
        </w:rPr>
        <w:t>ласти</w:t>
      </w:r>
      <w:r w:rsidR="00B727C5" w:rsidRPr="00F86352">
        <w:rPr>
          <w:bCs/>
          <w:szCs w:val="28"/>
        </w:rPr>
        <w:t>.</w:t>
      </w:r>
    </w:p>
    <w:p w:rsidR="00DD1091" w:rsidRPr="00F86352" w:rsidRDefault="006917F2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Региональным законодательством в сферах управления и распоряжения имуществом, находящимся в собственности Ярославской области, и ос</w:t>
      </w:r>
      <w:r w:rsidRPr="00F86352">
        <w:rPr>
          <w:szCs w:val="28"/>
        </w:rPr>
        <w:t>у</w:t>
      </w:r>
      <w:r w:rsidRPr="00F86352">
        <w:rPr>
          <w:szCs w:val="28"/>
        </w:rPr>
        <w:t>ществления деятельности Уполномоченного по защите прав предпринимат</w:t>
      </w:r>
      <w:r w:rsidRPr="00F86352">
        <w:rPr>
          <w:szCs w:val="28"/>
        </w:rPr>
        <w:t>е</w:t>
      </w:r>
      <w:r w:rsidRPr="00F86352">
        <w:rPr>
          <w:szCs w:val="28"/>
        </w:rPr>
        <w:t>лей в Ярославской области</w:t>
      </w:r>
      <w:r w:rsidR="00317461" w:rsidRPr="00F86352">
        <w:rPr>
          <w:szCs w:val="28"/>
        </w:rPr>
        <w:t xml:space="preserve"> установлены требования</w:t>
      </w:r>
      <w:r w:rsidRPr="00F86352">
        <w:rPr>
          <w:szCs w:val="28"/>
        </w:rPr>
        <w:t xml:space="preserve"> о предоставлении в Д</w:t>
      </w:r>
      <w:r w:rsidRPr="00F86352">
        <w:rPr>
          <w:szCs w:val="28"/>
        </w:rPr>
        <w:t>у</w:t>
      </w:r>
      <w:r w:rsidRPr="00F86352">
        <w:rPr>
          <w:szCs w:val="28"/>
        </w:rPr>
        <w:t xml:space="preserve">му информации о результатах </w:t>
      </w:r>
      <w:r w:rsidR="00317461" w:rsidRPr="00F86352">
        <w:rPr>
          <w:szCs w:val="28"/>
        </w:rPr>
        <w:t xml:space="preserve">указанной </w:t>
      </w:r>
      <w:r w:rsidRPr="00F86352">
        <w:rPr>
          <w:szCs w:val="28"/>
        </w:rPr>
        <w:t xml:space="preserve">деятельности. Комитет является профильным </w:t>
      </w:r>
      <w:r w:rsidR="00317461" w:rsidRPr="00F86352">
        <w:rPr>
          <w:szCs w:val="28"/>
        </w:rPr>
        <w:t>по данным направлениям</w:t>
      </w:r>
      <w:r w:rsidRPr="00F86352">
        <w:rPr>
          <w:szCs w:val="28"/>
        </w:rPr>
        <w:t xml:space="preserve">, в </w:t>
      </w:r>
      <w:proofErr w:type="gramStart"/>
      <w:r w:rsidRPr="00F86352">
        <w:rPr>
          <w:szCs w:val="28"/>
        </w:rPr>
        <w:t>связи</w:t>
      </w:r>
      <w:proofErr w:type="gramEnd"/>
      <w:r w:rsidRPr="00F86352">
        <w:rPr>
          <w:szCs w:val="28"/>
        </w:rPr>
        <w:t xml:space="preserve"> с чем </w:t>
      </w:r>
      <w:r w:rsidR="00605007" w:rsidRPr="00F86352">
        <w:rPr>
          <w:szCs w:val="28"/>
        </w:rPr>
        <w:t>были рассмотрены сл</w:t>
      </w:r>
      <w:r w:rsidR="00605007" w:rsidRPr="00F86352">
        <w:rPr>
          <w:szCs w:val="28"/>
        </w:rPr>
        <w:t>е</w:t>
      </w:r>
      <w:r w:rsidR="00605007" w:rsidRPr="00F86352">
        <w:rPr>
          <w:szCs w:val="28"/>
        </w:rPr>
        <w:t xml:space="preserve">дующие </w:t>
      </w:r>
      <w:r w:rsidR="00DD1091" w:rsidRPr="00F86352">
        <w:rPr>
          <w:szCs w:val="28"/>
        </w:rPr>
        <w:t>вопросы:</w:t>
      </w:r>
      <w:r w:rsidR="006005B1" w:rsidRPr="00F86352">
        <w:rPr>
          <w:szCs w:val="28"/>
        </w:rPr>
        <w:t xml:space="preserve"> </w:t>
      </w:r>
    </w:p>
    <w:p w:rsidR="00DD1091" w:rsidRPr="00F86352" w:rsidRDefault="00DD1091" w:rsidP="00F86352">
      <w:pPr>
        <w:pStyle w:val="21"/>
        <w:ind w:firstLine="709"/>
        <w:rPr>
          <w:spacing w:val="4"/>
          <w:szCs w:val="28"/>
        </w:rPr>
      </w:pPr>
      <w:r w:rsidRPr="00F86352">
        <w:rPr>
          <w:szCs w:val="28"/>
        </w:rPr>
        <w:t xml:space="preserve">- о </w:t>
      </w:r>
      <w:r w:rsidRPr="00F86352">
        <w:rPr>
          <w:spacing w:val="4"/>
          <w:szCs w:val="28"/>
        </w:rPr>
        <w:t>ежегодном докладе Уполномоченного по защите прав предприн</w:t>
      </w:r>
      <w:r w:rsidRPr="00F86352">
        <w:rPr>
          <w:spacing w:val="4"/>
          <w:szCs w:val="28"/>
        </w:rPr>
        <w:t>и</w:t>
      </w:r>
      <w:r w:rsidRPr="00F86352">
        <w:rPr>
          <w:spacing w:val="4"/>
          <w:szCs w:val="28"/>
        </w:rPr>
        <w:t>мателей в Ярославской области за 201</w:t>
      </w:r>
      <w:r w:rsidR="00766754" w:rsidRPr="00F86352">
        <w:rPr>
          <w:spacing w:val="4"/>
          <w:szCs w:val="28"/>
        </w:rPr>
        <w:t>7</w:t>
      </w:r>
      <w:r w:rsidRPr="00F86352">
        <w:rPr>
          <w:spacing w:val="4"/>
          <w:szCs w:val="28"/>
        </w:rPr>
        <w:t xml:space="preserve"> год;</w:t>
      </w:r>
    </w:p>
    <w:p w:rsidR="00096001" w:rsidRPr="00F86352" w:rsidRDefault="00096001" w:rsidP="00F86352">
      <w:pPr>
        <w:pStyle w:val="21"/>
        <w:ind w:firstLine="709"/>
        <w:rPr>
          <w:spacing w:val="4"/>
          <w:szCs w:val="28"/>
        </w:rPr>
      </w:pPr>
      <w:r w:rsidRPr="00F86352">
        <w:rPr>
          <w:spacing w:val="4"/>
          <w:szCs w:val="28"/>
        </w:rPr>
        <w:t>- о кандидатуре на должность Уполномоченного по защите прав предпринимателей в Ярославской области;</w:t>
      </w:r>
    </w:p>
    <w:p w:rsidR="00605007" w:rsidRPr="00F86352" w:rsidRDefault="00605007" w:rsidP="00F86352">
      <w:pPr>
        <w:pStyle w:val="21"/>
        <w:ind w:firstLine="709"/>
        <w:rPr>
          <w:spacing w:val="4"/>
          <w:szCs w:val="28"/>
        </w:rPr>
      </w:pPr>
      <w:r w:rsidRPr="00F86352">
        <w:rPr>
          <w:spacing w:val="4"/>
          <w:szCs w:val="28"/>
        </w:rPr>
        <w:t>- о выполнении прогнозного плана (программы) приватизации о</w:t>
      </w:r>
      <w:r w:rsidRPr="00F86352">
        <w:rPr>
          <w:spacing w:val="4"/>
          <w:szCs w:val="28"/>
        </w:rPr>
        <w:t>б</w:t>
      </w:r>
      <w:r w:rsidRPr="00F86352">
        <w:rPr>
          <w:spacing w:val="4"/>
          <w:szCs w:val="28"/>
        </w:rPr>
        <w:t>ластного имущества за прошедший финансовый год;</w:t>
      </w:r>
    </w:p>
    <w:p w:rsidR="00DD1091" w:rsidRPr="00F86352" w:rsidRDefault="00DD1091" w:rsidP="00F86352">
      <w:pPr>
        <w:pStyle w:val="21"/>
        <w:ind w:firstLine="709"/>
        <w:rPr>
          <w:spacing w:val="4"/>
          <w:szCs w:val="28"/>
        </w:rPr>
      </w:pPr>
      <w:r w:rsidRPr="00F86352">
        <w:rPr>
          <w:szCs w:val="28"/>
        </w:rPr>
        <w:t xml:space="preserve">- </w:t>
      </w:r>
      <w:r w:rsidR="00096001" w:rsidRPr="00F86352">
        <w:rPr>
          <w:szCs w:val="28"/>
        </w:rPr>
        <w:t xml:space="preserve">об </w:t>
      </w:r>
      <w:proofErr w:type="gramStart"/>
      <w:r w:rsidR="00096001" w:rsidRPr="00F86352">
        <w:rPr>
          <w:szCs w:val="28"/>
        </w:rPr>
        <w:t>отчете</w:t>
      </w:r>
      <w:proofErr w:type="gramEnd"/>
      <w:r w:rsidR="00096001" w:rsidRPr="00F86352">
        <w:rPr>
          <w:szCs w:val="28"/>
        </w:rPr>
        <w:t xml:space="preserve"> об управлении и распоряжении имуществом, находящимся в собственности Ярославской области, за 2017 год.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По результатам рассмотрения </w:t>
      </w:r>
      <w:r w:rsidR="007A158E" w:rsidRPr="00F86352">
        <w:rPr>
          <w:szCs w:val="28"/>
        </w:rPr>
        <w:t xml:space="preserve">указанных </w:t>
      </w:r>
      <w:r w:rsidRPr="00F86352">
        <w:rPr>
          <w:szCs w:val="28"/>
        </w:rPr>
        <w:t xml:space="preserve">вопросов комитетом были приняты решения с предложениями по урегулированию </w:t>
      </w:r>
      <w:r w:rsidR="007A158E" w:rsidRPr="00F86352">
        <w:rPr>
          <w:szCs w:val="28"/>
        </w:rPr>
        <w:t xml:space="preserve">выявленных </w:t>
      </w:r>
      <w:r w:rsidRPr="00F86352">
        <w:rPr>
          <w:szCs w:val="28"/>
        </w:rPr>
        <w:t>пр</w:t>
      </w:r>
      <w:r w:rsidRPr="00F86352">
        <w:rPr>
          <w:szCs w:val="28"/>
        </w:rPr>
        <w:t>о</w:t>
      </w:r>
      <w:r w:rsidRPr="00F86352">
        <w:rPr>
          <w:szCs w:val="28"/>
        </w:rPr>
        <w:t>блем, а также организован контроль исполнения принятых решений. Реш</w:t>
      </w:r>
      <w:r w:rsidRPr="00F86352">
        <w:rPr>
          <w:szCs w:val="28"/>
        </w:rPr>
        <w:t>е</w:t>
      </w:r>
      <w:r w:rsidRPr="00F86352">
        <w:rPr>
          <w:szCs w:val="28"/>
        </w:rPr>
        <w:t>ния, содержащие предложения в адрес Правительства</w:t>
      </w:r>
      <w:r w:rsidR="00DE5D26" w:rsidRPr="00F86352">
        <w:rPr>
          <w:szCs w:val="28"/>
        </w:rPr>
        <w:t xml:space="preserve"> Ярославской области</w:t>
      </w:r>
      <w:r w:rsidRPr="00F86352">
        <w:rPr>
          <w:szCs w:val="28"/>
        </w:rPr>
        <w:t xml:space="preserve">, </w:t>
      </w:r>
      <w:r w:rsidR="00D70D71" w:rsidRPr="00F86352">
        <w:rPr>
          <w:szCs w:val="28"/>
        </w:rPr>
        <w:t xml:space="preserve">иных </w:t>
      </w:r>
      <w:r w:rsidRPr="00F86352">
        <w:rPr>
          <w:szCs w:val="28"/>
        </w:rPr>
        <w:t xml:space="preserve">государственных </w:t>
      </w:r>
      <w:r w:rsidR="001B3B18" w:rsidRPr="00F86352">
        <w:rPr>
          <w:szCs w:val="28"/>
        </w:rPr>
        <w:t xml:space="preserve">органов </w:t>
      </w:r>
      <w:r w:rsidRPr="00F86352">
        <w:rPr>
          <w:szCs w:val="28"/>
        </w:rPr>
        <w:t xml:space="preserve">и </w:t>
      </w:r>
      <w:r w:rsidR="00DE5D26" w:rsidRPr="00F86352">
        <w:rPr>
          <w:szCs w:val="28"/>
        </w:rPr>
        <w:t xml:space="preserve">органов местного самоуправления </w:t>
      </w:r>
      <w:r w:rsidRPr="00F86352">
        <w:rPr>
          <w:szCs w:val="28"/>
        </w:rPr>
        <w:t>муниц</w:t>
      </w:r>
      <w:r w:rsidRPr="00F86352">
        <w:rPr>
          <w:szCs w:val="28"/>
        </w:rPr>
        <w:t>и</w:t>
      </w:r>
      <w:r w:rsidRPr="00F86352">
        <w:rPr>
          <w:szCs w:val="28"/>
        </w:rPr>
        <w:t xml:space="preserve">пальных </w:t>
      </w:r>
      <w:r w:rsidR="00DE5D26" w:rsidRPr="00F86352">
        <w:rPr>
          <w:szCs w:val="28"/>
        </w:rPr>
        <w:t>образований</w:t>
      </w:r>
      <w:r w:rsidR="00BA75E9" w:rsidRPr="00F86352">
        <w:rPr>
          <w:szCs w:val="28"/>
        </w:rPr>
        <w:t xml:space="preserve"> Ярославской области</w:t>
      </w:r>
      <w:r w:rsidRPr="00F86352">
        <w:rPr>
          <w:szCs w:val="28"/>
        </w:rPr>
        <w:t>, направлялись им для рассмотр</w:t>
      </w:r>
      <w:r w:rsidRPr="00F86352">
        <w:rPr>
          <w:szCs w:val="28"/>
        </w:rPr>
        <w:t>е</w:t>
      </w:r>
      <w:r w:rsidRPr="00F86352">
        <w:rPr>
          <w:szCs w:val="28"/>
        </w:rPr>
        <w:t>ния. Полученные ответы доводились до сведения членов комитета, экспер</w:t>
      </w:r>
      <w:r w:rsidRPr="00F86352">
        <w:rPr>
          <w:szCs w:val="28"/>
        </w:rPr>
        <w:t>т</w:t>
      </w:r>
      <w:r w:rsidRPr="00F86352">
        <w:rPr>
          <w:szCs w:val="28"/>
        </w:rPr>
        <w:t xml:space="preserve">ного совета при </w:t>
      </w:r>
      <w:r w:rsidR="00F86352">
        <w:rPr>
          <w:szCs w:val="28"/>
        </w:rPr>
        <w:t>комитете, заинтересованных лиц.</w:t>
      </w:r>
    </w:p>
    <w:p w:rsidR="000D75C8" w:rsidRPr="00F86352" w:rsidRDefault="00F24EA8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lastRenderedPageBreak/>
        <w:t>Для выполнения отдельных видов работ к</w:t>
      </w:r>
      <w:r w:rsidR="00DD1091" w:rsidRPr="00F86352">
        <w:rPr>
          <w:szCs w:val="28"/>
        </w:rPr>
        <w:t>омитетом создавались раб</w:t>
      </w:r>
      <w:r w:rsidR="00DD1091" w:rsidRPr="00F86352">
        <w:rPr>
          <w:szCs w:val="28"/>
        </w:rPr>
        <w:t>о</w:t>
      </w:r>
      <w:r w:rsidR="00DD1091" w:rsidRPr="00F86352">
        <w:rPr>
          <w:szCs w:val="28"/>
        </w:rPr>
        <w:t>чие группы</w:t>
      </w:r>
      <w:r w:rsidRPr="00F86352">
        <w:rPr>
          <w:szCs w:val="28"/>
        </w:rPr>
        <w:t xml:space="preserve">. </w:t>
      </w:r>
      <w:r w:rsidR="00B74B22" w:rsidRPr="00F86352">
        <w:rPr>
          <w:szCs w:val="28"/>
        </w:rPr>
        <w:t xml:space="preserve">Всего за отчетный период состоялось </w:t>
      </w:r>
      <w:r w:rsidR="00F42DFB" w:rsidRPr="00F86352">
        <w:rPr>
          <w:szCs w:val="28"/>
        </w:rPr>
        <w:t>семь</w:t>
      </w:r>
      <w:r w:rsidR="00B74B22" w:rsidRPr="00F86352">
        <w:rPr>
          <w:szCs w:val="28"/>
        </w:rPr>
        <w:t xml:space="preserve"> заседаний рабочих групп. </w:t>
      </w:r>
      <w:r w:rsidR="002F2C30" w:rsidRPr="00F86352">
        <w:rPr>
          <w:szCs w:val="28"/>
        </w:rPr>
        <w:t xml:space="preserve">В рамках </w:t>
      </w:r>
      <w:r w:rsidR="00B74B22" w:rsidRPr="00F86352">
        <w:rPr>
          <w:szCs w:val="28"/>
        </w:rPr>
        <w:t xml:space="preserve">указанных заседаний </w:t>
      </w:r>
      <w:r w:rsidR="002F2C30" w:rsidRPr="00F86352">
        <w:rPr>
          <w:szCs w:val="28"/>
        </w:rPr>
        <w:t xml:space="preserve">проводились </w:t>
      </w:r>
      <w:r w:rsidR="00DD1091" w:rsidRPr="00F86352">
        <w:rPr>
          <w:szCs w:val="28"/>
        </w:rPr>
        <w:t>подготов</w:t>
      </w:r>
      <w:r w:rsidR="002F2C30" w:rsidRPr="00F86352">
        <w:rPr>
          <w:szCs w:val="28"/>
        </w:rPr>
        <w:t>ка</w:t>
      </w:r>
      <w:r w:rsidR="00DD1091" w:rsidRPr="00F86352">
        <w:rPr>
          <w:szCs w:val="28"/>
        </w:rPr>
        <w:t xml:space="preserve"> к рассмотр</w:t>
      </w:r>
      <w:r w:rsidR="00DD1091" w:rsidRPr="00F86352">
        <w:rPr>
          <w:szCs w:val="28"/>
        </w:rPr>
        <w:t>е</w:t>
      </w:r>
      <w:r w:rsidR="00DD1091" w:rsidRPr="00F86352">
        <w:rPr>
          <w:szCs w:val="28"/>
        </w:rPr>
        <w:t>нию законопроектов и поправок к ним, кон</w:t>
      </w:r>
      <w:r w:rsidR="002F2C30" w:rsidRPr="00F86352">
        <w:rPr>
          <w:szCs w:val="28"/>
        </w:rPr>
        <w:t>троль</w:t>
      </w:r>
      <w:r w:rsidR="00DD1091" w:rsidRPr="00F86352">
        <w:rPr>
          <w:szCs w:val="28"/>
        </w:rPr>
        <w:t xml:space="preserve"> реализации </w:t>
      </w:r>
      <w:r w:rsidR="002F2C30" w:rsidRPr="00F86352">
        <w:rPr>
          <w:szCs w:val="28"/>
        </w:rPr>
        <w:t xml:space="preserve">и мониторинг </w:t>
      </w:r>
      <w:proofErr w:type="spellStart"/>
      <w:r w:rsidR="002F2C30" w:rsidRPr="00F86352">
        <w:rPr>
          <w:szCs w:val="28"/>
        </w:rPr>
        <w:t>правоприменения</w:t>
      </w:r>
      <w:proofErr w:type="spellEnd"/>
      <w:r w:rsidR="002F2C30" w:rsidRPr="00F86352">
        <w:rPr>
          <w:szCs w:val="28"/>
        </w:rPr>
        <w:t xml:space="preserve"> </w:t>
      </w:r>
      <w:r w:rsidR="00DD1091" w:rsidRPr="00F86352">
        <w:rPr>
          <w:szCs w:val="28"/>
        </w:rPr>
        <w:t>действующих</w:t>
      </w:r>
      <w:r w:rsidR="008266B5" w:rsidRPr="00F86352">
        <w:rPr>
          <w:szCs w:val="28"/>
        </w:rPr>
        <w:t xml:space="preserve"> законов</w:t>
      </w:r>
      <w:r w:rsidR="002F2C30" w:rsidRPr="00F86352">
        <w:rPr>
          <w:szCs w:val="28"/>
        </w:rPr>
        <w:t xml:space="preserve">, выработка предложений по </w:t>
      </w:r>
      <w:r w:rsidR="000D75C8" w:rsidRPr="00F86352">
        <w:rPr>
          <w:szCs w:val="28"/>
        </w:rPr>
        <w:t>пов</w:t>
      </w:r>
      <w:r w:rsidR="000D75C8" w:rsidRPr="00F86352">
        <w:rPr>
          <w:szCs w:val="28"/>
        </w:rPr>
        <w:t>ы</w:t>
      </w:r>
      <w:r w:rsidR="000D75C8" w:rsidRPr="00F86352">
        <w:rPr>
          <w:szCs w:val="28"/>
        </w:rPr>
        <w:t xml:space="preserve">шению </w:t>
      </w:r>
      <w:r w:rsidR="00666CA4" w:rsidRPr="00F86352">
        <w:rPr>
          <w:szCs w:val="28"/>
        </w:rPr>
        <w:t xml:space="preserve">их </w:t>
      </w:r>
      <w:r w:rsidR="000D75C8" w:rsidRPr="00F86352">
        <w:rPr>
          <w:szCs w:val="28"/>
        </w:rPr>
        <w:t xml:space="preserve">качества, </w:t>
      </w:r>
      <w:r w:rsidR="00666CA4" w:rsidRPr="00F86352">
        <w:rPr>
          <w:szCs w:val="28"/>
        </w:rPr>
        <w:t xml:space="preserve">а также осуществлялось </w:t>
      </w:r>
      <w:r w:rsidR="000D75C8" w:rsidRPr="00F86352">
        <w:rPr>
          <w:bCs/>
          <w:szCs w:val="28"/>
        </w:rPr>
        <w:t xml:space="preserve">регулирование отношений в </w:t>
      </w:r>
      <w:r w:rsidR="00740AA9" w:rsidRPr="00F86352">
        <w:rPr>
          <w:bCs/>
          <w:szCs w:val="28"/>
        </w:rPr>
        <w:t>сферах</w:t>
      </w:r>
      <w:r w:rsidR="000D75C8" w:rsidRPr="00F86352">
        <w:rPr>
          <w:bCs/>
          <w:szCs w:val="28"/>
        </w:rPr>
        <w:t xml:space="preserve"> создания территорий опережающего социально-экономического ра</w:t>
      </w:r>
      <w:r w:rsidR="000D75C8" w:rsidRPr="00F86352">
        <w:rPr>
          <w:bCs/>
          <w:szCs w:val="28"/>
        </w:rPr>
        <w:t>з</w:t>
      </w:r>
      <w:r w:rsidR="000D75C8" w:rsidRPr="00F86352">
        <w:rPr>
          <w:bCs/>
          <w:szCs w:val="28"/>
        </w:rPr>
        <w:t>вития в городском поселении Тутаев</w:t>
      </w:r>
      <w:r w:rsidR="00740AA9" w:rsidRPr="00F86352">
        <w:rPr>
          <w:szCs w:val="28"/>
        </w:rPr>
        <w:t xml:space="preserve"> и экономики </w:t>
      </w:r>
      <w:r w:rsidR="00666CA4" w:rsidRPr="00F86352">
        <w:rPr>
          <w:szCs w:val="28"/>
        </w:rPr>
        <w:t>реги</w:t>
      </w:r>
      <w:r w:rsidR="00740AA9" w:rsidRPr="00F86352">
        <w:rPr>
          <w:szCs w:val="28"/>
        </w:rPr>
        <w:t>она в целом.</w:t>
      </w:r>
      <w:r w:rsidR="002F2C30" w:rsidRPr="00F86352">
        <w:rPr>
          <w:szCs w:val="28"/>
        </w:rPr>
        <w:t xml:space="preserve"> </w:t>
      </w:r>
    </w:p>
    <w:p w:rsidR="0065653D" w:rsidRPr="00F86352" w:rsidRDefault="000D75C8" w:rsidP="00F86352">
      <w:pPr>
        <w:pStyle w:val="21"/>
        <w:ind w:firstLine="709"/>
        <w:rPr>
          <w:bCs/>
          <w:szCs w:val="28"/>
        </w:rPr>
      </w:pPr>
      <w:r w:rsidRPr="00F86352">
        <w:rPr>
          <w:szCs w:val="28"/>
        </w:rPr>
        <w:t xml:space="preserve">Ряд вопросов членами комитета был рассмотрен на совещаниях. В ходе совещаний </w:t>
      </w:r>
      <w:r w:rsidR="00DD1091" w:rsidRPr="00F86352">
        <w:rPr>
          <w:szCs w:val="28"/>
        </w:rPr>
        <w:t>обсуждались вопросы повестки дня заседаний комите</w:t>
      </w:r>
      <w:r w:rsidR="008266B5" w:rsidRPr="00F86352">
        <w:rPr>
          <w:szCs w:val="28"/>
        </w:rPr>
        <w:t>та,</w:t>
      </w:r>
      <w:r w:rsidR="00DD1091" w:rsidRPr="00F86352">
        <w:rPr>
          <w:szCs w:val="28"/>
        </w:rPr>
        <w:t xml:space="preserve"> проекты решений </w:t>
      </w:r>
      <w:r w:rsidR="0065653D" w:rsidRPr="00F86352">
        <w:rPr>
          <w:szCs w:val="28"/>
        </w:rPr>
        <w:t>к</w:t>
      </w:r>
      <w:r w:rsidR="00DD1091" w:rsidRPr="00F86352">
        <w:rPr>
          <w:szCs w:val="28"/>
        </w:rPr>
        <w:t xml:space="preserve"> </w:t>
      </w:r>
      <w:r w:rsidR="008266B5" w:rsidRPr="00F86352">
        <w:rPr>
          <w:szCs w:val="28"/>
        </w:rPr>
        <w:t>ним</w:t>
      </w:r>
      <w:r w:rsidR="00DD1091" w:rsidRPr="00F86352">
        <w:rPr>
          <w:szCs w:val="28"/>
        </w:rPr>
        <w:t xml:space="preserve">, </w:t>
      </w:r>
      <w:r w:rsidR="008266B5" w:rsidRPr="00F86352">
        <w:rPr>
          <w:szCs w:val="28"/>
        </w:rPr>
        <w:t xml:space="preserve">а также вопросы развития в Ярославской области цифровой экономики, </w:t>
      </w:r>
      <w:r w:rsidR="0065653D" w:rsidRPr="00F86352">
        <w:rPr>
          <w:szCs w:val="28"/>
        </w:rPr>
        <w:t xml:space="preserve">приватизации ОАО «Ярославский хлебозавод № 4», </w:t>
      </w:r>
      <w:r w:rsidR="008266B5" w:rsidRPr="00F86352">
        <w:rPr>
          <w:szCs w:val="28"/>
        </w:rPr>
        <w:t>внесения и</w:t>
      </w:r>
      <w:r w:rsidR="008266B5" w:rsidRPr="00F86352">
        <w:rPr>
          <w:szCs w:val="28"/>
        </w:rPr>
        <w:t>з</w:t>
      </w:r>
      <w:r w:rsidR="008266B5" w:rsidRPr="00F86352">
        <w:rPr>
          <w:szCs w:val="28"/>
        </w:rPr>
        <w:t xml:space="preserve">менений в действующее законодательство в части предоставления земельных участков, </w:t>
      </w:r>
      <w:r w:rsidR="0065653D" w:rsidRPr="00F86352">
        <w:rPr>
          <w:bCs/>
          <w:szCs w:val="28"/>
        </w:rPr>
        <w:t>находящихся в государственной или муниципальной собственн</w:t>
      </w:r>
      <w:r w:rsidR="0065653D" w:rsidRPr="00F86352">
        <w:rPr>
          <w:bCs/>
          <w:szCs w:val="28"/>
        </w:rPr>
        <w:t>о</w:t>
      </w:r>
      <w:r w:rsidR="0065653D" w:rsidRPr="00F86352">
        <w:rPr>
          <w:bCs/>
          <w:szCs w:val="28"/>
        </w:rPr>
        <w:t>сти, ветеранам боевых действий, уволенным с военной службы в запас</w:t>
      </w:r>
      <w:r w:rsidR="00740AA9" w:rsidRPr="00F86352">
        <w:rPr>
          <w:bCs/>
          <w:szCs w:val="28"/>
        </w:rPr>
        <w:t>, и р</w:t>
      </w:r>
      <w:r w:rsidR="00740AA9" w:rsidRPr="00F86352">
        <w:rPr>
          <w:bCs/>
          <w:szCs w:val="28"/>
        </w:rPr>
        <w:t>е</w:t>
      </w:r>
      <w:r w:rsidR="00740AA9" w:rsidRPr="00F86352">
        <w:rPr>
          <w:bCs/>
          <w:szCs w:val="28"/>
        </w:rPr>
        <w:t xml:space="preserve">гулирования налогообложения для резидентов </w:t>
      </w:r>
      <w:proofErr w:type="gramStart"/>
      <w:r w:rsidR="00740AA9" w:rsidRPr="00F86352">
        <w:rPr>
          <w:bCs/>
          <w:szCs w:val="28"/>
        </w:rPr>
        <w:t>территорий</w:t>
      </w:r>
      <w:proofErr w:type="gramEnd"/>
      <w:r w:rsidR="00740AA9" w:rsidRPr="00F86352">
        <w:rPr>
          <w:bCs/>
          <w:szCs w:val="28"/>
        </w:rPr>
        <w:t xml:space="preserve"> опережающего социально-экономического развития. 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 сферу деятельности комитета входила подготовка документов на з</w:t>
      </w:r>
      <w:r w:rsidRPr="00F86352">
        <w:rPr>
          <w:szCs w:val="28"/>
        </w:rPr>
        <w:t>а</w:t>
      </w:r>
      <w:r w:rsidRPr="00F86352">
        <w:rPr>
          <w:szCs w:val="28"/>
        </w:rPr>
        <w:t xml:space="preserve">седание Думы. </w:t>
      </w:r>
      <w:r w:rsidR="009C5A5A" w:rsidRPr="00F86352">
        <w:rPr>
          <w:szCs w:val="28"/>
        </w:rPr>
        <w:t xml:space="preserve">Комитетом инициировано </w:t>
      </w:r>
      <w:r w:rsidRPr="00F86352">
        <w:rPr>
          <w:szCs w:val="28"/>
        </w:rPr>
        <w:t>включен</w:t>
      </w:r>
      <w:r w:rsidR="009C5A5A" w:rsidRPr="00F86352">
        <w:rPr>
          <w:szCs w:val="28"/>
        </w:rPr>
        <w:t>ие</w:t>
      </w:r>
      <w:r w:rsidRPr="00F86352">
        <w:rPr>
          <w:szCs w:val="28"/>
        </w:rPr>
        <w:t xml:space="preserve"> </w:t>
      </w:r>
      <w:r w:rsidR="00B16F67" w:rsidRPr="00F86352">
        <w:rPr>
          <w:szCs w:val="28"/>
        </w:rPr>
        <w:t>2</w:t>
      </w:r>
      <w:r w:rsidR="000D75C8" w:rsidRPr="00F86352">
        <w:rPr>
          <w:szCs w:val="28"/>
        </w:rPr>
        <w:t>7</w:t>
      </w:r>
      <w:r w:rsidRPr="00F86352">
        <w:rPr>
          <w:szCs w:val="28"/>
        </w:rPr>
        <w:t xml:space="preserve"> вопрос</w:t>
      </w:r>
      <w:r w:rsidR="00D4439A" w:rsidRPr="00F86352">
        <w:rPr>
          <w:szCs w:val="28"/>
        </w:rPr>
        <w:t>ов</w:t>
      </w:r>
      <w:r w:rsidR="004F3914" w:rsidRPr="00F86352">
        <w:rPr>
          <w:szCs w:val="28"/>
        </w:rPr>
        <w:t xml:space="preserve"> в повестки дня заседаний</w:t>
      </w:r>
      <w:r w:rsidR="009C5A5A" w:rsidRPr="00F86352">
        <w:rPr>
          <w:szCs w:val="28"/>
        </w:rPr>
        <w:t xml:space="preserve"> Думы</w:t>
      </w:r>
      <w:r w:rsidRPr="00F86352">
        <w:rPr>
          <w:szCs w:val="28"/>
        </w:rPr>
        <w:t xml:space="preserve">, </w:t>
      </w:r>
      <w:r w:rsidR="009C5A5A" w:rsidRPr="00F86352">
        <w:rPr>
          <w:szCs w:val="28"/>
        </w:rPr>
        <w:t xml:space="preserve">по </w:t>
      </w:r>
      <w:proofErr w:type="gramStart"/>
      <w:r w:rsidR="009C5A5A" w:rsidRPr="00F86352">
        <w:rPr>
          <w:szCs w:val="28"/>
        </w:rPr>
        <w:t>результатам</w:t>
      </w:r>
      <w:proofErr w:type="gramEnd"/>
      <w:r w:rsidR="009C5A5A" w:rsidRPr="00F86352">
        <w:rPr>
          <w:szCs w:val="28"/>
        </w:rPr>
        <w:t xml:space="preserve"> рассмотрения которых</w:t>
      </w:r>
      <w:r w:rsidRPr="00F86352">
        <w:rPr>
          <w:szCs w:val="28"/>
        </w:rPr>
        <w:t xml:space="preserve"> были </w:t>
      </w:r>
      <w:r w:rsidR="009C5A5A" w:rsidRPr="00F86352">
        <w:rPr>
          <w:szCs w:val="28"/>
        </w:rPr>
        <w:t>приняты</w:t>
      </w:r>
      <w:r w:rsidRPr="00F86352">
        <w:rPr>
          <w:szCs w:val="28"/>
        </w:rPr>
        <w:t xml:space="preserve"> соответствующие постановления.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 отчетном периоде комитетом проводилась работа с проектами фед</w:t>
      </w:r>
      <w:r w:rsidRPr="00F86352">
        <w:rPr>
          <w:szCs w:val="28"/>
        </w:rPr>
        <w:t>е</w:t>
      </w:r>
      <w:r w:rsidRPr="00F86352">
        <w:rPr>
          <w:szCs w:val="28"/>
        </w:rPr>
        <w:t>ральных законов, поступившими в Думу из Государственной Думы Фед</w:t>
      </w:r>
      <w:r w:rsidRPr="00F86352">
        <w:rPr>
          <w:szCs w:val="28"/>
        </w:rPr>
        <w:t>е</w:t>
      </w:r>
      <w:r w:rsidRPr="00F86352">
        <w:rPr>
          <w:szCs w:val="28"/>
        </w:rPr>
        <w:t>рального Собрания Российской Федерации, а также с законодательными инициативами и обращениями законодательных органов субъектов Росси</w:t>
      </w:r>
      <w:r w:rsidRPr="00F86352">
        <w:rPr>
          <w:szCs w:val="28"/>
        </w:rPr>
        <w:t>й</w:t>
      </w:r>
      <w:r w:rsidR="0077003D" w:rsidRPr="00F86352">
        <w:rPr>
          <w:szCs w:val="28"/>
        </w:rPr>
        <w:t>ской Федерации. Были поддержаны</w:t>
      </w:r>
      <w:r w:rsidRPr="00F86352">
        <w:rPr>
          <w:szCs w:val="28"/>
        </w:rPr>
        <w:t xml:space="preserve"> </w:t>
      </w:r>
      <w:r w:rsidR="00B16F67" w:rsidRPr="00F86352">
        <w:rPr>
          <w:szCs w:val="28"/>
        </w:rPr>
        <w:t>шесть</w:t>
      </w:r>
      <w:r w:rsidRPr="00F86352">
        <w:rPr>
          <w:szCs w:val="28"/>
        </w:rPr>
        <w:t xml:space="preserve"> указанных законодательных ин</w:t>
      </w:r>
      <w:r w:rsidRPr="00F86352">
        <w:rPr>
          <w:szCs w:val="28"/>
        </w:rPr>
        <w:t>и</w:t>
      </w:r>
      <w:r w:rsidRPr="00F86352">
        <w:rPr>
          <w:szCs w:val="28"/>
        </w:rPr>
        <w:t>циатив и обращений.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szCs w:val="28"/>
        </w:rPr>
        <w:t>Для принятия обоснованных решений по рассматриваемым законопр</w:t>
      </w:r>
      <w:r w:rsidRPr="00F86352">
        <w:rPr>
          <w:szCs w:val="28"/>
        </w:rPr>
        <w:t>о</w:t>
      </w:r>
      <w:r w:rsidRPr="00F86352">
        <w:rPr>
          <w:szCs w:val="28"/>
        </w:rPr>
        <w:t xml:space="preserve">ектам и вопросам экономического характера </w:t>
      </w:r>
      <w:r w:rsidRPr="00F86352">
        <w:rPr>
          <w:bCs/>
          <w:iCs/>
          <w:szCs w:val="28"/>
        </w:rPr>
        <w:t>при комитете действовал эк</w:t>
      </w:r>
      <w:r w:rsidRPr="00F86352">
        <w:rPr>
          <w:bCs/>
          <w:iCs/>
          <w:szCs w:val="28"/>
        </w:rPr>
        <w:t>с</w:t>
      </w:r>
      <w:r w:rsidRPr="00F86352">
        <w:rPr>
          <w:bCs/>
          <w:iCs/>
          <w:szCs w:val="28"/>
        </w:rPr>
        <w:t>пертный совет в составе руководителей предприятий, организаций и высок</w:t>
      </w:r>
      <w:r w:rsidRPr="00F86352">
        <w:rPr>
          <w:bCs/>
          <w:iCs/>
          <w:szCs w:val="28"/>
        </w:rPr>
        <w:t>о</w:t>
      </w:r>
      <w:r w:rsidRPr="00F86352">
        <w:rPr>
          <w:bCs/>
          <w:iCs/>
          <w:szCs w:val="28"/>
        </w:rPr>
        <w:t>квалифицированных специалистов, имеющих опыт законотворческой и пра</w:t>
      </w:r>
      <w:r w:rsidRPr="00F86352">
        <w:rPr>
          <w:bCs/>
          <w:iCs/>
          <w:szCs w:val="28"/>
        </w:rPr>
        <w:t>к</w:t>
      </w:r>
      <w:r w:rsidRPr="00F86352">
        <w:rPr>
          <w:bCs/>
          <w:iCs/>
          <w:szCs w:val="28"/>
        </w:rPr>
        <w:t xml:space="preserve">тической работы в </w:t>
      </w:r>
      <w:r w:rsidR="00B16F67" w:rsidRPr="00F86352">
        <w:rPr>
          <w:bCs/>
          <w:iCs/>
          <w:szCs w:val="28"/>
        </w:rPr>
        <w:t>экономических</w:t>
      </w:r>
      <w:r w:rsidRPr="00F86352">
        <w:rPr>
          <w:bCs/>
          <w:iCs/>
          <w:szCs w:val="28"/>
        </w:rPr>
        <w:t xml:space="preserve"> сферах деятельности. За прошедший п</w:t>
      </w:r>
      <w:r w:rsidRPr="00F86352">
        <w:rPr>
          <w:bCs/>
          <w:iCs/>
          <w:szCs w:val="28"/>
        </w:rPr>
        <w:t>е</w:t>
      </w:r>
      <w:r w:rsidRPr="00F86352">
        <w:rPr>
          <w:bCs/>
          <w:iCs/>
          <w:szCs w:val="28"/>
        </w:rPr>
        <w:t xml:space="preserve">риод </w:t>
      </w:r>
      <w:proofErr w:type="gramStart"/>
      <w:r w:rsidRPr="00F86352">
        <w:rPr>
          <w:bCs/>
          <w:iCs/>
          <w:szCs w:val="28"/>
        </w:rPr>
        <w:t>проведены</w:t>
      </w:r>
      <w:proofErr w:type="gramEnd"/>
      <w:r w:rsidRPr="00F86352">
        <w:rPr>
          <w:bCs/>
          <w:iCs/>
          <w:szCs w:val="28"/>
        </w:rPr>
        <w:t xml:space="preserve"> </w:t>
      </w:r>
      <w:r w:rsidR="0077063D" w:rsidRPr="00F86352">
        <w:rPr>
          <w:bCs/>
          <w:iCs/>
          <w:szCs w:val="28"/>
        </w:rPr>
        <w:t>одно заседание и ряд совещаний</w:t>
      </w:r>
      <w:r w:rsidR="00B16F67" w:rsidRPr="00F86352">
        <w:rPr>
          <w:bCs/>
          <w:iCs/>
          <w:szCs w:val="28"/>
        </w:rPr>
        <w:t xml:space="preserve"> экспертного совета.</w:t>
      </w:r>
      <w:r w:rsidRPr="00F86352">
        <w:rPr>
          <w:bCs/>
          <w:iCs/>
          <w:szCs w:val="28"/>
        </w:rPr>
        <w:t xml:space="preserve"> </w:t>
      </w:r>
      <w:proofErr w:type="gramStart"/>
      <w:r w:rsidR="00B16F67" w:rsidRPr="00F86352">
        <w:rPr>
          <w:bCs/>
          <w:iCs/>
          <w:szCs w:val="28"/>
        </w:rPr>
        <w:t>О</w:t>
      </w:r>
      <w:r w:rsidRPr="00F86352">
        <w:rPr>
          <w:bCs/>
          <w:iCs/>
          <w:szCs w:val="28"/>
        </w:rPr>
        <w:t xml:space="preserve">собое внимание </w:t>
      </w:r>
      <w:r w:rsidR="00B16F67" w:rsidRPr="00F86352">
        <w:rPr>
          <w:bCs/>
          <w:iCs/>
          <w:szCs w:val="28"/>
        </w:rPr>
        <w:t xml:space="preserve">экспертами </w:t>
      </w:r>
      <w:r w:rsidRPr="00F86352">
        <w:rPr>
          <w:bCs/>
          <w:iCs/>
          <w:szCs w:val="28"/>
        </w:rPr>
        <w:t xml:space="preserve">уделялось </w:t>
      </w:r>
      <w:r w:rsidR="00B16F67" w:rsidRPr="00F86352">
        <w:rPr>
          <w:bCs/>
          <w:iCs/>
          <w:szCs w:val="28"/>
        </w:rPr>
        <w:t>формированию</w:t>
      </w:r>
      <w:r w:rsidR="0077063D" w:rsidRPr="00F86352">
        <w:rPr>
          <w:bCs/>
          <w:iCs/>
          <w:szCs w:val="28"/>
        </w:rPr>
        <w:t xml:space="preserve"> государственных программ «Экономическое развитие и инновационная экономика в Ярославской обл</w:t>
      </w:r>
      <w:r w:rsidR="0077063D" w:rsidRPr="00F86352">
        <w:rPr>
          <w:bCs/>
          <w:iCs/>
          <w:szCs w:val="28"/>
        </w:rPr>
        <w:t>а</w:t>
      </w:r>
      <w:r w:rsidR="0077063D" w:rsidRPr="00F86352">
        <w:rPr>
          <w:bCs/>
          <w:iCs/>
          <w:szCs w:val="28"/>
        </w:rPr>
        <w:t>сти» на 2014-2020 годы и «Развитие промышленности в Ярославской области и повышение ее конкурентоспособности» на 2014-2020 годы</w:t>
      </w:r>
      <w:r w:rsidR="00B53F47" w:rsidRPr="00F86352">
        <w:rPr>
          <w:bCs/>
          <w:iCs/>
          <w:szCs w:val="28"/>
        </w:rPr>
        <w:t>, выделе</w:t>
      </w:r>
      <w:r w:rsidR="00B16F67" w:rsidRPr="00F86352">
        <w:rPr>
          <w:bCs/>
          <w:iCs/>
          <w:szCs w:val="28"/>
        </w:rPr>
        <w:t>нию</w:t>
      </w:r>
      <w:r w:rsidR="00B53F47" w:rsidRPr="00F86352">
        <w:rPr>
          <w:bCs/>
          <w:iCs/>
          <w:szCs w:val="28"/>
        </w:rPr>
        <w:t xml:space="preserve"> бюджетных средств на создание региональной лизинговой компании, агентства технологического развития, осуществление деятельности Фонда развития промышленности и агропромышленного комплекса Ярославской области, развитие инфраструктуры индустриального парка «Новоселки», </w:t>
      </w:r>
      <w:r w:rsidR="00B16F67" w:rsidRPr="00F86352">
        <w:rPr>
          <w:bCs/>
          <w:iCs/>
          <w:szCs w:val="28"/>
        </w:rPr>
        <w:t>а также предоставлению</w:t>
      </w:r>
      <w:proofErr w:type="gramEnd"/>
      <w:r w:rsidR="00B53F47" w:rsidRPr="00F86352">
        <w:rPr>
          <w:bCs/>
          <w:iCs/>
          <w:szCs w:val="28"/>
        </w:rPr>
        <w:t xml:space="preserve"> субсидий юридическим лицам </w:t>
      </w:r>
      <w:r w:rsidR="00B16F67" w:rsidRPr="00F86352">
        <w:rPr>
          <w:bCs/>
          <w:iCs/>
          <w:szCs w:val="28"/>
        </w:rPr>
        <w:t>на</w:t>
      </w:r>
      <w:r w:rsidR="00B53F47" w:rsidRPr="00F86352">
        <w:rPr>
          <w:bCs/>
          <w:iCs/>
          <w:szCs w:val="28"/>
        </w:rPr>
        <w:t xml:space="preserve"> возмещени</w:t>
      </w:r>
      <w:r w:rsidR="00B16F67" w:rsidRPr="00F86352">
        <w:rPr>
          <w:bCs/>
          <w:iCs/>
          <w:szCs w:val="28"/>
        </w:rPr>
        <w:t>е</w:t>
      </w:r>
      <w:r w:rsidR="00B53F47" w:rsidRPr="00F86352">
        <w:rPr>
          <w:bCs/>
          <w:iCs/>
          <w:szCs w:val="28"/>
        </w:rPr>
        <w:t xml:space="preserve"> затрат </w:t>
      </w:r>
      <w:r w:rsidR="00B16F67" w:rsidRPr="00F86352">
        <w:rPr>
          <w:bCs/>
          <w:iCs/>
          <w:szCs w:val="28"/>
        </w:rPr>
        <w:t>по лизинговым платежам</w:t>
      </w:r>
      <w:r w:rsidR="00B53F47" w:rsidRPr="00F86352">
        <w:rPr>
          <w:bCs/>
          <w:iCs/>
          <w:szCs w:val="28"/>
        </w:rPr>
        <w:t xml:space="preserve"> и компенсаци</w:t>
      </w:r>
      <w:r w:rsidR="00B16F67" w:rsidRPr="00F86352">
        <w:rPr>
          <w:bCs/>
          <w:iCs/>
          <w:szCs w:val="28"/>
        </w:rPr>
        <w:t>ю</w:t>
      </w:r>
      <w:r w:rsidR="00B53F47" w:rsidRPr="00F86352">
        <w:rPr>
          <w:bCs/>
          <w:iCs/>
          <w:szCs w:val="28"/>
        </w:rPr>
        <w:t xml:space="preserve"> процентных ставок по кредитам.</w:t>
      </w:r>
      <w:r w:rsidR="007C51B9" w:rsidRPr="00F86352">
        <w:rPr>
          <w:bCs/>
          <w:iCs/>
          <w:szCs w:val="28"/>
        </w:rPr>
        <w:t xml:space="preserve"> </w:t>
      </w:r>
      <w:r w:rsidRPr="00F86352">
        <w:rPr>
          <w:bCs/>
          <w:iCs/>
          <w:szCs w:val="28"/>
        </w:rPr>
        <w:t>Члены экспертного совета принимали активное уча</w:t>
      </w:r>
      <w:r w:rsidR="00B16F67" w:rsidRPr="00F86352">
        <w:rPr>
          <w:bCs/>
          <w:iCs/>
          <w:szCs w:val="28"/>
        </w:rPr>
        <w:t>стие в заседаниях комит</w:t>
      </w:r>
      <w:r w:rsidR="00B16F67" w:rsidRPr="00F86352">
        <w:rPr>
          <w:bCs/>
          <w:iCs/>
          <w:szCs w:val="28"/>
        </w:rPr>
        <w:t>е</w:t>
      </w:r>
      <w:r w:rsidR="00B16F67" w:rsidRPr="00F86352">
        <w:rPr>
          <w:bCs/>
          <w:iCs/>
          <w:szCs w:val="28"/>
        </w:rPr>
        <w:t xml:space="preserve">та, рабочих групп, совещаниях. 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szCs w:val="28"/>
        </w:rPr>
        <w:lastRenderedPageBreak/>
        <w:t>Важным направлением являлась работа с поступившими в комитет д</w:t>
      </w:r>
      <w:r w:rsidRPr="00F86352">
        <w:rPr>
          <w:szCs w:val="28"/>
        </w:rPr>
        <w:t>о</w:t>
      </w:r>
      <w:r w:rsidRPr="00F86352">
        <w:rPr>
          <w:szCs w:val="28"/>
        </w:rPr>
        <w:t xml:space="preserve">кументами. Всего </w:t>
      </w:r>
      <w:r w:rsidRPr="00F86352">
        <w:rPr>
          <w:bCs/>
          <w:szCs w:val="28"/>
        </w:rPr>
        <w:t>за отчетный период зарегистрирован</w:t>
      </w:r>
      <w:r w:rsidR="003F15B3" w:rsidRPr="00F86352">
        <w:rPr>
          <w:bCs/>
          <w:szCs w:val="28"/>
        </w:rPr>
        <w:t>о</w:t>
      </w:r>
      <w:r w:rsidRPr="00F86352">
        <w:rPr>
          <w:bCs/>
          <w:szCs w:val="28"/>
        </w:rPr>
        <w:t xml:space="preserve"> </w:t>
      </w:r>
      <w:r w:rsidR="002E4250" w:rsidRPr="00F86352">
        <w:rPr>
          <w:bCs/>
          <w:szCs w:val="28"/>
        </w:rPr>
        <w:t>2</w:t>
      </w:r>
      <w:r w:rsidR="00F42DFB" w:rsidRPr="00F86352">
        <w:rPr>
          <w:bCs/>
          <w:szCs w:val="28"/>
        </w:rPr>
        <w:t>43</w:t>
      </w:r>
      <w:r w:rsidRPr="00F86352">
        <w:rPr>
          <w:bCs/>
          <w:szCs w:val="28"/>
        </w:rPr>
        <w:t xml:space="preserve"> входящи</w:t>
      </w:r>
      <w:r w:rsidR="005B7627" w:rsidRPr="00F86352">
        <w:rPr>
          <w:bCs/>
          <w:szCs w:val="28"/>
        </w:rPr>
        <w:t>х</w:t>
      </w:r>
      <w:r w:rsidRPr="00F86352">
        <w:rPr>
          <w:bCs/>
          <w:szCs w:val="28"/>
        </w:rPr>
        <w:t xml:space="preserve"> док</w:t>
      </w:r>
      <w:r w:rsidRPr="00F86352">
        <w:rPr>
          <w:bCs/>
          <w:szCs w:val="28"/>
        </w:rPr>
        <w:t>у</w:t>
      </w:r>
      <w:r w:rsidRPr="00F86352">
        <w:rPr>
          <w:bCs/>
          <w:szCs w:val="28"/>
        </w:rPr>
        <w:t>мент</w:t>
      </w:r>
      <w:r w:rsidR="003F15B3" w:rsidRPr="00F86352">
        <w:rPr>
          <w:bCs/>
          <w:szCs w:val="28"/>
        </w:rPr>
        <w:t>а</w:t>
      </w:r>
      <w:r w:rsidRPr="00F86352">
        <w:rPr>
          <w:bCs/>
          <w:szCs w:val="28"/>
        </w:rPr>
        <w:t>, подготовлен</w:t>
      </w:r>
      <w:r w:rsidR="002E4250" w:rsidRPr="00F86352">
        <w:rPr>
          <w:bCs/>
          <w:szCs w:val="28"/>
        </w:rPr>
        <w:t xml:space="preserve">о </w:t>
      </w:r>
      <w:r w:rsidR="00F42DFB" w:rsidRPr="00F86352">
        <w:rPr>
          <w:bCs/>
          <w:szCs w:val="28"/>
        </w:rPr>
        <w:t>99</w:t>
      </w:r>
      <w:r w:rsidRPr="00F86352">
        <w:rPr>
          <w:bCs/>
          <w:szCs w:val="28"/>
        </w:rPr>
        <w:t xml:space="preserve"> исходящих документов, в том числе </w:t>
      </w:r>
      <w:r w:rsidR="00F42DFB" w:rsidRPr="00F86352">
        <w:rPr>
          <w:bCs/>
          <w:szCs w:val="28"/>
        </w:rPr>
        <w:t>28</w:t>
      </w:r>
      <w:r w:rsidRPr="00F86352">
        <w:rPr>
          <w:bCs/>
          <w:szCs w:val="28"/>
        </w:rPr>
        <w:t xml:space="preserve"> – от комит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 xml:space="preserve">та. 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bCs/>
          <w:szCs w:val="28"/>
        </w:rPr>
        <w:t>Значительное внимание уделялось</w:t>
      </w:r>
      <w:r w:rsidRPr="00F86352">
        <w:rPr>
          <w:szCs w:val="28"/>
        </w:rPr>
        <w:t xml:space="preserve"> рассмотрению обращений и пре</w:t>
      </w:r>
      <w:r w:rsidRPr="00F86352">
        <w:rPr>
          <w:szCs w:val="28"/>
        </w:rPr>
        <w:t>д</w:t>
      </w:r>
      <w:r w:rsidRPr="00F86352">
        <w:rPr>
          <w:szCs w:val="28"/>
        </w:rPr>
        <w:t>ложений граждан и организаций по вопросам, относящимся к ведению ком</w:t>
      </w:r>
      <w:r w:rsidRPr="00F86352">
        <w:rPr>
          <w:szCs w:val="28"/>
        </w:rPr>
        <w:t>и</w:t>
      </w:r>
      <w:r w:rsidRPr="00F86352">
        <w:rPr>
          <w:szCs w:val="28"/>
        </w:rPr>
        <w:t>тета. По каждому обращению принимались соответствующие решения и д</w:t>
      </w:r>
      <w:r w:rsidRPr="00F86352">
        <w:rPr>
          <w:szCs w:val="28"/>
        </w:rPr>
        <w:t>а</w:t>
      </w:r>
      <w:r w:rsidRPr="00F86352">
        <w:rPr>
          <w:szCs w:val="28"/>
        </w:rPr>
        <w:t xml:space="preserve">вались исчерпывающие ответы. 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Члены комитета как представители Думы участвовали в работе: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1) советов и комиссий при Губернаторе и Правительстве Ярославской области: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Координационном совете по малому и среднему предпринимател</w:t>
      </w:r>
      <w:r w:rsidRPr="00F86352">
        <w:rPr>
          <w:bCs/>
          <w:szCs w:val="28"/>
        </w:rPr>
        <w:t>ь</w:t>
      </w:r>
      <w:r w:rsidRPr="00F86352">
        <w:rPr>
          <w:bCs/>
          <w:szCs w:val="28"/>
        </w:rPr>
        <w:t xml:space="preserve">ству при Губернаторе Ярославской области – депутаты А.В. Калганов, А.Н. Кучменко; 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Координационном совете Ярославской области по государственно</w:t>
      </w:r>
      <w:r w:rsidR="00CB4D77" w:rsidRPr="00F86352">
        <w:rPr>
          <w:bCs/>
          <w:szCs w:val="28"/>
        </w:rPr>
        <w:t>-частному партнерству – депутат</w:t>
      </w:r>
      <w:r w:rsidRPr="00F86352">
        <w:rPr>
          <w:bCs/>
          <w:szCs w:val="28"/>
        </w:rPr>
        <w:t xml:space="preserve"> И.Т. Парамонов; 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координационном совете по демографической политике и формир</w:t>
      </w:r>
      <w:r w:rsidRPr="00F86352">
        <w:rPr>
          <w:bCs/>
          <w:szCs w:val="28"/>
        </w:rPr>
        <w:t>о</w:t>
      </w:r>
      <w:r w:rsidRPr="00F86352">
        <w:rPr>
          <w:bCs/>
          <w:szCs w:val="28"/>
        </w:rPr>
        <w:t>ванию здорового образа жизни в Ярославской области – депутаты В.Л. Ж</w:t>
      </w:r>
      <w:r w:rsidRPr="00F86352">
        <w:rPr>
          <w:bCs/>
          <w:szCs w:val="28"/>
        </w:rPr>
        <w:t>у</w:t>
      </w:r>
      <w:r w:rsidRPr="00F86352">
        <w:rPr>
          <w:bCs/>
          <w:szCs w:val="28"/>
        </w:rPr>
        <w:t>равлев, И.Т. Парамонов;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Координационном совете по содействию реализации государстве</w:t>
      </w:r>
      <w:r w:rsidRPr="00F86352">
        <w:rPr>
          <w:bCs/>
          <w:szCs w:val="28"/>
        </w:rPr>
        <w:t>н</w:t>
      </w:r>
      <w:r w:rsidRPr="00F86352">
        <w:rPr>
          <w:bCs/>
          <w:szCs w:val="28"/>
        </w:rPr>
        <w:t>ной политики в интересах одаренных детей – депутат В.Л. Журавлев;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Комиссии по государственной поддержке инвестиционной деятел</w:t>
      </w:r>
      <w:r w:rsidRPr="00F86352">
        <w:rPr>
          <w:bCs/>
          <w:szCs w:val="28"/>
        </w:rPr>
        <w:t>ь</w:t>
      </w:r>
      <w:r w:rsidRPr="00F86352">
        <w:rPr>
          <w:bCs/>
          <w:szCs w:val="28"/>
        </w:rPr>
        <w:t>ности – депутаты А.Г. Гончаров, А.Н. Кучменко, И.Т. Парамонов, Ю.В. Па</w:t>
      </w:r>
      <w:r w:rsidRPr="00F86352">
        <w:rPr>
          <w:bCs/>
          <w:szCs w:val="28"/>
        </w:rPr>
        <w:t>у</w:t>
      </w:r>
      <w:r w:rsidRPr="00F86352">
        <w:rPr>
          <w:bCs/>
          <w:szCs w:val="28"/>
        </w:rPr>
        <w:t xml:space="preserve">тов, Я.С. Якушев; 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комиссии по назначению губернаторской выплаты специалистам за</w:t>
      </w:r>
      <w:r w:rsidR="007B5E6C">
        <w:rPr>
          <w:bCs/>
          <w:szCs w:val="28"/>
        </w:rPr>
        <w:t xml:space="preserve"> </w:t>
      </w:r>
      <w:r w:rsidRPr="00F86352">
        <w:rPr>
          <w:bCs/>
          <w:szCs w:val="28"/>
        </w:rPr>
        <w:t>исключительный личный вклад в решение социальных проблем области –</w:t>
      </w:r>
      <w:r w:rsidR="00F86352">
        <w:rPr>
          <w:bCs/>
          <w:szCs w:val="28"/>
        </w:rPr>
        <w:t xml:space="preserve"> </w:t>
      </w:r>
      <w:r w:rsidRPr="00F86352">
        <w:rPr>
          <w:bCs/>
          <w:szCs w:val="28"/>
        </w:rPr>
        <w:t>депутат И.Т. Парамонов;</w:t>
      </w:r>
    </w:p>
    <w:p w:rsidR="008B1546" w:rsidRPr="00F86352" w:rsidRDefault="008B1546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координационном совете по реализации Стратегии действий в инт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>ресах детей Ярославской области на 2012-2017 годы – депутат Ю.В. Паутов;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2) других структур: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Общественном совете при Уполномоченном по правам ребенка в Ярославской области – депутат В.Л. Журавлев;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>- в Совете по улучшению инвестиционного климата в Ярославской о</w:t>
      </w:r>
      <w:r w:rsidRPr="00F86352">
        <w:rPr>
          <w:bCs/>
          <w:szCs w:val="28"/>
        </w:rPr>
        <w:t>б</w:t>
      </w:r>
      <w:r w:rsidRPr="00F86352">
        <w:rPr>
          <w:bCs/>
          <w:szCs w:val="28"/>
        </w:rPr>
        <w:t>ласти – депутаты А.Н. Кучменко, И.Т. Парамонов;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 xml:space="preserve">- в </w:t>
      </w:r>
      <w:r w:rsidR="007B5E6C">
        <w:rPr>
          <w:bCs/>
          <w:iCs/>
          <w:szCs w:val="28"/>
        </w:rPr>
        <w:t>М</w:t>
      </w:r>
      <w:r w:rsidRPr="00F86352">
        <w:rPr>
          <w:bCs/>
          <w:iCs/>
          <w:szCs w:val="28"/>
        </w:rPr>
        <w:t>ежведомственном совете по координации деятельности в сфере повышения квалификации и (или) профессиональной подготовки занятого населения в Ярославской области – депутат А.Г. Гончаров;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 xml:space="preserve">- в экспертном совете по </w:t>
      </w:r>
      <w:proofErr w:type="spellStart"/>
      <w:r w:rsidRPr="00F86352">
        <w:rPr>
          <w:bCs/>
          <w:iCs/>
          <w:szCs w:val="28"/>
        </w:rPr>
        <w:t>импортозамещению</w:t>
      </w:r>
      <w:proofErr w:type="spellEnd"/>
      <w:r w:rsidRPr="00F86352">
        <w:rPr>
          <w:bCs/>
          <w:iCs/>
          <w:szCs w:val="28"/>
        </w:rPr>
        <w:t xml:space="preserve"> в Ярославской области – депутаты А.Н. Кучменко, И.Т. Парамонов;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коллегии департамента труда и социальной поддержки населения Ярославской области – депутат И.Т. Парамонов;</w:t>
      </w:r>
    </w:p>
    <w:p w:rsidR="00DD1091" w:rsidRPr="00F86352" w:rsidRDefault="00DD1091" w:rsidP="00F86352">
      <w:pPr>
        <w:pStyle w:val="21"/>
        <w:ind w:firstLine="709"/>
        <w:rPr>
          <w:bCs/>
          <w:szCs w:val="28"/>
        </w:rPr>
      </w:pPr>
      <w:r w:rsidRPr="00F86352">
        <w:rPr>
          <w:bCs/>
          <w:szCs w:val="28"/>
        </w:rPr>
        <w:t xml:space="preserve">- в комиссии Ярославской областной Думы по </w:t>
      </w:r>
      <w:proofErr w:type="gramStart"/>
      <w:r w:rsidRPr="00F86352">
        <w:rPr>
          <w:bCs/>
          <w:szCs w:val="28"/>
        </w:rPr>
        <w:t>контролю за</w:t>
      </w:r>
      <w:proofErr w:type="gramEnd"/>
      <w:r w:rsidRPr="00F86352">
        <w:rPr>
          <w:bCs/>
          <w:szCs w:val="28"/>
        </w:rPr>
        <w:t xml:space="preserve"> достове</w:t>
      </w:r>
      <w:r w:rsidRPr="00F86352">
        <w:rPr>
          <w:bCs/>
          <w:szCs w:val="28"/>
        </w:rPr>
        <w:t>р</w:t>
      </w:r>
      <w:r w:rsidRPr="00F86352">
        <w:rPr>
          <w:bCs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Думы, – д</w:t>
      </w:r>
      <w:r w:rsidRPr="00F86352">
        <w:rPr>
          <w:bCs/>
          <w:szCs w:val="28"/>
        </w:rPr>
        <w:t>е</w:t>
      </w:r>
      <w:r w:rsidRPr="00F86352">
        <w:rPr>
          <w:bCs/>
          <w:szCs w:val="28"/>
        </w:rPr>
        <w:t>путаты А.Г. Гончаров, В.Л. Журавлев;</w:t>
      </w:r>
    </w:p>
    <w:p w:rsidR="00DD1091" w:rsidRPr="00F86352" w:rsidRDefault="00DD1091" w:rsidP="00F86352">
      <w:pPr>
        <w:pStyle w:val="21"/>
        <w:ind w:firstLine="709"/>
        <w:rPr>
          <w:iCs/>
          <w:szCs w:val="28"/>
        </w:rPr>
      </w:pPr>
      <w:r w:rsidRPr="00F86352">
        <w:rPr>
          <w:iCs/>
          <w:szCs w:val="28"/>
        </w:rPr>
        <w:lastRenderedPageBreak/>
        <w:t>- в комиссии департамента промышленной политики Ярославской о</w:t>
      </w:r>
      <w:r w:rsidRPr="00F86352">
        <w:rPr>
          <w:iCs/>
          <w:szCs w:val="28"/>
        </w:rPr>
        <w:t>б</w:t>
      </w:r>
      <w:r w:rsidRPr="00F86352">
        <w:rPr>
          <w:iCs/>
          <w:szCs w:val="28"/>
        </w:rPr>
        <w:t xml:space="preserve">ласти </w:t>
      </w:r>
      <w:r w:rsidRPr="00F86352">
        <w:rPr>
          <w:szCs w:val="28"/>
        </w:rPr>
        <w:t>по предоставлению государственной поддержки в форме субсидий</w:t>
      </w:r>
      <w:r w:rsidRPr="00F86352">
        <w:rPr>
          <w:iCs/>
          <w:szCs w:val="28"/>
        </w:rPr>
        <w:t xml:space="preserve"> – депутаты А.Г. Гончаров, А.Н. Кучменко;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iCs/>
          <w:szCs w:val="28"/>
        </w:rPr>
        <w:t>- в конкурсной комиссии по отбору муниципальных образований обл</w:t>
      </w:r>
      <w:r w:rsidRPr="00F86352">
        <w:rPr>
          <w:iCs/>
          <w:szCs w:val="28"/>
        </w:rPr>
        <w:t>а</w:t>
      </w:r>
      <w:r w:rsidRPr="00F86352">
        <w:rPr>
          <w:iCs/>
          <w:szCs w:val="28"/>
        </w:rPr>
        <w:t xml:space="preserve">сти для предоставления субсидий на реализацию муниципальных программ развития субъектов малого и среднего предпринимательства – </w:t>
      </w:r>
      <w:r w:rsidRPr="00F86352">
        <w:rPr>
          <w:bCs/>
          <w:iCs/>
          <w:szCs w:val="28"/>
        </w:rPr>
        <w:t>депутаты А.В. Калганов, А.Н. Кучменко;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комиссии по рассмотрению экономической эффективности деятел</w:t>
      </w:r>
      <w:r w:rsidRPr="00F86352">
        <w:rPr>
          <w:bCs/>
          <w:iCs/>
          <w:szCs w:val="28"/>
        </w:rPr>
        <w:t>ь</w:t>
      </w:r>
      <w:r w:rsidRPr="00F86352">
        <w:rPr>
          <w:bCs/>
          <w:iCs/>
          <w:szCs w:val="28"/>
        </w:rPr>
        <w:t>ности государственных унитарных предприятий области и приватизации имущества, находящегося в собственности области, – депутаты А.В. Калг</w:t>
      </w:r>
      <w:r w:rsidRPr="00F86352">
        <w:rPr>
          <w:bCs/>
          <w:iCs/>
          <w:szCs w:val="28"/>
        </w:rPr>
        <w:t>а</w:t>
      </w:r>
      <w:r w:rsidRPr="00F86352">
        <w:rPr>
          <w:bCs/>
          <w:iCs/>
          <w:szCs w:val="28"/>
        </w:rPr>
        <w:t>нов, А.Н. Кучменко, И.Т. Парамонов;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 xml:space="preserve">- в </w:t>
      </w:r>
      <w:r w:rsidR="007B5E6C">
        <w:rPr>
          <w:bCs/>
          <w:iCs/>
          <w:szCs w:val="28"/>
        </w:rPr>
        <w:t>К</w:t>
      </w:r>
      <w:r w:rsidRPr="00F86352">
        <w:rPr>
          <w:bCs/>
          <w:iCs/>
          <w:szCs w:val="28"/>
        </w:rPr>
        <w:t xml:space="preserve">омиссии по предоставлению налоговых льгот при Правительстве Ярославской области – депутаты А.Г. Гончаров, </w:t>
      </w:r>
      <w:r w:rsidR="004545B4" w:rsidRPr="00F86352">
        <w:rPr>
          <w:bCs/>
          <w:iCs/>
          <w:szCs w:val="28"/>
        </w:rPr>
        <w:t>В.В. Денисов</w:t>
      </w:r>
      <w:r w:rsidRPr="00F86352">
        <w:rPr>
          <w:bCs/>
          <w:iCs/>
          <w:szCs w:val="28"/>
        </w:rPr>
        <w:t>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комиссии по оценке целесообразности увеличения уставных фондов (капиталов) государственных предприятий Ярославской области и хозя</w:t>
      </w:r>
      <w:r w:rsidRPr="00F86352">
        <w:rPr>
          <w:bCs/>
          <w:iCs/>
          <w:szCs w:val="28"/>
        </w:rPr>
        <w:t>й</w:t>
      </w:r>
      <w:r w:rsidRPr="00F86352">
        <w:rPr>
          <w:bCs/>
          <w:iCs/>
          <w:szCs w:val="28"/>
        </w:rPr>
        <w:t>ственных обществ с участие</w:t>
      </w:r>
      <w:r w:rsidR="00F55873" w:rsidRPr="00F86352">
        <w:rPr>
          <w:bCs/>
          <w:iCs/>
          <w:szCs w:val="28"/>
        </w:rPr>
        <w:t>м Ярославской области – депутат</w:t>
      </w:r>
      <w:r w:rsidRPr="00F86352">
        <w:rPr>
          <w:bCs/>
          <w:iCs/>
          <w:szCs w:val="28"/>
        </w:rPr>
        <w:t xml:space="preserve"> И.Т. Парам</w:t>
      </w:r>
      <w:r w:rsidRPr="00F86352">
        <w:rPr>
          <w:bCs/>
          <w:iCs/>
          <w:szCs w:val="28"/>
        </w:rPr>
        <w:t>о</w:t>
      </w:r>
      <w:r w:rsidRPr="00F86352">
        <w:rPr>
          <w:bCs/>
          <w:iCs/>
          <w:szCs w:val="28"/>
        </w:rPr>
        <w:t xml:space="preserve">нов; 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региональной комиссии по конкурсному отбору проектов социально ориентированных некоммерческих организаций – депутаты В.В. Денисов, И.Т. Парамонов;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комиссии по присвоению званий «Ветеран труда» и «Ветеран труда Ярославской области» – депутат Ю.В. Паутов;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межведомственной комиссии по реализации губернаторского прое</w:t>
      </w:r>
      <w:r w:rsidRPr="00F86352">
        <w:rPr>
          <w:bCs/>
          <w:iCs/>
          <w:szCs w:val="28"/>
        </w:rPr>
        <w:t>к</w:t>
      </w:r>
      <w:r w:rsidRPr="00F86352">
        <w:rPr>
          <w:bCs/>
          <w:iCs/>
          <w:szCs w:val="28"/>
        </w:rPr>
        <w:t>та «Решаем вместе!» – депутат А.Г. Гончаров;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межведомственной комиссии по обеспечению устойчивого развития экономики и социальной стабильности в Ярославской области – депутаты А.Г. Гончаров, А.Н. Кучменко, Я.С. Якушев;</w:t>
      </w:r>
    </w:p>
    <w:p w:rsidR="00DD1091" w:rsidRPr="00F86352" w:rsidRDefault="00DD1091" w:rsidP="00F86352">
      <w:pPr>
        <w:pStyle w:val="21"/>
        <w:ind w:firstLine="709"/>
        <w:rPr>
          <w:bCs/>
          <w:iCs/>
          <w:szCs w:val="28"/>
        </w:rPr>
      </w:pPr>
      <w:r w:rsidRPr="00F86352">
        <w:rPr>
          <w:bCs/>
          <w:iCs/>
          <w:szCs w:val="28"/>
        </w:rPr>
        <w:t>- в коллегии Контрольно-счетной палаты Ярославской области – деп</w:t>
      </w:r>
      <w:r w:rsidRPr="00F86352">
        <w:rPr>
          <w:bCs/>
          <w:iCs/>
          <w:szCs w:val="28"/>
        </w:rPr>
        <w:t>у</w:t>
      </w:r>
      <w:r w:rsidRPr="00F86352">
        <w:rPr>
          <w:bCs/>
          <w:iCs/>
          <w:szCs w:val="28"/>
        </w:rPr>
        <w:t>таты А.Г. Гончаров, А.Н. Кучменко.</w:t>
      </w:r>
    </w:p>
    <w:p w:rsidR="00DD1091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 xml:space="preserve">В своей работе комитет активно взаимодействовал </w:t>
      </w:r>
      <w:r w:rsidR="00F72D5D" w:rsidRPr="00F86352">
        <w:rPr>
          <w:szCs w:val="28"/>
        </w:rPr>
        <w:t xml:space="preserve">с </w:t>
      </w:r>
      <w:r w:rsidR="00D70D71" w:rsidRPr="00F86352">
        <w:rPr>
          <w:szCs w:val="28"/>
        </w:rPr>
        <w:t>органами испо</w:t>
      </w:r>
      <w:r w:rsidR="00D70D71" w:rsidRPr="00F86352">
        <w:rPr>
          <w:szCs w:val="28"/>
        </w:rPr>
        <w:t>л</w:t>
      </w:r>
      <w:r w:rsidR="00D70D71" w:rsidRPr="00F86352">
        <w:rPr>
          <w:szCs w:val="28"/>
        </w:rPr>
        <w:t>нительной</w:t>
      </w:r>
      <w:r w:rsidRPr="00F86352">
        <w:rPr>
          <w:szCs w:val="28"/>
        </w:rPr>
        <w:t xml:space="preserve"> </w:t>
      </w:r>
      <w:r w:rsidRPr="00F86352">
        <w:rPr>
          <w:bCs/>
          <w:iCs/>
          <w:szCs w:val="28"/>
        </w:rPr>
        <w:t>власти Ярославской области</w:t>
      </w:r>
      <w:r w:rsidR="00F72D5D" w:rsidRPr="00F86352">
        <w:rPr>
          <w:bCs/>
          <w:iCs/>
          <w:szCs w:val="28"/>
        </w:rPr>
        <w:t xml:space="preserve">, </w:t>
      </w:r>
      <w:r w:rsidR="00D70D71" w:rsidRPr="00F86352">
        <w:rPr>
          <w:bCs/>
          <w:iCs/>
          <w:szCs w:val="28"/>
        </w:rPr>
        <w:t>местного самоуправления муниц</w:t>
      </w:r>
      <w:r w:rsidR="00D70D71" w:rsidRPr="00F86352">
        <w:rPr>
          <w:bCs/>
          <w:iCs/>
          <w:szCs w:val="28"/>
        </w:rPr>
        <w:t>и</w:t>
      </w:r>
      <w:r w:rsidR="00D70D71" w:rsidRPr="00F86352">
        <w:rPr>
          <w:bCs/>
          <w:iCs/>
          <w:szCs w:val="28"/>
        </w:rPr>
        <w:t xml:space="preserve">пальных образований Ярославской области, </w:t>
      </w:r>
      <w:r w:rsidR="00C262B6" w:rsidRPr="00F86352">
        <w:rPr>
          <w:bCs/>
          <w:iCs/>
          <w:szCs w:val="28"/>
        </w:rPr>
        <w:t>территориальными органами ф</w:t>
      </w:r>
      <w:r w:rsidR="00C262B6" w:rsidRPr="00F86352">
        <w:rPr>
          <w:bCs/>
          <w:iCs/>
          <w:szCs w:val="28"/>
        </w:rPr>
        <w:t>е</w:t>
      </w:r>
      <w:r w:rsidR="00C262B6" w:rsidRPr="00F86352">
        <w:rPr>
          <w:bCs/>
          <w:iCs/>
          <w:szCs w:val="28"/>
        </w:rPr>
        <w:t xml:space="preserve">деральных органов исполнительной власти, </w:t>
      </w:r>
      <w:r w:rsidRPr="00F86352">
        <w:rPr>
          <w:szCs w:val="28"/>
        </w:rPr>
        <w:t>ассоциацией «Экономический Совет Ярославской области (объединение работодателей Ярославской обл</w:t>
      </w:r>
      <w:r w:rsidRPr="00F86352">
        <w:rPr>
          <w:szCs w:val="28"/>
        </w:rPr>
        <w:t>а</w:t>
      </w:r>
      <w:r w:rsidRPr="00F86352">
        <w:rPr>
          <w:szCs w:val="28"/>
        </w:rPr>
        <w:t xml:space="preserve">сти)», Союзом «Торгово-промышленная палата Ярославской области», </w:t>
      </w:r>
      <w:r w:rsidRPr="00F86352">
        <w:rPr>
          <w:bCs/>
          <w:iCs/>
          <w:szCs w:val="28"/>
        </w:rPr>
        <w:t>х</w:t>
      </w:r>
      <w:r w:rsidRPr="00F86352">
        <w:rPr>
          <w:bCs/>
          <w:iCs/>
          <w:szCs w:val="28"/>
        </w:rPr>
        <w:t>о</w:t>
      </w:r>
      <w:r w:rsidRPr="00F86352">
        <w:rPr>
          <w:bCs/>
          <w:iCs/>
          <w:szCs w:val="28"/>
        </w:rPr>
        <w:t>зяйствующими субъектами, общественными объединениями и другими и</w:t>
      </w:r>
      <w:r w:rsidRPr="00F86352">
        <w:rPr>
          <w:bCs/>
          <w:iCs/>
          <w:szCs w:val="28"/>
        </w:rPr>
        <w:t>н</w:t>
      </w:r>
      <w:r w:rsidRPr="00F86352">
        <w:rPr>
          <w:bCs/>
          <w:iCs/>
          <w:szCs w:val="28"/>
        </w:rPr>
        <w:t>ститутами гражданского общества</w:t>
      </w:r>
      <w:r w:rsidRPr="00F86352">
        <w:rPr>
          <w:szCs w:val="28"/>
        </w:rPr>
        <w:t>.</w:t>
      </w:r>
    </w:p>
    <w:p w:rsidR="006C3F1C" w:rsidRPr="00F86352" w:rsidRDefault="00DD1091" w:rsidP="00F86352">
      <w:pPr>
        <w:pStyle w:val="21"/>
        <w:ind w:firstLine="709"/>
        <w:rPr>
          <w:szCs w:val="28"/>
        </w:rPr>
      </w:pPr>
      <w:r w:rsidRPr="00F86352">
        <w:rPr>
          <w:szCs w:val="28"/>
        </w:rPr>
        <w:t>В целом комитет достаточно эффективно справлялся с поставленными перед ним задачами, решая проблемы экономического и хозяйственного х</w:t>
      </w:r>
      <w:r w:rsidRPr="00F86352">
        <w:rPr>
          <w:szCs w:val="28"/>
        </w:rPr>
        <w:t>а</w:t>
      </w:r>
      <w:r w:rsidRPr="00F86352">
        <w:rPr>
          <w:szCs w:val="28"/>
        </w:rPr>
        <w:t xml:space="preserve">рактера методами и способами, </w:t>
      </w:r>
      <w:r w:rsidR="00A05BEB" w:rsidRPr="00F86352">
        <w:rPr>
          <w:szCs w:val="28"/>
        </w:rPr>
        <w:t>присущими парламентской деятельности.</w:t>
      </w:r>
    </w:p>
    <w:sectPr w:rsidR="006C3F1C" w:rsidRPr="00F86352" w:rsidSect="00083BD0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9A" w:rsidRDefault="000E5D9A" w:rsidP="0072193B">
      <w:r>
        <w:separator/>
      </w:r>
    </w:p>
  </w:endnote>
  <w:endnote w:type="continuationSeparator" w:id="0">
    <w:p w:rsidR="000E5D9A" w:rsidRDefault="000E5D9A" w:rsidP="0072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9A" w:rsidRDefault="000E5D9A" w:rsidP="0072193B">
      <w:r>
        <w:separator/>
      </w:r>
    </w:p>
  </w:footnote>
  <w:footnote w:type="continuationSeparator" w:id="0">
    <w:p w:rsidR="000E5D9A" w:rsidRDefault="000E5D9A" w:rsidP="0072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88028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74B22" w:rsidRPr="00083BD0" w:rsidRDefault="00B74B22">
        <w:pPr>
          <w:pStyle w:val="a6"/>
          <w:jc w:val="center"/>
          <w:rPr>
            <w:sz w:val="28"/>
          </w:rPr>
        </w:pPr>
        <w:r w:rsidRPr="00083BD0">
          <w:rPr>
            <w:sz w:val="28"/>
          </w:rPr>
          <w:fldChar w:fldCharType="begin"/>
        </w:r>
        <w:r w:rsidRPr="00083BD0">
          <w:rPr>
            <w:sz w:val="28"/>
          </w:rPr>
          <w:instrText>PAGE   \* MERGEFORMAT</w:instrText>
        </w:r>
        <w:r w:rsidRPr="00083BD0">
          <w:rPr>
            <w:sz w:val="28"/>
          </w:rPr>
          <w:fldChar w:fldCharType="separate"/>
        </w:r>
        <w:r w:rsidR="00736378">
          <w:rPr>
            <w:noProof/>
            <w:sz w:val="28"/>
          </w:rPr>
          <w:t>2</w:t>
        </w:r>
        <w:r w:rsidRPr="00083BD0">
          <w:rPr>
            <w:sz w:val="28"/>
          </w:rPr>
          <w:fldChar w:fldCharType="end"/>
        </w:r>
      </w:p>
    </w:sdtContent>
  </w:sdt>
  <w:p w:rsidR="00B74B22" w:rsidRDefault="00B74B2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0DED"/>
    <w:multiLevelType w:val="multilevel"/>
    <w:tmpl w:val="F350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5D"/>
    <w:rsid w:val="00003706"/>
    <w:rsid w:val="00010DA8"/>
    <w:rsid w:val="00017190"/>
    <w:rsid w:val="00021629"/>
    <w:rsid w:val="000224A0"/>
    <w:rsid w:val="00025187"/>
    <w:rsid w:val="00032C9D"/>
    <w:rsid w:val="00036BF2"/>
    <w:rsid w:val="00042070"/>
    <w:rsid w:val="00047B38"/>
    <w:rsid w:val="00050583"/>
    <w:rsid w:val="00055FBB"/>
    <w:rsid w:val="00065B5C"/>
    <w:rsid w:val="00073105"/>
    <w:rsid w:val="00083BD0"/>
    <w:rsid w:val="00093125"/>
    <w:rsid w:val="00095234"/>
    <w:rsid w:val="00096001"/>
    <w:rsid w:val="000A2E3E"/>
    <w:rsid w:val="000A6794"/>
    <w:rsid w:val="000B1AD7"/>
    <w:rsid w:val="000B6A03"/>
    <w:rsid w:val="000C1A7B"/>
    <w:rsid w:val="000C2161"/>
    <w:rsid w:val="000C3B16"/>
    <w:rsid w:val="000C6165"/>
    <w:rsid w:val="000C7B57"/>
    <w:rsid w:val="000D054F"/>
    <w:rsid w:val="000D1A8B"/>
    <w:rsid w:val="000D69F2"/>
    <w:rsid w:val="000D75C8"/>
    <w:rsid w:val="000E2610"/>
    <w:rsid w:val="000E40E6"/>
    <w:rsid w:val="000E52A2"/>
    <w:rsid w:val="000E5D9A"/>
    <w:rsid w:val="000E71A0"/>
    <w:rsid w:val="000F78C4"/>
    <w:rsid w:val="001000FC"/>
    <w:rsid w:val="00106C4E"/>
    <w:rsid w:val="001134F7"/>
    <w:rsid w:val="0011771B"/>
    <w:rsid w:val="0012185A"/>
    <w:rsid w:val="001243F9"/>
    <w:rsid w:val="0013585B"/>
    <w:rsid w:val="00141459"/>
    <w:rsid w:val="00143D20"/>
    <w:rsid w:val="001442CA"/>
    <w:rsid w:val="001556E0"/>
    <w:rsid w:val="00157086"/>
    <w:rsid w:val="001814E9"/>
    <w:rsid w:val="00195BDC"/>
    <w:rsid w:val="001A13DE"/>
    <w:rsid w:val="001A53EF"/>
    <w:rsid w:val="001A6766"/>
    <w:rsid w:val="001B1A03"/>
    <w:rsid w:val="001B2BD5"/>
    <w:rsid w:val="001B3B18"/>
    <w:rsid w:val="001B3F9C"/>
    <w:rsid w:val="001C7578"/>
    <w:rsid w:val="001D3DB7"/>
    <w:rsid w:val="001F77F5"/>
    <w:rsid w:val="002002D6"/>
    <w:rsid w:val="00204186"/>
    <w:rsid w:val="00206CF3"/>
    <w:rsid w:val="00212176"/>
    <w:rsid w:val="00222D1B"/>
    <w:rsid w:val="00224D24"/>
    <w:rsid w:val="00231FC3"/>
    <w:rsid w:val="00236152"/>
    <w:rsid w:val="00240322"/>
    <w:rsid w:val="00240346"/>
    <w:rsid w:val="0024358B"/>
    <w:rsid w:val="002513D9"/>
    <w:rsid w:val="00251F17"/>
    <w:rsid w:val="00253BBE"/>
    <w:rsid w:val="0026490D"/>
    <w:rsid w:val="00282E32"/>
    <w:rsid w:val="0028371E"/>
    <w:rsid w:val="00287C46"/>
    <w:rsid w:val="00296FE8"/>
    <w:rsid w:val="002A2340"/>
    <w:rsid w:val="002A2D9D"/>
    <w:rsid w:val="002A4D40"/>
    <w:rsid w:val="002B3C3B"/>
    <w:rsid w:val="002B4DB2"/>
    <w:rsid w:val="002B6114"/>
    <w:rsid w:val="002C1399"/>
    <w:rsid w:val="002C319E"/>
    <w:rsid w:val="002D0244"/>
    <w:rsid w:val="002E0C20"/>
    <w:rsid w:val="002E2689"/>
    <w:rsid w:val="002E4250"/>
    <w:rsid w:val="002E495D"/>
    <w:rsid w:val="002F0290"/>
    <w:rsid w:val="002F04DE"/>
    <w:rsid w:val="002F05EF"/>
    <w:rsid w:val="002F1A42"/>
    <w:rsid w:val="002F2C30"/>
    <w:rsid w:val="002F63FA"/>
    <w:rsid w:val="002F71B6"/>
    <w:rsid w:val="00301895"/>
    <w:rsid w:val="00310796"/>
    <w:rsid w:val="00314794"/>
    <w:rsid w:val="00315150"/>
    <w:rsid w:val="0031601B"/>
    <w:rsid w:val="00316A3D"/>
    <w:rsid w:val="00317461"/>
    <w:rsid w:val="003217B3"/>
    <w:rsid w:val="00327195"/>
    <w:rsid w:val="003301AD"/>
    <w:rsid w:val="00332AAE"/>
    <w:rsid w:val="0033467D"/>
    <w:rsid w:val="00334CE8"/>
    <w:rsid w:val="00351AD6"/>
    <w:rsid w:val="00357562"/>
    <w:rsid w:val="00360378"/>
    <w:rsid w:val="003939C7"/>
    <w:rsid w:val="003971E0"/>
    <w:rsid w:val="003A1168"/>
    <w:rsid w:val="003A4052"/>
    <w:rsid w:val="003A4DE4"/>
    <w:rsid w:val="003A6CF2"/>
    <w:rsid w:val="003B0EBE"/>
    <w:rsid w:val="003B4044"/>
    <w:rsid w:val="003C408A"/>
    <w:rsid w:val="003D476E"/>
    <w:rsid w:val="003D6003"/>
    <w:rsid w:val="003E0E7C"/>
    <w:rsid w:val="003E4A93"/>
    <w:rsid w:val="003E77D2"/>
    <w:rsid w:val="003F15B3"/>
    <w:rsid w:val="003F72B2"/>
    <w:rsid w:val="00401E35"/>
    <w:rsid w:val="00402AD9"/>
    <w:rsid w:val="004041F2"/>
    <w:rsid w:val="0041067E"/>
    <w:rsid w:val="0041612B"/>
    <w:rsid w:val="004171F6"/>
    <w:rsid w:val="00421A37"/>
    <w:rsid w:val="00424284"/>
    <w:rsid w:val="00430E9F"/>
    <w:rsid w:val="00433330"/>
    <w:rsid w:val="00436237"/>
    <w:rsid w:val="00440F42"/>
    <w:rsid w:val="0044121A"/>
    <w:rsid w:val="00453FE0"/>
    <w:rsid w:val="004545B4"/>
    <w:rsid w:val="004552D9"/>
    <w:rsid w:val="004560B7"/>
    <w:rsid w:val="00457C6F"/>
    <w:rsid w:val="0046293E"/>
    <w:rsid w:val="00487EC3"/>
    <w:rsid w:val="00491807"/>
    <w:rsid w:val="004943CD"/>
    <w:rsid w:val="00494F38"/>
    <w:rsid w:val="00496E42"/>
    <w:rsid w:val="004A31DD"/>
    <w:rsid w:val="004A37B8"/>
    <w:rsid w:val="004A3A22"/>
    <w:rsid w:val="004B534B"/>
    <w:rsid w:val="004B65D9"/>
    <w:rsid w:val="004B7C36"/>
    <w:rsid w:val="004D277F"/>
    <w:rsid w:val="004D3A63"/>
    <w:rsid w:val="004D5D81"/>
    <w:rsid w:val="004E2519"/>
    <w:rsid w:val="004F2112"/>
    <w:rsid w:val="004F2537"/>
    <w:rsid w:val="004F3914"/>
    <w:rsid w:val="004F5DF4"/>
    <w:rsid w:val="004F5E01"/>
    <w:rsid w:val="00511320"/>
    <w:rsid w:val="0051523B"/>
    <w:rsid w:val="00517297"/>
    <w:rsid w:val="00532044"/>
    <w:rsid w:val="0053262D"/>
    <w:rsid w:val="00537EED"/>
    <w:rsid w:val="00540D53"/>
    <w:rsid w:val="00554281"/>
    <w:rsid w:val="00564310"/>
    <w:rsid w:val="00565482"/>
    <w:rsid w:val="00566A14"/>
    <w:rsid w:val="00567134"/>
    <w:rsid w:val="00572DBA"/>
    <w:rsid w:val="00587D4B"/>
    <w:rsid w:val="00593619"/>
    <w:rsid w:val="005B5462"/>
    <w:rsid w:val="005B5EFD"/>
    <w:rsid w:val="005B7627"/>
    <w:rsid w:val="005B7A81"/>
    <w:rsid w:val="005C27CA"/>
    <w:rsid w:val="005D08B0"/>
    <w:rsid w:val="005D223F"/>
    <w:rsid w:val="005D7388"/>
    <w:rsid w:val="005F3D26"/>
    <w:rsid w:val="005F6281"/>
    <w:rsid w:val="006005B1"/>
    <w:rsid w:val="00600F39"/>
    <w:rsid w:val="0060129C"/>
    <w:rsid w:val="006023BB"/>
    <w:rsid w:val="00605007"/>
    <w:rsid w:val="00613AF4"/>
    <w:rsid w:val="00614E36"/>
    <w:rsid w:val="00621EDB"/>
    <w:rsid w:val="00623540"/>
    <w:rsid w:val="006235D6"/>
    <w:rsid w:val="006266E8"/>
    <w:rsid w:val="00635BB4"/>
    <w:rsid w:val="0063767E"/>
    <w:rsid w:val="0064278E"/>
    <w:rsid w:val="006431B3"/>
    <w:rsid w:val="00643508"/>
    <w:rsid w:val="00650132"/>
    <w:rsid w:val="0065425B"/>
    <w:rsid w:val="006552F4"/>
    <w:rsid w:val="0065653D"/>
    <w:rsid w:val="00660036"/>
    <w:rsid w:val="00666CA4"/>
    <w:rsid w:val="00667F2D"/>
    <w:rsid w:val="00675544"/>
    <w:rsid w:val="0067758F"/>
    <w:rsid w:val="00684145"/>
    <w:rsid w:val="006917F2"/>
    <w:rsid w:val="006A17D4"/>
    <w:rsid w:val="006B789E"/>
    <w:rsid w:val="006C2642"/>
    <w:rsid w:val="006C3BFE"/>
    <w:rsid w:val="006C3F14"/>
    <w:rsid w:val="006C3F1C"/>
    <w:rsid w:val="006D057D"/>
    <w:rsid w:val="006D48C2"/>
    <w:rsid w:val="006E13FF"/>
    <w:rsid w:val="006E39D5"/>
    <w:rsid w:val="006E3B57"/>
    <w:rsid w:val="006E4331"/>
    <w:rsid w:val="006F6201"/>
    <w:rsid w:val="006F6DE6"/>
    <w:rsid w:val="00712845"/>
    <w:rsid w:val="00713A55"/>
    <w:rsid w:val="00715795"/>
    <w:rsid w:val="00721486"/>
    <w:rsid w:val="0072193B"/>
    <w:rsid w:val="00723715"/>
    <w:rsid w:val="007305A4"/>
    <w:rsid w:val="0073300B"/>
    <w:rsid w:val="00736378"/>
    <w:rsid w:val="00736501"/>
    <w:rsid w:val="00736EB6"/>
    <w:rsid w:val="00740AA9"/>
    <w:rsid w:val="00741EA3"/>
    <w:rsid w:val="00745198"/>
    <w:rsid w:val="00760D9B"/>
    <w:rsid w:val="00762B9D"/>
    <w:rsid w:val="00766754"/>
    <w:rsid w:val="0076755A"/>
    <w:rsid w:val="0077003D"/>
    <w:rsid w:val="0077063D"/>
    <w:rsid w:val="00785258"/>
    <w:rsid w:val="00795AB1"/>
    <w:rsid w:val="007A158E"/>
    <w:rsid w:val="007A74B0"/>
    <w:rsid w:val="007B5E6C"/>
    <w:rsid w:val="007B6B1F"/>
    <w:rsid w:val="007C2946"/>
    <w:rsid w:val="007C4535"/>
    <w:rsid w:val="007C51B9"/>
    <w:rsid w:val="007D1E4B"/>
    <w:rsid w:val="007D597C"/>
    <w:rsid w:val="007E08D5"/>
    <w:rsid w:val="007E52AB"/>
    <w:rsid w:val="007E723C"/>
    <w:rsid w:val="007F284B"/>
    <w:rsid w:val="00804E36"/>
    <w:rsid w:val="00806DEC"/>
    <w:rsid w:val="00811F28"/>
    <w:rsid w:val="0082464A"/>
    <w:rsid w:val="00824BAE"/>
    <w:rsid w:val="008266B5"/>
    <w:rsid w:val="00833791"/>
    <w:rsid w:val="008350F0"/>
    <w:rsid w:val="00835957"/>
    <w:rsid w:val="00836B09"/>
    <w:rsid w:val="00837A19"/>
    <w:rsid w:val="0084147C"/>
    <w:rsid w:val="00851507"/>
    <w:rsid w:val="0085337D"/>
    <w:rsid w:val="008625DC"/>
    <w:rsid w:val="00886F0F"/>
    <w:rsid w:val="0088785A"/>
    <w:rsid w:val="00890A36"/>
    <w:rsid w:val="00891158"/>
    <w:rsid w:val="00892D69"/>
    <w:rsid w:val="00894348"/>
    <w:rsid w:val="008946ED"/>
    <w:rsid w:val="008947F0"/>
    <w:rsid w:val="008A0D95"/>
    <w:rsid w:val="008A34D3"/>
    <w:rsid w:val="008B1546"/>
    <w:rsid w:val="008B698C"/>
    <w:rsid w:val="008C494B"/>
    <w:rsid w:val="008C590F"/>
    <w:rsid w:val="008E1472"/>
    <w:rsid w:val="008F180A"/>
    <w:rsid w:val="008F430E"/>
    <w:rsid w:val="008F5258"/>
    <w:rsid w:val="008F6194"/>
    <w:rsid w:val="009044F3"/>
    <w:rsid w:val="009146B5"/>
    <w:rsid w:val="0091518E"/>
    <w:rsid w:val="009163CD"/>
    <w:rsid w:val="00916534"/>
    <w:rsid w:val="009248B7"/>
    <w:rsid w:val="009374CE"/>
    <w:rsid w:val="00937985"/>
    <w:rsid w:val="00941A04"/>
    <w:rsid w:val="009473E1"/>
    <w:rsid w:val="0094759A"/>
    <w:rsid w:val="009547FF"/>
    <w:rsid w:val="0096363B"/>
    <w:rsid w:val="00963B3B"/>
    <w:rsid w:val="009736B2"/>
    <w:rsid w:val="00975AC3"/>
    <w:rsid w:val="00990187"/>
    <w:rsid w:val="00995FE8"/>
    <w:rsid w:val="0099605A"/>
    <w:rsid w:val="00997A97"/>
    <w:rsid w:val="009A53FC"/>
    <w:rsid w:val="009B28AF"/>
    <w:rsid w:val="009B495E"/>
    <w:rsid w:val="009B6FCD"/>
    <w:rsid w:val="009C4D3A"/>
    <w:rsid w:val="009C5A5A"/>
    <w:rsid w:val="009D04D1"/>
    <w:rsid w:val="009D58F0"/>
    <w:rsid w:val="009E4F21"/>
    <w:rsid w:val="009E7959"/>
    <w:rsid w:val="00A05BEB"/>
    <w:rsid w:val="00A12613"/>
    <w:rsid w:val="00A21DAE"/>
    <w:rsid w:val="00A32E0B"/>
    <w:rsid w:val="00A35717"/>
    <w:rsid w:val="00A43A66"/>
    <w:rsid w:val="00A44918"/>
    <w:rsid w:val="00A45C76"/>
    <w:rsid w:val="00A46833"/>
    <w:rsid w:val="00A542C3"/>
    <w:rsid w:val="00A56E87"/>
    <w:rsid w:val="00A57050"/>
    <w:rsid w:val="00A77E5D"/>
    <w:rsid w:val="00A8784E"/>
    <w:rsid w:val="00A95B88"/>
    <w:rsid w:val="00AA277E"/>
    <w:rsid w:val="00AA7CF8"/>
    <w:rsid w:val="00AB3D49"/>
    <w:rsid w:val="00AC4334"/>
    <w:rsid w:val="00AC56BA"/>
    <w:rsid w:val="00AE321F"/>
    <w:rsid w:val="00AE4BDF"/>
    <w:rsid w:val="00B0130B"/>
    <w:rsid w:val="00B01AA1"/>
    <w:rsid w:val="00B12B2A"/>
    <w:rsid w:val="00B16F67"/>
    <w:rsid w:val="00B26FB3"/>
    <w:rsid w:val="00B37B3F"/>
    <w:rsid w:val="00B41369"/>
    <w:rsid w:val="00B4148B"/>
    <w:rsid w:val="00B419AA"/>
    <w:rsid w:val="00B42C88"/>
    <w:rsid w:val="00B42D0C"/>
    <w:rsid w:val="00B437ED"/>
    <w:rsid w:val="00B45B1A"/>
    <w:rsid w:val="00B47F4D"/>
    <w:rsid w:val="00B53F47"/>
    <w:rsid w:val="00B60148"/>
    <w:rsid w:val="00B65696"/>
    <w:rsid w:val="00B727C5"/>
    <w:rsid w:val="00B72D8F"/>
    <w:rsid w:val="00B74B22"/>
    <w:rsid w:val="00B77F67"/>
    <w:rsid w:val="00B8685F"/>
    <w:rsid w:val="00BA0632"/>
    <w:rsid w:val="00BA0EEE"/>
    <w:rsid w:val="00BA1C26"/>
    <w:rsid w:val="00BA663A"/>
    <w:rsid w:val="00BA705A"/>
    <w:rsid w:val="00BA75E9"/>
    <w:rsid w:val="00BA7B91"/>
    <w:rsid w:val="00BB024C"/>
    <w:rsid w:val="00BB0E90"/>
    <w:rsid w:val="00BB3080"/>
    <w:rsid w:val="00BB78CC"/>
    <w:rsid w:val="00BB7E5D"/>
    <w:rsid w:val="00BC1657"/>
    <w:rsid w:val="00BC2622"/>
    <w:rsid w:val="00BD4DFC"/>
    <w:rsid w:val="00BE4722"/>
    <w:rsid w:val="00BE47A8"/>
    <w:rsid w:val="00BE483D"/>
    <w:rsid w:val="00BF687B"/>
    <w:rsid w:val="00C0088A"/>
    <w:rsid w:val="00C037FA"/>
    <w:rsid w:val="00C064E2"/>
    <w:rsid w:val="00C23BE8"/>
    <w:rsid w:val="00C262B6"/>
    <w:rsid w:val="00C34666"/>
    <w:rsid w:val="00C34E2F"/>
    <w:rsid w:val="00C369D3"/>
    <w:rsid w:val="00C477F7"/>
    <w:rsid w:val="00C51256"/>
    <w:rsid w:val="00C52C20"/>
    <w:rsid w:val="00C55EB2"/>
    <w:rsid w:val="00C657E1"/>
    <w:rsid w:val="00C7085D"/>
    <w:rsid w:val="00C71412"/>
    <w:rsid w:val="00C73910"/>
    <w:rsid w:val="00C9579E"/>
    <w:rsid w:val="00C96F33"/>
    <w:rsid w:val="00C978C0"/>
    <w:rsid w:val="00CA5F77"/>
    <w:rsid w:val="00CB09F5"/>
    <w:rsid w:val="00CB152F"/>
    <w:rsid w:val="00CB4D77"/>
    <w:rsid w:val="00CB78D0"/>
    <w:rsid w:val="00CD28DC"/>
    <w:rsid w:val="00CD76C6"/>
    <w:rsid w:val="00CD7FFD"/>
    <w:rsid w:val="00CF0D2F"/>
    <w:rsid w:val="00CF34E4"/>
    <w:rsid w:val="00CF7560"/>
    <w:rsid w:val="00D0109D"/>
    <w:rsid w:val="00D01720"/>
    <w:rsid w:val="00D0427D"/>
    <w:rsid w:val="00D10DD7"/>
    <w:rsid w:val="00D15B5D"/>
    <w:rsid w:val="00D20DE2"/>
    <w:rsid w:val="00D2203F"/>
    <w:rsid w:val="00D24C02"/>
    <w:rsid w:val="00D26D7C"/>
    <w:rsid w:val="00D36EE8"/>
    <w:rsid w:val="00D4306C"/>
    <w:rsid w:val="00D4439A"/>
    <w:rsid w:val="00D52F36"/>
    <w:rsid w:val="00D663F8"/>
    <w:rsid w:val="00D6798C"/>
    <w:rsid w:val="00D70D71"/>
    <w:rsid w:val="00D715D2"/>
    <w:rsid w:val="00D76795"/>
    <w:rsid w:val="00D86308"/>
    <w:rsid w:val="00DB308D"/>
    <w:rsid w:val="00DB7BDB"/>
    <w:rsid w:val="00DC05B2"/>
    <w:rsid w:val="00DC2681"/>
    <w:rsid w:val="00DD1091"/>
    <w:rsid w:val="00DE21C0"/>
    <w:rsid w:val="00DE5D26"/>
    <w:rsid w:val="00DE6CD1"/>
    <w:rsid w:val="00DE71FA"/>
    <w:rsid w:val="00DF3648"/>
    <w:rsid w:val="00DF7880"/>
    <w:rsid w:val="00E05D05"/>
    <w:rsid w:val="00E06A21"/>
    <w:rsid w:val="00E14412"/>
    <w:rsid w:val="00E167BD"/>
    <w:rsid w:val="00E22B77"/>
    <w:rsid w:val="00E3184C"/>
    <w:rsid w:val="00E32EB9"/>
    <w:rsid w:val="00E33621"/>
    <w:rsid w:val="00E35DBF"/>
    <w:rsid w:val="00E377A9"/>
    <w:rsid w:val="00E452CF"/>
    <w:rsid w:val="00E46B23"/>
    <w:rsid w:val="00E56591"/>
    <w:rsid w:val="00E5689A"/>
    <w:rsid w:val="00E60EBA"/>
    <w:rsid w:val="00E61E51"/>
    <w:rsid w:val="00E676F8"/>
    <w:rsid w:val="00E72AEA"/>
    <w:rsid w:val="00E77E68"/>
    <w:rsid w:val="00E93773"/>
    <w:rsid w:val="00EA6FAB"/>
    <w:rsid w:val="00EB40E9"/>
    <w:rsid w:val="00EB53B5"/>
    <w:rsid w:val="00EC5ADC"/>
    <w:rsid w:val="00ED1873"/>
    <w:rsid w:val="00ED73FD"/>
    <w:rsid w:val="00EE52A4"/>
    <w:rsid w:val="00EE6D2D"/>
    <w:rsid w:val="00EF00E5"/>
    <w:rsid w:val="00EF1A18"/>
    <w:rsid w:val="00EF1B69"/>
    <w:rsid w:val="00EF7815"/>
    <w:rsid w:val="00F02D9E"/>
    <w:rsid w:val="00F03F81"/>
    <w:rsid w:val="00F04676"/>
    <w:rsid w:val="00F04C10"/>
    <w:rsid w:val="00F2133D"/>
    <w:rsid w:val="00F24EA8"/>
    <w:rsid w:val="00F26B63"/>
    <w:rsid w:val="00F33944"/>
    <w:rsid w:val="00F366D7"/>
    <w:rsid w:val="00F36831"/>
    <w:rsid w:val="00F400CE"/>
    <w:rsid w:val="00F4174F"/>
    <w:rsid w:val="00F42DFB"/>
    <w:rsid w:val="00F44241"/>
    <w:rsid w:val="00F456A7"/>
    <w:rsid w:val="00F51FF5"/>
    <w:rsid w:val="00F5421C"/>
    <w:rsid w:val="00F54C91"/>
    <w:rsid w:val="00F55873"/>
    <w:rsid w:val="00F570EE"/>
    <w:rsid w:val="00F67CCA"/>
    <w:rsid w:val="00F72D5D"/>
    <w:rsid w:val="00F85120"/>
    <w:rsid w:val="00F86352"/>
    <w:rsid w:val="00F91DC9"/>
    <w:rsid w:val="00F91DF4"/>
    <w:rsid w:val="00F93284"/>
    <w:rsid w:val="00F9408B"/>
    <w:rsid w:val="00F9799B"/>
    <w:rsid w:val="00F97EFE"/>
    <w:rsid w:val="00FA384A"/>
    <w:rsid w:val="00FA7362"/>
    <w:rsid w:val="00FB0371"/>
    <w:rsid w:val="00FC76DC"/>
    <w:rsid w:val="00FC7A8C"/>
    <w:rsid w:val="00FD4DF1"/>
    <w:rsid w:val="00FD62BC"/>
    <w:rsid w:val="00FE2017"/>
    <w:rsid w:val="00FE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240322"/>
    <w:pPr>
      <w:keepNext/>
      <w:widowControl/>
      <w:autoSpaceDE w:val="0"/>
      <w:autoSpaceDN w:val="0"/>
      <w:jc w:val="center"/>
      <w:outlineLvl w:val="0"/>
    </w:pPr>
    <w:rPr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2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2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24032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4032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403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40322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40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Принят ГД"/>
    <w:basedOn w:val="a"/>
    <w:rsid w:val="00240322"/>
    <w:pPr>
      <w:widowControl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16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430E9F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37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77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B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 полужирный По центру"/>
    <w:basedOn w:val="a"/>
    <w:rsid w:val="001D3DB7"/>
    <w:pPr>
      <w:widowControl/>
      <w:jc w:val="center"/>
    </w:pPr>
    <w:rPr>
      <w:b/>
      <w:bCs/>
      <w:sz w:val="28"/>
    </w:rPr>
  </w:style>
  <w:style w:type="character" w:styleId="ae">
    <w:name w:val="Hyperlink"/>
    <w:basedOn w:val="a0"/>
    <w:uiPriority w:val="99"/>
    <w:semiHidden/>
    <w:unhideWhenUsed/>
    <w:rsid w:val="002002D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002D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002D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Heading">
    <w:name w:val="Heading"/>
    <w:uiPriority w:val="99"/>
    <w:rsid w:val="00E568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">
    <w:name w:val="Normal (Web)"/>
    <w:basedOn w:val="a"/>
    <w:uiPriority w:val="99"/>
    <w:semiHidden/>
    <w:unhideWhenUsed/>
    <w:rsid w:val="007A158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240322"/>
    <w:pPr>
      <w:keepNext/>
      <w:widowControl/>
      <w:autoSpaceDE w:val="0"/>
      <w:autoSpaceDN w:val="0"/>
      <w:jc w:val="center"/>
      <w:outlineLvl w:val="0"/>
    </w:pPr>
    <w:rPr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2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2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24032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4032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403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40322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40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Принят ГД"/>
    <w:basedOn w:val="a"/>
    <w:rsid w:val="00240322"/>
    <w:pPr>
      <w:widowControl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16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430E9F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37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77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B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 полужирный По центру"/>
    <w:basedOn w:val="a"/>
    <w:rsid w:val="001D3DB7"/>
    <w:pPr>
      <w:widowControl/>
      <w:jc w:val="center"/>
    </w:pPr>
    <w:rPr>
      <w:b/>
      <w:bCs/>
      <w:sz w:val="28"/>
    </w:rPr>
  </w:style>
  <w:style w:type="character" w:styleId="ae">
    <w:name w:val="Hyperlink"/>
    <w:basedOn w:val="a0"/>
    <w:uiPriority w:val="99"/>
    <w:semiHidden/>
    <w:unhideWhenUsed/>
    <w:rsid w:val="002002D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002D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002D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Heading">
    <w:name w:val="Heading"/>
    <w:uiPriority w:val="99"/>
    <w:rsid w:val="00E568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">
    <w:name w:val="Normal (Web)"/>
    <w:basedOn w:val="a"/>
    <w:uiPriority w:val="99"/>
    <w:semiHidden/>
    <w:unhideWhenUsed/>
    <w:rsid w:val="007A15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8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5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36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25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5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4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7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28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3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1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31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2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530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4431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416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6321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532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754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7246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61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98C2-3FD4-4A8C-922D-0944660A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2022</TotalTime>
  <Pages>8</Pages>
  <Words>3018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168</cp:revision>
  <cp:lastPrinted>2018-06-29T10:56:00Z</cp:lastPrinted>
  <dcterms:created xsi:type="dcterms:W3CDTF">2017-09-04T10:00:00Z</dcterms:created>
  <dcterms:modified xsi:type="dcterms:W3CDTF">2018-06-29T10:56:00Z</dcterms:modified>
</cp:coreProperties>
</file>