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08F" w:rsidRPr="00FF708F" w:rsidRDefault="00FF708F" w:rsidP="00C474D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вносит</w:t>
      </w:r>
    </w:p>
    <w:p w:rsidR="00C474D5" w:rsidRDefault="00FF708F" w:rsidP="00C474D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Ярославская областная Дума</w:t>
      </w:r>
    </w:p>
    <w:p w:rsidR="00C474D5" w:rsidRPr="00C474D5" w:rsidRDefault="00C474D5" w:rsidP="00C474D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F708F" w:rsidRPr="00FF708F" w:rsidRDefault="00FF708F" w:rsidP="00044A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ПОПРАВКИ </w:t>
      </w:r>
    </w:p>
    <w:p w:rsidR="008B1A38" w:rsidRDefault="00044A2C" w:rsidP="00044A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проекту федерального закона № 472515-6 «О государственном регулировании деятельности по перевозке</w:t>
      </w:r>
      <w:r w:rsidR="00116AFD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 пассажиров и багажа легковым такси в Российской Федерации и внесении изменений </w:t>
      </w:r>
      <w:r w:rsidR="00116AFD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в отдельные законод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тельные акты Российской Федерации»</w:t>
      </w:r>
    </w:p>
    <w:p w:rsidR="000A0F0D" w:rsidRDefault="000A0F0D" w:rsidP="00044A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3"/>
        <w:gridCol w:w="5042"/>
        <w:gridCol w:w="1550"/>
        <w:gridCol w:w="2488"/>
        <w:gridCol w:w="5053"/>
      </w:tblGrid>
      <w:tr w:rsidR="00FF708F" w:rsidTr="0059645B">
        <w:tc>
          <w:tcPr>
            <w:tcW w:w="653" w:type="dxa"/>
          </w:tcPr>
          <w:p w:rsidR="00FF708F" w:rsidRPr="00FF708F" w:rsidRDefault="00FF708F" w:rsidP="00044A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08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FF708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F708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042" w:type="dxa"/>
          </w:tcPr>
          <w:p w:rsidR="00FF708F" w:rsidRPr="00FF708F" w:rsidRDefault="00FF708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F708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Содержание статей проекта закона, </w:t>
            </w:r>
          </w:p>
          <w:p w:rsidR="00FF708F" w:rsidRPr="00FF708F" w:rsidRDefault="00FF708F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proofErr w:type="gramStart"/>
            <w:r w:rsidRPr="00FF708F">
              <w:rPr>
                <w:rFonts w:ascii="Times New Roman" w:hAnsi="Times New Roman" w:cs="Times New Roman"/>
                <w:i/>
                <w:sz w:val="28"/>
                <w:szCs w:val="28"/>
              </w:rPr>
              <w:t>принятого</w:t>
            </w:r>
            <w:proofErr w:type="gramEnd"/>
            <w:r w:rsidRPr="00FF708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 первом чтении</w:t>
            </w:r>
          </w:p>
        </w:tc>
        <w:tc>
          <w:tcPr>
            <w:tcW w:w="1550" w:type="dxa"/>
          </w:tcPr>
          <w:p w:rsidR="00FF708F" w:rsidRPr="00FF708F" w:rsidRDefault="00FF708F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FF708F">
              <w:rPr>
                <w:rFonts w:ascii="Times New Roman" w:hAnsi="Times New Roman" w:cs="Times New Roman"/>
                <w:i/>
                <w:sz w:val="28"/>
                <w:szCs w:val="28"/>
              </w:rPr>
              <w:t>Автор по</w:t>
            </w:r>
            <w:r w:rsidRPr="00FF708F">
              <w:rPr>
                <w:rFonts w:ascii="Times New Roman" w:hAnsi="Times New Roman" w:cs="Times New Roman"/>
                <w:i/>
                <w:sz w:val="28"/>
                <w:szCs w:val="28"/>
              </w:rPr>
              <w:softHyphen/>
              <w:t>правки</w:t>
            </w:r>
          </w:p>
        </w:tc>
        <w:tc>
          <w:tcPr>
            <w:tcW w:w="2488" w:type="dxa"/>
          </w:tcPr>
          <w:p w:rsidR="00FF708F" w:rsidRPr="00FF708F" w:rsidRDefault="00FF708F" w:rsidP="00FF708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F708F">
              <w:rPr>
                <w:rFonts w:ascii="Times New Roman" w:hAnsi="Times New Roman" w:cs="Times New Roman"/>
                <w:i/>
                <w:sz w:val="28"/>
                <w:szCs w:val="28"/>
              </w:rPr>
              <w:t>Содержание</w:t>
            </w:r>
          </w:p>
          <w:p w:rsidR="00FF708F" w:rsidRPr="00FF708F" w:rsidRDefault="00FF708F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FF708F">
              <w:rPr>
                <w:rFonts w:ascii="Times New Roman" w:hAnsi="Times New Roman" w:cs="Times New Roman"/>
                <w:i/>
                <w:sz w:val="28"/>
                <w:szCs w:val="28"/>
              </w:rPr>
              <w:t>поправки</w:t>
            </w:r>
          </w:p>
        </w:tc>
        <w:tc>
          <w:tcPr>
            <w:tcW w:w="5053" w:type="dxa"/>
          </w:tcPr>
          <w:p w:rsidR="00FF708F" w:rsidRPr="00FF708F" w:rsidRDefault="00FF708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F708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Содержание статей проекта закона </w:t>
            </w:r>
          </w:p>
          <w:p w:rsidR="00FF708F" w:rsidRPr="00FF708F" w:rsidRDefault="00FF708F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FF708F">
              <w:rPr>
                <w:rFonts w:ascii="Times New Roman" w:hAnsi="Times New Roman" w:cs="Times New Roman"/>
                <w:i/>
                <w:sz w:val="28"/>
                <w:szCs w:val="28"/>
              </w:rPr>
              <w:t>с учетом поправок</w:t>
            </w:r>
          </w:p>
        </w:tc>
      </w:tr>
      <w:tr w:rsidR="00FF708F" w:rsidTr="0059645B">
        <w:tc>
          <w:tcPr>
            <w:tcW w:w="653" w:type="dxa"/>
          </w:tcPr>
          <w:p w:rsidR="00FF708F" w:rsidRPr="001F1211" w:rsidRDefault="00FF708F" w:rsidP="00044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42" w:type="dxa"/>
          </w:tcPr>
          <w:p w:rsidR="00FF708F" w:rsidRPr="001F1211" w:rsidRDefault="00FF708F" w:rsidP="00FA06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211">
              <w:rPr>
                <w:rFonts w:ascii="Times New Roman" w:hAnsi="Times New Roman" w:cs="Times New Roman"/>
                <w:b/>
                <w:sz w:val="24"/>
                <w:szCs w:val="24"/>
              </w:rPr>
              <w:t>Статья 1.</w:t>
            </w:r>
          </w:p>
          <w:p w:rsidR="00FF708F" w:rsidRPr="001F1211" w:rsidRDefault="00FF708F" w:rsidP="001F1211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1F1211">
              <w:rPr>
                <w:sz w:val="24"/>
                <w:szCs w:val="24"/>
                <w:lang w:val="ru-RU"/>
              </w:rPr>
              <w:t xml:space="preserve">1. </w:t>
            </w:r>
            <w:r w:rsidRPr="001F1211">
              <w:rPr>
                <w:sz w:val="24"/>
                <w:szCs w:val="24"/>
              </w:rPr>
              <w:t>Правовое регулирование деятельности в сфере организации транспортного обслуживания населения легковым такси и предоставления</w:t>
            </w:r>
            <w:r w:rsidRPr="001F1211">
              <w:rPr>
                <w:sz w:val="24"/>
                <w:szCs w:val="24"/>
                <w:lang w:val="ru-RU"/>
              </w:rPr>
              <w:t xml:space="preserve"> </w:t>
            </w:r>
            <w:r w:rsidRPr="001F1211">
              <w:rPr>
                <w:sz w:val="24"/>
                <w:szCs w:val="24"/>
              </w:rPr>
              <w:t>населению транспортных услуг легкового такси осуществляется настоящим Федеральным законом и принимаемыми в соответствии с ним законами и иными нормативными правовыми актами субъектов Российской Федерации.</w:t>
            </w:r>
          </w:p>
          <w:p w:rsidR="00FF708F" w:rsidRPr="001F1211" w:rsidRDefault="00FF708F" w:rsidP="001F1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2. Настоящим Федеральным законом регул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руются:</w:t>
            </w:r>
          </w:p>
          <w:p w:rsidR="00FF708F" w:rsidRPr="001F1211" w:rsidRDefault="00FF708F" w:rsidP="001F1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1) правовые основы организации и функци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нирования единого рынка перевозок пассаж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ров и багажа легковым такси на территории Российской Федерации;</w:t>
            </w:r>
          </w:p>
          <w:p w:rsidR="00FF708F" w:rsidRPr="001F1211" w:rsidRDefault="00FF708F" w:rsidP="001F1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2) требования к транспортным средствам, и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пользуемым для оказания услуг по перевозке пассажиров и багажа легковым такси на те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ритории Российской Федерации;</w:t>
            </w:r>
          </w:p>
          <w:p w:rsidR="00FF708F" w:rsidRPr="001F1211" w:rsidRDefault="00FF708F" w:rsidP="001F1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3) требования к водителям такси.</w:t>
            </w:r>
          </w:p>
          <w:p w:rsidR="00FF708F" w:rsidRPr="001F1211" w:rsidRDefault="00FF708F" w:rsidP="001F1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3. Законами и иными нормативными прав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выми актами субъектов Российской Федер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ции регулируются:</w:t>
            </w:r>
          </w:p>
          <w:p w:rsidR="00FF708F" w:rsidRPr="001F1211" w:rsidRDefault="00FF708F" w:rsidP="001F1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1) вопросы организации деятельности по п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ревозке пассажиров и багажа легковым такси на территории субъекта Российской Федер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ции с учетом требований настоящего Фед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рального закона;</w:t>
            </w:r>
          </w:p>
          <w:p w:rsidR="00FF708F" w:rsidRPr="001F1211" w:rsidRDefault="00FF708F" w:rsidP="001F1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2) разработка и реализация региональных пр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грамм повышения качества обслуживания и безопасности перевозок пассажиров и багажа легковым такси;</w:t>
            </w:r>
          </w:p>
          <w:p w:rsidR="00FF708F" w:rsidRPr="001F1211" w:rsidRDefault="00FF708F" w:rsidP="001F1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3) создание условий для развития рынка пер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возок пассажиров и багажа легковым такси на территории субъекта Российской Федерации;</w:t>
            </w:r>
          </w:p>
          <w:p w:rsidR="00FF708F" w:rsidRPr="001F1211" w:rsidRDefault="00FF708F" w:rsidP="001F1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4) предоставление государственной услуги по рассмотрению заявлений о выдаче и пер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оформлении разрешений, выдаче дубликатов разрешений на осуществление деятельности по перевозке пассажиров и багажа легковым такси на территории субъекта Российской Ф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дерации;</w:t>
            </w:r>
          </w:p>
          <w:p w:rsidR="00FF708F" w:rsidRPr="001F1211" w:rsidRDefault="00FF708F" w:rsidP="001F1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5) определение регионального органа испо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нительной власти, уполномоченного на реш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ние задач в сфере организации транспортного обслуживания населения легковым такси на территории субъекта Российской Федерации (далее – уполномоченный орган);</w:t>
            </w:r>
          </w:p>
          <w:p w:rsidR="00FF708F" w:rsidRPr="001F1211" w:rsidRDefault="00FF708F" w:rsidP="001F1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6) установление дополнительных требований к водителям легковых такси и транспортным средствам, используемым для оказания услуг по перевозке пассажиров и багажа легковым такси на территории субъекта Российской Ф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дерации, в случаях, предусмотренных статьей 7 настоящего Федерального закона;</w:t>
            </w:r>
          </w:p>
          <w:p w:rsidR="00FF708F" w:rsidRPr="001F1211" w:rsidRDefault="00FF708F" w:rsidP="001F1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7) осуществление регионального госуда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ственного </w:t>
            </w:r>
            <w:proofErr w:type="gramStart"/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1F1211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осуществлением де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тельности юридических лиц, индивидуальных предпринимателей по оказанию услуг по п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ревозке пассажиров и багажа легковым такси, а также деятельности по приему и (или) пер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даче заказов легкового такси на территории субъекта Российской Федерации.</w:t>
            </w:r>
          </w:p>
          <w:p w:rsidR="00FF708F" w:rsidRPr="001F1211" w:rsidRDefault="00FF708F" w:rsidP="00405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</w:tcPr>
          <w:p w:rsidR="00FF708F" w:rsidRPr="001F1211" w:rsidRDefault="00FF708F" w:rsidP="00044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Ярославская областная Дума</w:t>
            </w:r>
          </w:p>
        </w:tc>
        <w:tc>
          <w:tcPr>
            <w:tcW w:w="2488" w:type="dxa"/>
          </w:tcPr>
          <w:p w:rsidR="00FF708F" w:rsidRPr="001F1211" w:rsidRDefault="00FF708F" w:rsidP="00044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Изложить в новой редакции</w:t>
            </w:r>
          </w:p>
        </w:tc>
        <w:tc>
          <w:tcPr>
            <w:tcW w:w="5053" w:type="dxa"/>
          </w:tcPr>
          <w:p w:rsidR="00FF708F" w:rsidRPr="001F1211" w:rsidRDefault="00FF708F" w:rsidP="001F121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2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Статья 1. </w:t>
            </w:r>
          </w:p>
          <w:p w:rsidR="00FF708F" w:rsidRPr="001F1211" w:rsidRDefault="00FF708F" w:rsidP="001F1211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1F1211">
              <w:rPr>
                <w:sz w:val="24"/>
                <w:szCs w:val="24"/>
              </w:rPr>
              <w:t>1. Правовое регулирование деятельности в сфере организации транспортного обслуживания населения легковым такси и предоставления</w:t>
            </w:r>
            <w:r w:rsidRPr="001F1211">
              <w:rPr>
                <w:sz w:val="24"/>
                <w:szCs w:val="24"/>
                <w:lang w:val="ru-RU"/>
              </w:rPr>
              <w:t xml:space="preserve"> </w:t>
            </w:r>
            <w:r w:rsidRPr="001F1211">
              <w:rPr>
                <w:sz w:val="24"/>
                <w:szCs w:val="24"/>
              </w:rPr>
              <w:t>населению транспортных услуг легкового такси осуществляется настоящим Федеральным законом и принимаемыми в соответствии с ним законами и иными нормативными правовыми актами субъектов Российской Федерации.</w:t>
            </w:r>
          </w:p>
          <w:p w:rsidR="00FF708F" w:rsidRPr="001F1211" w:rsidRDefault="00FF708F" w:rsidP="001F121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Целями настоящего Федерального закона я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ляются:</w:t>
            </w:r>
          </w:p>
          <w:p w:rsidR="00FF708F" w:rsidRPr="001F1211" w:rsidRDefault="00FF708F" w:rsidP="001F121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- обеспечение единства государственного р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гулирования деятельности по перевозке па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сажиров и багажа легковым такси в Росси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ской Федерации путем установления требов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ний к ее организации и осуществлению;</w:t>
            </w:r>
          </w:p>
          <w:p w:rsidR="00FF708F" w:rsidRPr="001F1211" w:rsidRDefault="00FF708F" w:rsidP="001F121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- развитие деятельности по перевозке пасс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жиров и багажа легковым такси в Российской Федерации в целях удовлетворения потребн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стей населения и формирования конкурентной среды;</w:t>
            </w:r>
          </w:p>
          <w:p w:rsidR="00FF708F" w:rsidRPr="001F1211" w:rsidRDefault="00FF708F" w:rsidP="001F121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- совершенствование государственного упра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ления в сфере организации транспортного о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служивания населения легковым такси и предоставлением населению транспортных услуг легкового такси;</w:t>
            </w:r>
          </w:p>
          <w:p w:rsidR="00FF708F" w:rsidRPr="001F1211" w:rsidRDefault="00FF708F" w:rsidP="001F121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- обеспечение эффективной и добросовестной конкуренции на рынке работ и (или) услуг при осуществлении услуг по перевозке пассаж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ров и багажа легковым такси в Российской Федерации;</w:t>
            </w:r>
          </w:p>
          <w:p w:rsidR="00FF708F" w:rsidRPr="001F1211" w:rsidRDefault="00FF708F" w:rsidP="001F121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- разграничение полномочий между федерал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ными органами государственной власти, орг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нами государственной власти субъектов Ро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сийской Федерации в области регулирования деятельности по перевозке пассажиров и б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гажа легковым такси.</w:t>
            </w:r>
          </w:p>
          <w:p w:rsidR="00FF708F" w:rsidRPr="001F1211" w:rsidRDefault="00FF708F" w:rsidP="001F121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. Основные понятия, используемые в наст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ящем Федеральном законе:</w:t>
            </w:r>
          </w:p>
          <w:p w:rsidR="00FF708F" w:rsidRPr="001F1211" w:rsidRDefault="000E37DD" w:rsidP="001F121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F708F" w:rsidRPr="001F1211">
              <w:rPr>
                <w:rFonts w:ascii="Times New Roman" w:hAnsi="Times New Roman" w:cs="Times New Roman"/>
                <w:sz w:val="24"/>
                <w:szCs w:val="24"/>
              </w:rPr>
              <w:t>легковое такси – тр</w:t>
            </w:r>
            <w:r w:rsidR="00FD7B95">
              <w:rPr>
                <w:rFonts w:ascii="Times New Roman" w:hAnsi="Times New Roman" w:cs="Times New Roman"/>
                <w:sz w:val="24"/>
                <w:szCs w:val="24"/>
              </w:rPr>
              <w:t>анспортное средство к</w:t>
            </w:r>
            <w:r w:rsidR="00FD7B9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D7B95">
              <w:rPr>
                <w:rFonts w:ascii="Times New Roman" w:hAnsi="Times New Roman" w:cs="Times New Roman"/>
                <w:sz w:val="24"/>
                <w:szCs w:val="24"/>
              </w:rPr>
              <w:t>тегории М</w:t>
            </w:r>
            <w:proofErr w:type="gramStart"/>
            <w:r w:rsidR="00FF708F" w:rsidRPr="001F1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="00FF708F" w:rsidRPr="001F121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F708F">
              <w:rPr>
                <w:rFonts w:ascii="Times New Roman" w:hAnsi="Times New Roman" w:cs="Times New Roman"/>
                <w:sz w:val="24"/>
                <w:szCs w:val="24"/>
              </w:rPr>
              <w:t>имеющее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помимо мест водителя не более восьми</w:t>
            </w:r>
            <w:r w:rsidR="00FF708F">
              <w:rPr>
                <w:rFonts w:ascii="Times New Roman" w:hAnsi="Times New Roman" w:cs="Times New Roman"/>
                <w:sz w:val="24"/>
                <w:szCs w:val="24"/>
              </w:rPr>
              <w:t xml:space="preserve"> мест для сидения, </w:t>
            </w:r>
            <w:r w:rsidR="00FF708F" w:rsidRPr="001F1211">
              <w:rPr>
                <w:rFonts w:ascii="Times New Roman" w:hAnsi="Times New Roman" w:cs="Times New Roman"/>
                <w:sz w:val="24"/>
                <w:szCs w:val="24"/>
              </w:rPr>
              <w:t>использу</w:t>
            </w:r>
            <w:r w:rsidR="00FF708F" w:rsidRPr="001F12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F708F" w:rsidRPr="001F1211">
              <w:rPr>
                <w:rFonts w:ascii="Times New Roman" w:hAnsi="Times New Roman" w:cs="Times New Roman"/>
                <w:sz w:val="24"/>
                <w:szCs w:val="24"/>
              </w:rPr>
              <w:t>мое для перевозки пассажиров и багажа в с</w:t>
            </w:r>
            <w:r w:rsidR="00FF708F" w:rsidRPr="001F12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F708F" w:rsidRPr="001F1211">
              <w:rPr>
                <w:rFonts w:ascii="Times New Roman" w:hAnsi="Times New Roman" w:cs="Times New Roman"/>
                <w:sz w:val="24"/>
                <w:szCs w:val="24"/>
              </w:rPr>
              <w:t>ответствии с публичным договором фрахтов</w:t>
            </w:r>
            <w:r w:rsidR="00FF708F" w:rsidRPr="001F12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F708F" w:rsidRPr="001F1211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="00FF708F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действующего разрешения на осуществление перевозок пассажиров и б</w:t>
            </w:r>
            <w:r w:rsidR="00FF70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F708F">
              <w:rPr>
                <w:rFonts w:ascii="Times New Roman" w:hAnsi="Times New Roman" w:cs="Times New Roman"/>
                <w:sz w:val="24"/>
                <w:szCs w:val="24"/>
              </w:rPr>
              <w:t>гажа</w:t>
            </w:r>
            <w:r w:rsidR="00FF708F" w:rsidRPr="001F121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708F" w:rsidRPr="001F1211" w:rsidRDefault="000E37DD" w:rsidP="001F121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D7B95">
              <w:rPr>
                <w:rFonts w:ascii="Times New Roman" w:hAnsi="Times New Roman" w:cs="Times New Roman"/>
                <w:sz w:val="24"/>
                <w:szCs w:val="24"/>
              </w:rPr>
              <w:t>категория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легковые</w:t>
            </w:r>
            <w:r w:rsidR="00FF708F" w:rsidRPr="001F1211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транспортные средства, используемые для перевозки пасс</w:t>
            </w:r>
            <w:r w:rsidR="00FF708F" w:rsidRPr="001F12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F708F" w:rsidRPr="001F1211">
              <w:rPr>
                <w:rFonts w:ascii="Times New Roman" w:hAnsi="Times New Roman" w:cs="Times New Roman"/>
                <w:sz w:val="24"/>
                <w:szCs w:val="24"/>
              </w:rPr>
              <w:t>жиров и имеющие, помимо места водителя, не более восьми мест для сидения;</w:t>
            </w:r>
          </w:p>
          <w:p w:rsidR="00FF708F" w:rsidRDefault="00FF708F" w:rsidP="001F121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таксомоторный транспорт – система перевозок пассажирским транспортом общего пользов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ния с условием оплаты пользования и расчета платы по тарифу, с учетом услуг по времени или расстоянию, с использованием для изм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рения принятых в установленном порядке и сертифицированных средств измерения;</w:t>
            </w:r>
          </w:p>
          <w:p w:rsidR="00FF708F" w:rsidRPr="001F1211" w:rsidRDefault="00FF708F" w:rsidP="001F121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легковые таксомоторные перевозки – 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возки пассажиров и их багажа, осуществля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мые на основании публичного договора фра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тования легкового такси, тра</w:t>
            </w:r>
            <w:r w:rsidR="00FD7B95">
              <w:rPr>
                <w:rFonts w:ascii="Times New Roman" w:hAnsi="Times New Roman" w:cs="Times New Roman"/>
                <w:sz w:val="24"/>
                <w:szCs w:val="24"/>
              </w:rPr>
              <w:t>нспортным сре</w:t>
            </w:r>
            <w:r w:rsidR="00FD7B9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D7B95">
              <w:rPr>
                <w:rFonts w:ascii="Times New Roman" w:hAnsi="Times New Roman" w:cs="Times New Roman"/>
                <w:sz w:val="24"/>
                <w:szCs w:val="24"/>
              </w:rPr>
              <w:t>ством категории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маршрутам, предлаг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емым пассажирами, и тарифам, утвержденным перевозчиками;</w:t>
            </w:r>
          </w:p>
          <w:p w:rsidR="00FF708F" w:rsidRPr="001F1211" w:rsidRDefault="000E37DD" w:rsidP="001F121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F708F" w:rsidRPr="001F1211">
              <w:rPr>
                <w:rFonts w:ascii="Times New Roman" w:hAnsi="Times New Roman" w:cs="Times New Roman"/>
                <w:sz w:val="24"/>
                <w:szCs w:val="24"/>
              </w:rPr>
              <w:t>таксомоторные перевозки – перевозки па</w:t>
            </w:r>
            <w:r w:rsidR="00FF708F" w:rsidRPr="001F121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F708F" w:rsidRPr="001F1211">
              <w:rPr>
                <w:rFonts w:ascii="Times New Roman" w:hAnsi="Times New Roman" w:cs="Times New Roman"/>
                <w:sz w:val="24"/>
                <w:szCs w:val="24"/>
              </w:rPr>
              <w:t>сажиров и их багажа по маршрутам, предлаг</w:t>
            </w:r>
            <w:r w:rsidR="00FF708F" w:rsidRPr="001F12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F708F" w:rsidRPr="001F1211">
              <w:rPr>
                <w:rFonts w:ascii="Times New Roman" w:hAnsi="Times New Roman" w:cs="Times New Roman"/>
                <w:sz w:val="24"/>
                <w:szCs w:val="24"/>
              </w:rPr>
              <w:t>емым пассажирами, и тарифам, утвержденным перевозчиками;</w:t>
            </w:r>
          </w:p>
          <w:p w:rsidR="00FF708F" w:rsidRPr="001F1211" w:rsidRDefault="000E37DD" w:rsidP="001F121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F708F" w:rsidRPr="001F1211">
              <w:rPr>
                <w:rFonts w:ascii="Times New Roman" w:hAnsi="Times New Roman" w:cs="Times New Roman"/>
                <w:sz w:val="24"/>
                <w:szCs w:val="24"/>
              </w:rPr>
              <w:t>перевозчик – юридическое лицо или индив</w:t>
            </w:r>
            <w:r w:rsidR="00FF708F" w:rsidRPr="001F12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F708F" w:rsidRPr="001F1211">
              <w:rPr>
                <w:rFonts w:ascii="Times New Roman" w:hAnsi="Times New Roman" w:cs="Times New Roman"/>
                <w:sz w:val="24"/>
                <w:szCs w:val="24"/>
              </w:rPr>
              <w:t xml:space="preserve">дуальный предприниматель, </w:t>
            </w:r>
            <w:r w:rsidR="00FF708F">
              <w:rPr>
                <w:rFonts w:ascii="Times New Roman" w:hAnsi="Times New Roman" w:cs="Times New Roman"/>
                <w:sz w:val="24"/>
                <w:szCs w:val="24"/>
              </w:rPr>
              <w:t>принявшие на себя по договору фрахтования легкового та</w:t>
            </w:r>
            <w:r w:rsidR="00FF708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F708F">
              <w:rPr>
                <w:rFonts w:ascii="Times New Roman" w:hAnsi="Times New Roman" w:cs="Times New Roman"/>
                <w:sz w:val="24"/>
                <w:szCs w:val="24"/>
              </w:rPr>
              <w:t>си обязанность перевезти пассажира и дост</w:t>
            </w:r>
            <w:r w:rsidR="00FF70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F708F">
              <w:rPr>
                <w:rFonts w:ascii="Times New Roman" w:hAnsi="Times New Roman" w:cs="Times New Roman"/>
                <w:sz w:val="24"/>
                <w:szCs w:val="24"/>
              </w:rPr>
              <w:t xml:space="preserve">вить багаж, в пункт назначения и выдать багаж </w:t>
            </w:r>
            <w:proofErr w:type="spellStart"/>
            <w:r w:rsidR="00FF708F">
              <w:rPr>
                <w:rFonts w:ascii="Times New Roman" w:hAnsi="Times New Roman" w:cs="Times New Roman"/>
                <w:sz w:val="24"/>
                <w:szCs w:val="24"/>
              </w:rPr>
              <w:t>управомоченному</w:t>
            </w:r>
            <w:proofErr w:type="spellEnd"/>
            <w:r w:rsidR="00FF708F">
              <w:rPr>
                <w:rFonts w:ascii="Times New Roman" w:hAnsi="Times New Roman" w:cs="Times New Roman"/>
                <w:sz w:val="24"/>
                <w:szCs w:val="24"/>
              </w:rPr>
              <w:t xml:space="preserve"> на их получение лицу</w:t>
            </w:r>
            <w:r w:rsidR="00FF708F" w:rsidRPr="001F121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708F" w:rsidRPr="001F1211" w:rsidRDefault="000E37DD" w:rsidP="001F121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F708F" w:rsidRPr="001F1211">
              <w:rPr>
                <w:rFonts w:ascii="Times New Roman" w:hAnsi="Times New Roman" w:cs="Times New Roman"/>
                <w:sz w:val="24"/>
                <w:szCs w:val="24"/>
              </w:rPr>
              <w:t>тариф – установленная перевозчиком вел</w:t>
            </w:r>
            <w:r w:rsidR="00FF708F" w:rsidRPr="001F12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F708F" w:rsidRPr="001F1211">
              <w:rPr>
                <w:rFonts w:ascii="Times New Roman" w:hAnsi="Times New Roman" w:cs="Times New Roman"/>
                <w:sz w:val="24"/>
                <w:szCs w:val="24"/>
              </w:rPr>
              <w:t>чина оплаты таксомоторной перевозки за ед</w:t>
            </w:r>
            <w:r w:rsidR="00FF708F" w:rsidRPr="001F12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F708F" w:rsidRPr="001F1211">
              <w:rPr>
                <w:rFonts w:ascii="Times New Roman" w:hAnsi="Times New Roman" w:cs="Times New Roman"/>
                <w:sz w:val="24"/>
                <w:szCs w:val="24"/>
              </w:rPr>
              <w:t>ницу расстояния или времени поездки;</w:t>
            </w:r>
          </w:p>
          <w:p w:rsidR="00FF708F" w:rsidRPr="001F1211" w:rsidRDefault="000E37DD" w:rsidP="001F121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F708F" w:rsidRPr="001F1211">
              <w:rPr>
                <w:rFonts w:ascii="Times New Roman" w:hAnsi="Times New Roman" w:cs="Times New Roman"/>
                <w:sz w:val="24"/>
                <w:szCs w:val="24"/>
              </w:rPr>
              <w:t>служба заказа такси, операторская служба, диспетчерская служба – юридическое лицо или индивидуальный предприниматель, предоставляющие услуги перевозчикам, пол</w:t>
            </w:r>
            <w:r w:rsidR="00FF708F" w:rsidRPr="001F121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F708F" w:rsidRPr="001F1211">
              <w:rPr>
                <w:rFonts w:ascii="Times New Roman" w:hAnsi="Times New Roman" w:cs="Times New Roman"/>
                <w:sz w:val="24"/>
                <w:szCs w:val="24"/>
              </w:rPr>
              <w:t>чившим разрешение на осуществление де</w:t>
            </w:r>
            <w:r w:rsidR="00FF708F" w:rsidRPr="001F121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FF708F" w:rsidRPr="001F1211">
              <w:rPr>
                <w:rFonts w:ascii="Times New Roman" w:hAnsi="Times New Roman" w:cs="Times New Roman"/>
                <w:sz w:val="24"/>
                <w:szCs w:val="24"/>
              </w:rPr>
              <w:t>тельности по перевозке пассажиров и багажа легковым такси, по приему заказов на пер</w:t>
            </w:r>
            <w:r w:rsidR="00FF708F" w:rsidRPr="001F12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F708F" w:rsidRPr="001F1211">
              <w:rPr>
                <w:rFonts w:ascii="Times New Roman" w:hAnsi="Times New Roman" w:cs="Times New Roman"/>
                <w:sz w:val="24"/>
                <w:szCs w:val="24"/>
              </w:rPr>
              <w:t>возку пассажиров и багажа легковым такси и последующей передаче принятых заказов для исполнения фрахтовщику или водителю, де</w:t>
            </w:r>
            <w:r w:rsidR="00FF708F" w:rsidRPr="001F121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FF708F" w:rsidRPr="001F1211">
              <w:rPr>
                <w:rFonts w:ascii="Times New Roman" w:hAnsi="Times New Roman" w:cs="Times New Roman"/>
                <w:sz w:val="24"/>
                <w:szCs w:val="24"/>
              </w:rPr>
              <w:t>ствующему от имени и по поручению фра</w:t>
            </w:r>
            <w:r w:rsidR="00FF708F" w:rsidRPr="001F121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F708F" w:rsidRPr="001F1211">
              <w:rPr>
                <w:rFonts w:ascii="Times New Roman" w:hAnsi="Times New Roman" w:cs="Times New Roman"/>
                <w:sz w:val="24"/>
                <w:szCs w:val="24"/>
              </w:rPr>
              <w:t>товщика;</w:t>
            </w:r>
            <w:proofErr w:type="gramEnd"/>
          </w:p>
          <w:p w:rsidR="00FF708F" w:rsidRPr="001F1211" w:rsidRDefault="000E37DD" w:rsidP="001F121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FF708F" w:rsidRPr="001F1211">
              <w:rPr>
                <w:rFonts w:ascii="Times New Roman" w:hAnsi="Times New Roman" w:cs="Times New Roman"/>
                <w:sz w:val="24"/>
                <w:szCs w:val="24"/>
              </w:rPr>
              <w:t>стоянки такси – специальные площадки для посадки (высадки) пассажиров и их багажа, а также места для парковки такси.</w:t>
            </w:r>
          </w:p>
          <w:p w:rsidR="00FF708F" w:rsidRPr="001F1211" w:rsidRDefault="00FF708F" w:rsidP="001F121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. Правовое регулирование отношений в обл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сти таксомоторных перевозок осуществляется Гражданским кодексом Российской Федер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ции, настоящим Федеральным законом, др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гими федеральными законами и принимаем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ми в соответствии с ними иными нормати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ными правовыми актами Российской Федер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ции, законами субъектов Российской Федер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ции, иными нормативными правовыми актами субъектов Российской Федерации.</w:t>
            </w:r>
          </w:p>
          <w:p w:rsidR="00FF708F" w:rsidRPr="001F1211" w:rsidRDefault="00FF708F" w:rsidP="001F121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. Методы государственного регулирования деятельности таксомоторных перевозок ос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ществля</w:t>
            </w:r>
            <w:r w:rsidR="00116AF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тся посредством:</w:t>
            </w:r>
          </w:p>
          <w:p w:rsidR="00FF708F" w:rsidRPr="001F1211" w:rsidRDefault="00FF708F" w:rsidP="001F121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1) установления требований к ее организации и осуществлению;</w:t>
            </w:r>
          </w:p>
          <w:p w:rsidR="00FF708F" w:rsidRPr="001F1211" w:rsidRDefault="00FF708F" w:rsidP="001F121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2) антимонопольного регулирования в этой области;</w:t>
            </w:r>
          </w:p>
          <w:p w:rsidR="00FF708F" w:rsidRPr="001F1211" w:rsidRDefault="00FF708F" w:rsidP="001F121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3) информационного обеспечения в этой обл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сти;</w:t>
            </w:r>
          </w:p>
          <w:p w:rsidR="00FF708F" w:rsidRPr="001F1211" w:rsidRDefault="00FF708F" w:rsidP="001F121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4) государственного контроля (надзора) в этой области.</w:t>
            </w:r>
          </w:p>
          <w:p w:rsidR="00FF708F" w:rsidRPr="001F1211" w:rsidRDefault="00FF708F" w:rsidP="001F121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Не допускается применение не предусмотре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ных настоящей статьей методов государстве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ного регулирования деятельности таксомото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ных перевозок, за исключением случаев, уст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новленных федеральными законами.</w:t>
            </w:r>
          </w:p>
          <w:p w:rsidR="00FF708F" w:rsidRDefault="00FF708F" w:rsidP="001F121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. Полномочия органов государственной вл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сти Российской Федерации и органов госуда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ственной власти субъектов Российской Фед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рации.</w:t>
            </w:r>
          </w:p>
          <w:p w:rsidR="00BD64ED" w:rsidRPr="001F1211" w:rsidRDefault="00BD64ED" w:rsidP="001F121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08F" w:rsidRPr="001F1211" w:rsidRDefault="00FF708F" w:rsidP="001F121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.1. К полномочиям органов государственной власти Российской Федерации в области та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сомоторных перевозок относится:</w:t>
            </w:r>
          </w:p>
          <w:p w:rsidR="00FF708F" w:rsidRPr="001F1211" w:rsidRDefault="00FF708F" w:rsidP="001F121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1) определение основных направлений гос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дарственной политики в области таксомото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ных перевозок в Российской Федерации;</w:t>
            </w:r>
          </w:p>
          <w:p w:rsidR="00FF708F" w:rsidRPr="001F1211" w:rsidRDefault="00FF708F" w:rsidP="001F121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2) установление порядка осуществления гос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дарственного контроля (надзора) за обеспеч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нием таксомоторных перевозок в Российской Федерации;</w:t>
            </w:r>
          </w:p>
          <w:p w:rsidR="00FF708F" w:rsidRPr="001F1211" w:rsidRDefault="00FF708F" w:rsidP="001F121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3) установление правил организации и фун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ционирования единого рынка перевозок па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сажиров и багажа;</w:t>
            </w:r>
          </w:p>
          <w:p w:rsidR="00FF708F" w:rsidRPr="001F1211" w:rsidRDefault="00FF708F" w:rsidP="001F121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4) установление требований к перевозчикам и их транспортным средствам, используемым для оказания услуг по перевозке пассажиров и багажа легковым такси на территории Росси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ской Федерации;</w:t>
            </w:r>
          </w:p>
          <w:p w:rsidR="00FF708F" w:rsidRPr="001F1211" w:rsidRDefault="00FF708F" w:rsidP="001F121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5) установление требований к юридическим лицам и индивидуальным предпринимателям, осуществляющи</w:t>
            </w:r>
            <w:r w:rsidR="00116AF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по приему и (или) передаче заказов легкового такси на те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ритории субъекта Российской Федерации;</w:t>
            </w:r>
          </w:p>
          <w:p w:rsidR="00FF708F" w:rsidRPr="001F1211" w:rsidRDefault="00FF708F" w:rsidP="001F121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6) установление правил ведения единого и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формационного ресурса в открытом доступе в сети Интернет сведений о таксомоторных п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ревозчиках и лицах, осуществляющих де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тельность по приему и (или) передаче заказов легкового такси;</w:t>
            </w:r>
          </w:p>
          <w:p w:rsidR="00FF708F" w:rsidRPr="001F1211" w:rsidRDefault="00FF708F" w:rsidP="001F121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7) утверждение порядка формирования и в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дения органами государственной власти суб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ектов Российской Федерации реестра перево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 xml:space="preserve">чиков и служб заказа такси, а также правил определения и создания мест для стоянок для 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использования перевозчиками;</w:t>
            </w:r>
          </w:p>
          <w:p w:rsidR="00FF708F" w:rsidRPr="001F1211" w:rsidRDefault="00FF708F" w:rsidP="001F121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8) осуществление иных полномочий, отнесе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ных настоящим Федеральным законом, др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 xml:space="preserve">гими федеральными законами к полномочиям органов государственной власти Российской Федерации. </w:t>
            </w:r>
          </w:p>
          <w:p w:rsidR="00FF708F" w:rsidRPr="001F1211" w:rsidRDefault="00FF708F" w:rsidP="001F121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.2. К полномочиям органов государственной власти субъектов Российской Федерации в о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ласти таксомоторных перевозок относится:</w:t>
            </w:r>
          </w:p>
          <w:p w:rsidR="00FF708F" w:rsidRPr="001F1211" w:rsidRDefault="00FF708F" w:rsidP="001F121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1) реализация государственной политики в о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ласти таксомоторных перевозок на территории субъекта Российской Федерации, включающая вопросы организации деятельности по пер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возке пассажиров и багажа легковым такси, разработки и реализации региональных пр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грамм повышения качества обслуживания и безопасности перевозок пассажиров и багажа легковым такси, а также создания условий для развития рынка перевозок пассажиров и баг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жа легковым такси на территории субъекта Российской Федерации;</w:t>
            </w:r>
            <w:proofErr w:type="gramEnd"/>
          </w:p>
          <w:p w:rsidR="00FF708F" w:rsidRPr="001F1211" w:rsidRDefault="00FF708F" w:rsidP="001F121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2) в соответствии с настоящим Федеральным законом разработка и принятие законов суб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ектов Российской Федерации, иных нормати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ных правовых актов субъектов Российской Федерации в области государственного рег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лирования деятельности в области таксом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торных перевозок;</w:t>
            </w:r>
          </w:p>
          <w:p w:rsidR="00FF708F" w:rsidRPr="001F1211" w:rsidRDefault="00FF708F" w:rsidP="001F121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 xml:space="preserve">3) организация транспортного обслуживания населения в сфере таксомоторных перевозок путем: </w:t>
            </w:r>
          </w:p>
          <w:p w:rsidR="00FF708F" w:rsidRPr="001F1211" w:rsidRDefault="00FF708F" w:rsidP="001F121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- определения регионального органа исполн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тельной власти субъекта Российской Федер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ции, уполномоченного на осуществление го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ударственного управления в сфере организ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ции транспортного обслуживания населения легковым такси на территории субъекта Ро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– уполномоченный орган)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708F" w:rsidRPr="001F1211" w:rsidRDefault="00FF708F" w:rsidP="001F121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- предоставления государственной у</w:t>
            </w:r>
            <w:r w:rsidR="000B62F7">
              <w:rPr>
                <w:rFonts w:ascii="Times New Roman" w:hAnsi="Times New Roman" w:cs="Times New Roman"/>
                <w:sz w:val="24"/>
                <w:szCs w:val="24"/>
              </w:rPr>
              <w:t>слуги по выдаче и переоформлению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 xml:space="preserve"> разрешений, выд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чи дубликатов разрешений на осуществление деятельности по перевозке, выдачи дублик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тов разрешений на осуществление деятельн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сти по перевозке пассажиров и багажа легк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вым такси на территории субъекта Российской Федерации;</w:t>
            </w:r>
          </w:p>
          <w:p w:rsidR="00FF708F" w:rsidRPr="001F1211" w:rsidRDefault="00FF708F" w:rsidP="001F121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 xml:space="preserve">- определения методики расчета тарификации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субъектами предпринимательской деятельн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 в сфере 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перевозки пассажиров и багажа легковым такси на территории субъекта Ро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сийской Федерации;</w:t>
            </w:r>
          </w:p>
          <w:p w:rsidR="00FF708F" w:rsidRPr="001F1211" w:rsidRDefault="00FF708F" w:rsidP="001F121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- установления дополнительных требований к перевозчикам и их транспортным средствам, используемым для оказания услуг по перево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ке пассажиров и багажа легковым такси на территории субъекта Российской Федерации;</w:t>
            </w:r>
          </w:p>
          <w:p w:rsidR="00FF708F" w:rsidRPr="001F1211" w:rsidRDefault="00FF708F" w:rsidP="001F121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- ведения реестра перевозчиков и служб заказа такси, определения и создания мест для сто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нок для использования перевозчиками;</w:t>
            </w:r>
          </w:p>
          <w:p w:rsidR="00FF708F" w:rsidRPr="001F1211" w:rsidRDefault="000B62F7" w:rsidP="001F121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4) обеспечение</w:t>
            </w:r>
            <w:r w:rsidR="00FF708F" w:rsidRPr="001F1211">
              <w:rPr>
                <w:rFonts w:ascii="Times New Roman" w:hAnsi="Times New Roman" w:cs="Times New Roman"/>
                <w:sz w:val="24"/>
                <w:szCs w:val="24"/>
              </w:rPr>
              <w:t xml:space="preserve"> ведения специализированного информационного ресурса в открытом доступе в сети Интернет сведений о таксомоторных перевозчиках и лицах, осуществляющих де</w:t>
            </w:r>
            <w:r w:rsidR="00FF708F" w:rsidRPr="001F121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FF708F" w:rsidRPr="001F1211">
              <w:rPr>
                <w:rFonts w:ascii="Times New Roman" w:hAnsi="Times New Roman" w:cs="Times New Roman"/>
                <w:sz w:val="24"/>
                <w:szCs w:val="24"/>
              </w:rPr>
              <w:t>тельность по приему и (или) передаче заказов легкового такси в соответствии с регламентом, утвержденным федеральным органом испо</w:t>
            </w:r>
            <w:r w:rsidR="00FF708F" w:rsidRPr="001F121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FF708F" w:rsidRPr="001F1211">
              <w:rPr>
                <w:rFonts w:ascii="Times New Roman" w:hAnsi="Times New Roman" w:cs="Times New Roman"/>
                <w:sz w:val="24"/>
                <w:szCs w:val="24"/>
              </w:rPr>
              <w:t xml:space="preserve">нительной власти в сфере транспорта, включая </w:t>
            </w:r>
            <w:r w:rsidR="00FF708F" w:rsidRPr="001F12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сбор, обработку и размещение информацио</w:t>
            </w:r>
            <w:r w:rsidR="00FF708F" w:rsidRPr="001F121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F708F" w:rsidRPr="001F1211">
              <w:rPr>
                <w:rFonts w:ascii="Times New Roman" w:hAnsi="Times New Roman" w:cs="Times New Roman"/>
                <w:sz w:val="24"/>
                <w:szCs w:val="24"/>
              </w:rPr>
              <w:t>ных материалов, сопровождение функци</w:t>
            </w:r>
            <w:r w:rsidR="00FF708F" w:rsidRPr="001F12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F708F" w:rsidRPr="001F1211">
              <w:rPr>
                <w:rFonts w:ascii="Times New Roman" w:hAnsi="Times New Roman" w:cs="Times New Roman"/>
                <w:sz w:val="24"/>
                <w:szCs w:val="24"/>
              </w:rPr>
              <w:t>нальных интерактивных сервисов;</w:t>
            </w:r>
            <w:proofErr w:type="gramEnd"/>
          </w:p>
          <w:p w:rsidR="00FF708F" w:rsidRPr="001F1211" w:rsidRDefault="00FF708F" w:rsidP="001F121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5) осуществление регионального госуда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ственного контроля (надзора) за осуществл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нием деятельности юридических лиц, индив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дуальных предпринимателей по оказанию услуг по перевозке пассажиров и багажа ле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ковым такси, а также деятельности по приему и (или) передаче заказов легкового такси на территории субъекта Российской Федерации;</w:t>
            </w:r>
          </w:p>
          <w:p w:rsidR="00FF708F" w:rsidRPr="001F1211" w:rsidRDefault="00FF708F" w:rsidP="001F1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6) осуществление иных полномочий, отнесе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ных настоящим Федеральным законом, др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гими федеральными законами к полномочиям органов государственной власти субъектов Российской Федерации.</w:t>
            </w:r>
          </w:p>
        </w:tc>
      </w:tr>
      <w:tr w:rsidR="00FF708F" w:rsidTr="0059645B">
        <w:tc>
          <w:tcPr>
            <w:tcW w:w="653" w:type="dxa"/>
          </w:tcPr>
          <w:p w:rsidR="00FF708F" w:rsidRPr="001F1211" w:rsidRDefault="00FF708F" w:rsidP="00044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042" w:type="dxa"/>
          </w:tcPr>
          <w:p w:rsidR="00FF708F" w:rsidRPr="0083409F" w:rsidRDefault="00FF708F" w:rsidP="0083409F">
            <w:pPr>
              <w:pStyle w:val="a5"/>
              <w:widowControl w:val="0"/>
              <w:spacing w:line="240" w:lineRule="auto"/>
              <w:ind w:firstLine="0"/>
              <w:rPr>
                <w:b/>
                <w:sz w:val="24"/>
                <w:szCs w:val="24"/>
                <w:lang w:val="ru-RU"/>
              </w:rPr>
            </w:pPr>
            <w:r w:rsidRPr="0083409F">
              <w:rPr>
                <w:b/>
                <w:sz w:val="24"/>
                <w:szCs w:val="24"/>
                <w:lang w:val="ru-RU"/>
              </w:rPr>
              <w:t xml:space="preserve">Статья 2. </w:t>
            </w:r>
          </w:p>
          <w:p w:rsidR="00FF708F" w:rsidRPr="0083409F" w:rsidRDefault="00FF708F" w:rsidP="008340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409F">
              <w:rPr>
                <w:rFonts w:ascii="Times New Roman" w:hAnsi="Times New Roman" w:cs="Times New Roman"/>
                <w:sz w:val="24"/>
                <w:szCs w:val="24"/>
              </w:rPr>
              <w:t>Действие настоящего Федерального закона и принимаемых в соответствии с ним законов и иных нормативных правовых актов субъектов Российской Федерации распространяется на деятельность организаций, участвующих в предоставлении государственных услуг по п</w:t>
            </w:r>
            <w:r w:rsidRPr="0083409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3409F">
              <w:rPr>
                <w:rFonts w:ascii="Times New Roman" w:hAnsi="Times New Roman" w:cs="Times New Roman"/>
                <w:sz w:val="24"/>
                <w:szCs w:val="24"/>
              </w:rPr>
              <w:t>ревозке пассажиров и багажа легковым такси, на деятельность перевозчиков, а также на де</w:t>
            </w:r>
            <w:r w:rsidRPr="0083409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3409F">
              <w:rPr>
                <w:rFonts w:ascii="Times New Roman" w:hAnsi="Times New Roman" w:cs="Times New Roman"/>
                <w:sz w:val="24"/>
                <w:szCs w:val="24"/>
              </w:rPr>
              <w:t>тельность юридических и физических лиц, осуществляющих прием и (или) передачу з</w:t>
            </w:r>
            <w:r w:rsidRPr="0083409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3409F">
              <w:rPr>
                <w:rFonts w:ascii="Times New Roman" w:hAnsi="Times New Roman" w:cs="Times New Roman"/>
                <w:sz w:val="24"/>
                <w:szCs w:val="24"/>
              </w:rPr>
              <w:t>казов на перевозку пассажиров и багажа ле</w:t>
            </w:r>
            <w:r w:rsidRPr="0083409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3409F">
              <w:rPr>
                <w:rFonts w:ascii="Times New Roman" w:hAnsi="Times New Roman" w:cs="Times New Roman"/>
                <w:sz w:val="24"/>
                <w:szCs w:val="24"/>
              </w:rPr>
              <w:t>ковым такси.</w:t>
            </w:r>
            <w:proofErr w:type="gramEnd"/>
          </w:p>
          <w:p w:rsidR="00FF708F" w:rsidRPr="0083409F" w:rsidRDefault="00FF708F" w:rsidP="008340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409F">
              <w:rPr>
                <w:rFonts w:ascii="Times New Roman" w:hAnsi="Times New Roman" w:cs="Times New Roman"/>
                <w:sz w:val="24"/>
                <w:szCs w:val="24"/>
              </w:rPr>
              <w:t>В настоящем Федеральном законе под лиц</w:t>
            </w:r>
            <w:r w:rsidRPr="0083409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3409F">
              <w:rPr>
                <w:rFonts w:ascii="Times New Roman" w:hAnsi="Times New Roman" w:cs="Times New Roman"/>
                <w:sz w:val="24"/>
                <w:szCs w:val="24"/>
              </w:rPr>
              <w:t>ми, осуществляющими прием и (или) перед</w:t>
            </w:r>
            <w:r w:rsidRPr="0083409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3409F">
              <w:rPr>
                <w:rFonts w:ascii="Times New Roman" w:hAnsi="Times New Roman" w:cs="Times New Roman"/>
                <w:sz w:val="24"/>
                <w:szCs w:val="24"/>
              </w:rPr>
              <w:t>чу заказов на перевозку пассажиров и багажа легковым такси (диспетчерские, операторские и иные службы заказа), понимаются юридич</w:t>
            </w:r>
            <w:r w:rsidRPr="0083409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340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ские лица независимо от их организационно-правовой формы, формы собственности и м</w:t>
            </w:r>
            <w:r w:rsidRPr="0083409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3409F">
              <w:rPr>
                <w:rFonts w:ascii="Times New Roman" w:hAnsi="Times New Roman" w:cs="Times New Roman"/>
                <w:sz w:val="24"/>
                <w:szCs w:val="24"/>
              </w:rPr>
              <w:t>ста нахождения или индивидуальные пре</w:t>
            </w:r>
            <w:r w:rsidRPr="0083409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3409F">
              <w:rPr>
                <w:rFonts w:ascii="Times New Roman" w:hAnsi="Times New Roman" w:cs="Times New Roman"/>
                <w:sz w:val="24"/>
                <w:szCs w:val="24"/>
              </w:rPr>
              <w:t>приниматели, зарегистрированные в устано</w:t>
            </w:r>
            <w:r w:rsidRPr="0083409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3409F">
              <w:rPr>
                <w:rFonts w:ascii="Times New Roman" w:hAnsi="Times New Roman" w:cs="Times New Roman"/>
                <w:sz w:val="24"/>
                <w:szCs w:val="24"/>
              </w:rPr>
              <w:t>ленном порядке на территории Российской Федерации, принимающие от фрахтователя и (или) передающие фрахтовщику или его вод</w:t>
            </w:r>
            <w:r w:rsidRPr="0083409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3409F">
              <w:rPr>
                <w:rFonts w:ascii="Times New Roman" w:hAnsi="Times New Roman" w:cs="Times New Roman"/>
                <w:sz w:val="24"/>
                <w:szCs w:val="24"/>
              </w:rPr>
              <w:t>телю с</w:t>
            </w:r>
            <w:proofErr w:type="gramEnd"/>
            <w:r w:rsidRPr="0083409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любых сре</w:t>
            </w:r>
            <w:proofErr w:type="gramStart"/>
            <w:r w:rsidRPr="0083409F">
              <w:rPr>
                <w:rFonts w:ascii="Times New Roman" w:hAnsi="Times New Roman" w:cs="Times New Roman"/>
                <w:sz w:val="24"/>
                <w:szCs w:val="24"/>
              </w:rPr>
              <w:t>дств св</w:t>
            </w:r>
            <w:proofErr w:type="gramEnd"/>
            <w:r w:rsidRPr="0083409F">
              <w:rPr>
                <w:rFonts w:ascii="Times New Roman" w:hAnsi="Times New Roman" w:cs="Times New Roman"/>
                <w:sz w:val="24"/>
                <w:szCs w:val="24"/>
              </w:rPr>
              <w:t>язи заказ на перевозку пассажиров и багажа ле</w:t>
            </w:r>
            <w:r w:rsidRPr="0083409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3409F">
              <w:rPr>
                <w:rFonts w:ascii="Times New Roman" w:hAnsi="Times New Roman" w:cs="Times New Roman"/>
                <w:sz w:val="24"/>
                <w:szCs w:val="24"/>
              </w:rPr>
              <w:t>ковым такси.</w:t>
            </w:r>
          </w:p>
        </w:tc>
        <w:tc>
          <w:tcPr>
            <w:tcW w:w="1550" w:type="dxa"/>
          </w:tcPr>
          <w:p w:rsidR="00FF708F" w:rsidRPr="001F1211" w:rsidRDefault="00FF708F" w:rsidP="002E7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Ярославская областная Дума</w:t>
            </w:r>
          </w:p>
        </w:tc>
        <w:tc>
          <w:tcPr>
            <w:tcW w:w="2488" w:type="dxa"/>
          </w:tcPr>
          <w:p w:rsidR="00FF708F" w:rsidRPr="001F1211" w:rsidRDefault="00FF708F" w:rsidP="002E7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Изложить в новой редакции</w:t>
            </w:r>
          </w:p>
        </w:tc>
        <w:tc>
          <w:tcPr>
            <w:tcW w:w="5053" w:type="dxa"/>
          </w:tcPr>
          <w:p w:rsidR="00FF708F" w:rsidRPr="0083409F" w:rsidRDefault="00FF708F" w:rsidP="001F1211">
            <w:pPr>
              <w:pStyle w:val="a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Статья 2.</w:t>
            </w:r>
          </w:p>
          <w:p w:rsidR="00FF708F" w:rsidRPr="001F1211" w:rsidRDefault="00FF708F" w:rsidP="001F121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Настоящий Федеральный закон регулирует отношения, возникающие между органами государственной власти, индивидуальными предпринимателями и юридическими лицами в сфере организации транспортного обслуж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вания населения легковым такси и предоста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ления населению транспортных услуг легк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вого такси в Российской Федерации, а также отношения, возникающие между индивид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альными предпринимателями и юридическ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ми лицами при осуществлении деятельности по перевозке пас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сажиров и багажа легковым такси, </w:t>
            </w:r>
            <w:r w:rsidR="009C443D">
              <w:rPr>
                <w:rFonts w:ascii="Times New Roman" w:hAnsi="Times New Roman" w:cs="Times New Roman"/>
                <w:sz w:val="24"/>
                <w:szCs w:val="24"/>
              </w:rPr>
              <w:t>а также прочим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 xml:space="preserve"> сухопутн</w:t>
            </w:r>
            <w:r w:rsidR="009C443D">
              <w:rPr>
                <w:rFonts w:ascii="Times New Roman" w:hAnsi="Times New Roman" w:cs="Times New Roman"/>
                <w:sz w:val="24"/>
                <w:szCs w:val="24"/>
              </w:rPr>
              <w:t>ым пассажи</w:t>
            </w:r>
            <w:r w:rsidR="009C443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C443D">
              <w:rPr>
                <w:rFonts w:ascii="Times New Roman" w:hAnsi="Times New Roman" w:cs="Times New Roman"/>
                <w:sz w:val="24"/>
                <w:szCs w:val="24"/>
              </w:rPr>
              <w:t>ским транспортом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 xml:space="preserve"> (в</w:t>
            </w:r>
            <w:proofErr w:type="gramEnd"/>
            <w:r w:rsidRPr="001F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случае аренды автомоб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ля с водителем), чартерные перевозки, пред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 xml:space="preserve">ставление услуг с экскурсионными и прочими целями, аренду междугородных и городских 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автобусов с водителем, перевозку пассажиров на автомобиле с живой тягой, а также де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F1211">
              <w:rPr>
                <w:rFonts w:ascii="Times New Roman" w:hAnsi="Times New Roman" w:cs="Times New Roman"/>
                <w:sz w:val="24"/>
                <w:szCs w:val="24"/>
              </w:rPr>
              <w:t>тельность по оказанию информационных услуг.</w:t>
            </w:r>
            <w:proofErr w:type="gramEnd"/>
          </w:p>
          <w:p w:rsidR="00FF708F" w:rsidRPr="001F1211" w:rsidRDefault="00FF708F" w:rsidP="00FA0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08F" w:rsidTr="0059645B">
        <w:tc>
          <w:tcPr>
            <w:tcW w:w="653" w:type="dxa"/>
          </w:tcPr>
          <w:p w:rsidR="00FF708F" w:rsidRPr="001F1211" w:rsidRDefault="00FF708F" w:rsidP="00044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042" w:type="dxa"/>
          </w:tcPr>
          <w:p w:rsidR="00FF708F" w:rsidRPr="001B07E4" w:rsidRDefault="00FF708F" w:rsidP="00FA06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7E4">
              <w:rPr>
                <w:rFonts w:ascii="Times New Roman" w:hAnsi="Times New Roman" w:cs="Times New Roman"/>
                <w:b/>
                <w:sz w:val="24"/>
                <w:szCs w:val="24"/>
              </w:rPr>
              <w:t>Статья 3.</w:t>
            </w:r>
          </w:p>
          <w:p w:rsidR="00FF708F" w:rsidRPr="001B07E4" w:rsidRDefault="00FF708F" w:rsidP="001B07E4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B07E4">
              <w:rPr>
                <w:rFonts w:ascii="Times New Roman" w:hAnsi="Times New Roman" w:cs="Times New Roman"/>
                <w:sz w:val="24"/>
                <w:szCs w:val="24"/>
              </w:rPr>
              <w:t xml:space="preserve">Право на </w:t>
            </w:r>
            <w:r w:rsidRPr="001B07E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осуществление предпринимател</w:t>
            </w:r>
            <w:r w:rsidRPr="001B07E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ь</w:t>
            </w:r>
            <w:r w:rsidRPr="001B07E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ской деятельности по перевозке пассажиров и багажа легковым такси</w:t>
            </w:r>
            <w:r w:rsidRPr="001B07E4">
              <w:rPr>
                <w:rFonts w:ascii="Times New Roman" w:hAnsi="Times New Roman" w:cs="Times New Roman"/>
                <w:sz w:val="24"/>
                <w:szCs w:val="24"/>
              </w:rPr>
              <w:t xml:space="preserve"> возникает с момента получения юридическим лицом или индив</w:t>
            </w:r>
            <w:r w:rsidRPr="001B07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B07E4">
              <w:rPr>
                <w:rFonts w:ascii="Times New Roman" w:hAnsi="Times New Roman" w:cs="Times New Roman"/>
                <w:sz w:val="24"/>
                <w:szCs w:val="24"/>
              </w:rPr>
              <w:t xml:space="preserve">дуальным предпринимателем </w:t>
            </w:r>
            <w:r w:rsidRPr="001B07E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разрешения на осуществление данного вида деятельности (далее – разрешение).</w:t>
            </w:r>
          </w:p>
          <w:p w:rsidR="00FF708F" w:rsidRPr="001B07E4" w:rsidRDefault="00FF708F" w:rsidP="001B07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7E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Государственная услуга по рассмотрению з</w:t>
            </w:r>
            <w:r w:rsidRPr="001B07E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1B07E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явлений о выдаче </w:t>
            </w:r>
            <w:r w:rsidRPr="001B07E4">
              <w:rPr>
                <w:rFonts w:ascii="Times New Roman" w:hAnsi="Times New Roman" w:cs="Times New Roman"/>
                <w:sz w:val="24"/>
                <w:szCs w:val="24"/>
              </w:rPr>
              <w:t>разрешения, переоформл</w:t>
            </w:r>
            <w:r w:rsidRPr="001B07E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B07E4">
              <w:rPr>
                <w:rFonts w:ascii="Times New Roman" w:hAnsi="Times New Roman" w:cs="Times New Roman"/>
                <w:sz w:val="24"/>
                <w:szCs w:val="24"/>
              </w:rPr>
              <w:t>нии разрешения, выдаче дубликата разреш</w:t>
            </w:r>
            <w:r w:rsidRPr="001B07E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B07E4">
              <w:rPr>
                <w:rFonts w:ascii="Times New Roman" w:hAnsi="Times New Roman" w:cs="Times New Roman"/>
                <w:sz w:val="24"/>
                <w:szCs w:val="24"/>
              </w:rPr>
              <w:t>ния предоставляется уполномоченным орг</w:t>
            </w:r>
            <w:r w:rsidRPr="001B07E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B07E4">
              <w:rPr>
                <w:rFonts w:ascii="Times New Roman" w:hAnsi="Times New Roman" w:cs="Times New Roman"/>
                <w:sz w:val="24"/>
                <w:szCs w:val="24"/>
              </w:rPr>
              <w:t>ном в порядке и в сроки, установленные настоящим Федеральным законом.</w:t>
            </w:r>
          </w:p>
        </w:tc>
        <w:tc>
          <w:tcPr>
            <w:tcW w:w="1550" w:type="dxa"/>
          </w:tcPr>
          <w:p w:rsidR="00FF708F" w:rsidRPr="001F1211" w:rsidRDefault="00FF708F" w:rsidP="002E7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2488" w:type="dxa"/>
          </w:tcPr>
          <w:p w:rsidR="00FF708F" w:rsidRPr="001F1211" w:rsidRDefault="00FF708F" w:rsidP="002E7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Изложить в новой редакции</w:t>
            </w:r>
          </w:p>
        </w:tc>
        <w:tc>
          <w:tcPr>
            <w:tcW w:w="5053" w:type="dxa"/>
          </w:tcPr>
          <w:p w:rsidR="00FF708F" w:rsidRPr="00D06F64" w:rsidRDefault="00FF708F" w:rsidP="00FA06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F64">
              <w:rPr>
                <w:rFonts w:ascii="Times New Roman" w:hAnsi="Times New Roman" w:cs="Times New Roman"/>
                <w:b/>
                <w:sz w:val="24"/>
                <w:szCs w:val="24"/>
              </w:rPr>
              <w:t>Статья 3.</w:t>
            </w:r>
          </w:p>
          <w:p w:rsidR="00FF708F" w:rsidRPr="00D06F64" w:rsidRDefault="00FF708F" w:rsidP="00D06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1. Основанием осуществления деятельности по перевозке пассажиров и багажа легковым такси является разрешение, выданное уполн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моченным органом в порядке, установленном настоящим Федеральным законом.</w:t>
            </w:r>
          </w:p>
          <w:p w:rsidR="00FF708F" w:rsidRPr="00D06F64" w:rsidRDefault="00FF708F" w:rsidP="00D06F6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 xml:space="preserve">2.  Уполномоченный орган ведет реестр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лиц, осуществляющих деятельность по перевозке пассажиров и багажа легковым такси,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 xml:space="preserve"> служб заказа такси в порядке, установленном зак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ном субъекта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– Реестр)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. Реестр в обязательном порядке с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держит следующие сведения о перевозчике и службе заказа такси:</w:t>
            </w:r>
          </w:p>
          <w:p w:rsidR="00FF708F" w:rsidRPr="00D06F64" w:rsidRDefault="00FF708F" w:rsidP="00D06F6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- регистрационный номер;</w:t>
            </w:r>
          </w:p>
          <w:p w:rsidR="00FF708F" w:rsidRPr="00D06F64" w:rsidRDefault="00FF708F" w:rsidP="00D06F6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- полное наименование;</w:t>
            </w:r>
          </w:p>
          <w:p w:rsidR="00FF708F" w:rsidRPr="00D06F64" w:rsidRDefault="00FF708F" w:rsidP="00D06F6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- юридический адрес, номера телефона и фа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са, адрес электронной почты, адрес сайта;</w:t>
            </w:r>
          </w:p>
          <w:p w:rsidR="00FF708F" w:rsidRPr="00D06F64" w:rsidRDefault="00FF708F" w:rsidP="00D06F6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- сведения о государственной регистрации в качестве юридического лица и индивидуал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ного предпринимателя с указанием сведений Общероссийского классификатора видов эк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номической деятельности;</w:t>
            </w:r>
          </w:p>
          <w:p w:rsidR="00FF708F" w:rsidRPr="00D06F64" w:rsidRDefault="00FF708F" w:rsidP="00D06F6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- информацию о количестве, марках, госуда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ственных регистрационных номерах тран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портных средств, находящихся в эксплуатации у перевозчика в качестве легкового такси;</w:t>
            </w:r>
          </w:p>
          <w:p w:rsidR="00FF708F" w:rsidRPr="00D06F64" w:rsidRDefault="00FF708F" w:rsidP="00D06F6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- информацию о перевозчиках, с которыми работает служба заказа такси;</w:t>
            </w:r>
          </w:p>
          <w:p w:rsidR="00FF708F" w:rsidRPr="00D06F64" w:rsidRDefault="00FF708F" w:rsidP="00D06F6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- информацию о перевозчиках, имеющих со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ственную службу заказа такси;</w:t>
            </w:r>
          </w:p>
          <w:p w:rsidR="00FF708F" w:rsidRPr="00D06F64" w:rsidRDefault="00FF708F" w:rsidP="00D06F6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- информацию о тарифах перевозчика;</w:t>
            </w:r>
          </w:p>
          <w:p w:rsidR="00FF708F" w:rsidRPr="00D06F64" w:rsidRDefault="00FF708F" w:rsidP="00D06F6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- сведения о дате внесения информации об и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менении сведений о перевозчиках или слу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бах заказа такси.</w:t>
            </w:r>
          </w:p>
          <w:p w:rsidR="00FF708F" w:rsidRDefault="00FF708F" w:rsidP="00D06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 xml:space="preserve">В целях систематизации сбора и размещения </w:t>
            </w:r>
            <w:proofErr w:type="gramStart"/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на едином информационном ресурсе в откр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том доступе в сети Интернет сведений в обл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сти таксомоторных перевозок в Российской Федерации</w:t>
            </w:r>
            <w:proofErr w:type="gramEnd"/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, совершенствования информац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онной поддержки участников таксомоторных перевозок осуществляется ведение специал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зированного информационного ресурса «Ед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ный портал таксомоторных перевозок в Ро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сийской Федерации в сети Интернет». Регл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мент информационного наполнения специал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зированного информационного ресурса «Ед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ный портал таксомоторных перевозок в Ро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сийской Федерации в сети Интернет» утве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ждается федеральным органом исполнител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ной власти в сфере транспорта. Уполномоче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ные органы исполнительной власти субъектов Российской Федерации обеспечивают ведение специализированного информационного р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сурса «Единый портал таксомоторных перев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зок в Российской Федерации в сети Инте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6F64">
              <w:rPr>
                <w:rFonts w:ascii="Times New Roman" w:hAnsi="Times New Roman" w:cs="Times New Roman"/>
                <w:sz w:val="24"/>
                <w:szCs w:val="24"/>
              </w:rPr>
              <w:t>нет».</w:t>
            </w:r>
          </w:p>
          <w:p w:rsidR="00BD64ED" w:rsidRPr="00D06F64" w:rsidRDefault="00BD64ED" w:rsidP="00D06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08F" w:rsidTr="0059645B">
        <w:tc>
          <w:tcPr>
            <w:tcW w:w="653" w:type="dxa"/>
          </w:tcPr>
          <w:p w:rsidR="00FF708F" w:rsidRDefault="00FF708F" w:rsidP="00044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042" w:type="dxa"/>
          </w:tcPr>
          <w:p w:rsidR="00FF708F" w:rsidRPr="002E7BE7" w:rsidRDefault="00FF708F" w:rsidP="00FA06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BE7">
              <w:rPr>
                <w:rFonts w:ascii="Times New Roman" w:hAnsi="Times New Roman" w:cs="Times New Roman"/>
                <w:b/>
                <w:sz w:val="24"/>
                <w:szCs w:val="24"/>
              </w:rPr>
              <w:t>Часть 2 статьи 4.</w:t>
            </w:r>
          </w:p>
          <w:p w:rsidR="00FF708F" w:rsidRPr="002E7BE7" w:rsidRDefault="00FF708F" w:rsidP="002E7B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Государственная услуга предоставляется заявителям на бесплатной основе, за исключ</w:t>
            </w:r>
            <w:r w:rsidRPr="002E7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7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нием случаев, когда за предоставление гос</w:t>
            </w:r>
            <w:r w:rsidRPr="002E7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2E7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дарственной услуги законами субъектов Ро</w:t>
            </w:r>
            <w:r w:rsidRPr="002E7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E7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сийской Федерации, принятыми в соотве</w:t>
            </w:r>
            <w:r w:rsidRPr="002E7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E7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ствии с законодательством Российской Фед</w:t>
            </w:r>
            <w:r w:rsidRPr="002E7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E7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рации о налогах и сборах, </w:t>
            </w:r>
            <w:r w:rsidRPr="002E7BE7">
              <w:rPr>
                <w:rFonts w:ascii="Times New Roman" w:hAnsi="Times New Roman" w:cs="Times New Roman"/>
                <w:sz w:val="24"/>
                <w:szCs w:val="24"/>
              </w:rPr>
              <w:t>установлен порядок и размер взимания государственной пошлины за предоставление государственной услуги.</w:t>
            </w:r>
          </w:p>
        </w:tc>
        <w:tc>
          <w:tcPr>
            <w:tcW w:w="1550" w:type="dxa"/>
          </w:tcPr>
          <w:p w:rsidR="00FF708F" w:rsidRDefault="00FF708F" w:rsidP="002E7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2488" w:type="dxa"/>
          </w:tcPr>
          <w:p w:rsidR="00FF708F" w:rsidRDefault="00FF708F" w:rsidP="002E7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Изложить в новой редакции</w:t>
            </w:r>
          </w:p>
        </w:tc>
        <w:tc>
          <w:tcPr>
            <w:tcW w:w="5053" w:type="dxa"/>
          </w:tcPr>
          <w:p w:rsidR="00FF708F" w:rsidRPr="002E7BE7" w:rsidRDefault="00FF708F" w:rsidP="002E7B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BE7">
              <w:rPr>
                <w:rFonts w:ascii="Times New Roman" w:hAnsi="Times New Roman" w:cs="Times New Roman"/>
                <w:b/>
                <w:sz w:val="24"/>
                <w:szCs w:val="24"/>
              </w:rPr>
              <w:t>Часть 2 статьи 4.</w:t>
            </w:r>
          </w:p>
          <w:p w:rsidR="00FF708F" w:rsidRPr="002E7BE7" w:rsidRDefault="00FF708F" w:rsidP="002E7B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Государственная услуга предоставляется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заявителям на бесплатной основе</w:t>
            </w:r>
            <w:r w:rsidRPr="002E7B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F708F" w:rsidTr="0059645B">
        <w:tc>
          <w:tcPr>
            <w:tcW w:w="653" w:type="dxa"/>
          </w:tcPr>
          <w:p w:rsidR="00FF708F" w:rsidRDefault="00FF708F" w:rsidP="00044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42" w:type="dxa"/>
          </w:tcPr>
          <w:p w:rsidR="00FF708F" w:rsidRDefault="00FF708F" w:rsidP="00FA06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3 статьи 4.</w:t>
            </w:r>
          </w:p>
          <w:p w:rsidR="00FF708F" w:rsidRPr="0050235B" w:rsidRDefault="00FF708F" w:rsidP="005023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35B">
              <w:rPr>
                <w:rFonts w:ascii="Times New Roman" w:hAnsi="Times New Roman" w:cs="Times New Roman"/>
                <w:sz w:val="24"/>
                <w:szCs w:val="24"/>
              </w:rPr>
              <w:t>3. Результатом предоставления государстве</w:t>
            </w:r>
            <w:r w:rsidRPr="0050235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0235B">
              <w:rPr>
                <w:rFonts w:ascii="Times New Roman" w:hAnsi="Times New Roman" w:cs="Times New Roman"/>
                <w:sz w:val="24"/>
                <w:szCs w:val="24"/>
              </w:rPr>
              <w:t>ной услуги являются:</w:t>
            </w:r>
          </w:p>
          <w:p w:rsidR="00FF708F" w:rsidRPr="0050235B" w:rsidRDefault="00FF708F" w:rsidP="005023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35B">
              <w:rPr>
                <w:rFonts w:ascii="Times New Roman" w:hAnsi="Times New Roman" w:cs="Times New Roman"/>
                <w:sz w:val="24"/>
                <w:szCs w:val="24"/>
              </w:rPr>
              <w:t>1) выдача разрешения и переоформление ра</w:t>
            </w:r>
            <w:r w:rsidRPr="0050235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0235B">
              <w:rPr>
                <w:rFonts w:ascii="Times New Roman" w:hAnsi="Times New Roman" w:cs="Times New Roman"/>
                <w:sz w:val="24"/>
                <w:szCs w:val="24"/>
              </w:rPr>
              <w:t>решения на осуществление деятельности по перевозке пассажиров и багажа легковым та</w:t>
            </w:r>
            <w:r w:rsidRPr="0050235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235B">
              <w:rPr>
                <w:rFonts w:ascii="Times New Roman" w:hAnsi="Times New Roman" w:cs="Times New Roman"/>
                <w:sz w:val="24"/>
                <w:szCs w:val="24"/>
              </w:rPr>
              <w:t>си;</w:t>
            </w:r>
          </w:p>
          <w:p w:rsidR="00FF708F" w:rsidRPr="0050235B" w:rsidRDefault="00FF708F" w:rsidP="005023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35B">
              <w:rPr>
                <w:rFonts w:ascii="Times New Roman" w:hAnsi="Times New Roman" w:cs="Times New Roman"/>
                <w:sz w:val="24"/>
                <w:szCs w:val="24"/>
              </w:rPr>
              <w:t>2) выдача дубликата разрешения на осущест</w:t>
            </w:r>
            <w:r w:rsidRPr="0050235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0235B">
              <w:rPr>
                <w:rFonts w:ascii="Times New Roman" w:hAnsi="Times New Roman" w:cs="Times New Roman"/>
                <w:sz w:val="24"/>
                <w:szCs w:val="24"/>
              </w:rPr>
              <w:t>ление деятельности по перевозке пассажиров и багажа легковым такси;</w:t>
            </w:r>
          </w:p>
          <w:p w:rsidR="00FF708F" w:rsidRPr="0050235B" w:rsidRDefault="00FF708F" w:rsidP="005023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35B">
              <w:rPr>
                <w:rFonts w:ascii="Times New Roman" w:hAnsi="Times New Roman" w:cs="Times New Roman"/>
                <w:sz w:val="24"/>
                <w:szCs w:val="24"/>
              </w:rPr>
              <w:t>3) отказ в выдаче разрешения, в переоформл</w:t>
            </w:r>
            <w:r w:rsidRPr="0050235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0235B">
              <w:rPr>
                <w:rFonts w:ascii="Times New Roman" w:hAnsi="Times New Roman" w:cs="Times New Roman"/>
                <w:sz w:val="24"/>
                <w:szCs w:val="24"/>
              </w:rPr>
              <w:t>нии разрешения на осуществление деятельн</w:t>
            </w:r>
            <w:r w:rsidRPr="005023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0235B">
              <w:rPr>
                <w:rFonts w:ascii="Times New Roman" w:hAnsi="Times New Roman" w:cs="Times New Roman"/>
                <w:sz w:val="24"/>
                <w:szCs w:val="24"/>
              </w:rPr>
              <w:t>сти по перевозке пассажиров и багажа легк</w:t>
            </w:r>
            <w:r w:rsidRPr="005023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0235B">
              <w:rPr>
                <w:rFonts w:ascii="Times New Roman" w:hAnsi="Times New Roman" w:cs="Times New Roman"/>
                <w:sz w:val="24"/>
                <w:szCs w:val="24"/>
              </w:rPr>
              <w:t>вым такси;</w:t>
            </w:r>
          </w:p>
          <w:p w:rsidR="00FF708F" w:rsidRPr="0050235B" w:rsidRDefault="00FF708F" w:rsidP="005023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35B">
              <w:rPr>
                <w:rFonts w:ascii="Times New Roman" w:hAnsi="Times New Roman" w:cs="Times New Roman"/>
                <w:sz w:val="24"/>
                <w:szCs w:val="24"/>
              </w:rPr>
              <w:t>4) отказ в выдаче дубликата разрешения на осуществление деятельности по перевозке пассажиров и багажа легковым такси.</w:t>
            </w:r>
          </w:p>
        </w:tc>
        <w:tc>
          <w:tcPr>
            <w:tcW w:w="1550" w:type="dxa"/>
          </w:tcPr>
          <w:p w:rsidR="00FF708F" w:rsidRPr="001F1211" w:rsidRDefault="00FF708F" w:rsidP="002E7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2488" w:type="dxa"/>
          </w:tcPr>
          <w:p w:rsidR="00FF708F" w:rsidRPr="0050235B" w:rsidRDefault="00FF708F" w:rsidP="00502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Дополнить пунктами 5, 6</w:t>
            </w:r>
          </w:p>
        </w:tc>
        <w:tc>
          <w:tcPr>
            <w:tcW w:w="5053" w:type="dxa"/>
          </w:tcPr>
          <w:p w:rsidR="00FF708F" w:rsidRPr="0050235B" w:rsidRDefault="00FF708F" w:rsidP="005023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3 статьи 4.</w:t>
            </w:r>
          </w:p>
          <w:p w:rsidR="00FF708F" w:rsidRPr="0050235B" w:rsidRDefault="00FF708F" w:rsidP="005023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35B">
              <w:rPr>
                <w:rFonts w:ascii="Times New Roman" w:hAnsi="Times New Roman" w:cs="Times New Roman"/>
                <w:sz w:val="24"/>
                <w:szCs w:val="24"/>
              </w:rPr>
              <w:t>3. Результатом предоставления государстве</w:t>
            </w:r>
            <w:r w:rsidRPr="0050235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0235B">
              <w:rPr>
                <w:rFonts w:ascii="Times New Roman" w:hAnsi="Times New Roman" w:cs="Times New Roman"/>
                <w:sz w:val="24"/>
                <w:szCs w:val="24"/>
              </w:rPr>
              <w:t>ной услуги являются:</w:t>
            </w:r>
          </w:p>
          <w:p w:rsidR="00FF708F" w:rsidRPr="0050235B" w:rsidRDefault="00FF708F" w:rsidP="005023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35B">
              <w:rPr>
                <w:rFonts w:ascii="Times New Roman" w:hAnsi="Times New Roman" w:cs="Times New Roman"/>
                <w:sz w:val="24"/>
                <w:szCs w:val="24"/>
              </w:rPr>
              <w:t>1) выдача разрешения и переоформление ра</w:t>
            </w:r>
            <w:r w:rsidRPr="0050235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0235B">
              <w:rPr>
                <w:rFonts w:ascii="Times New Roman" w:hAnsi="Times New Roman" w:cs="Times New Roman"/>
                <w:sz w:val="24"/>
                <w:szCs w:val="24"/>
              </w:rPr>
              <w:t>решения на осуществление деятельности по перевозке пассажиров и багажа легковым та</w:t>
            </w:r>
            <w:r w:rsidRPr="0050235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235B">
              <w:rPr>
                <w:rFonts w:ascii="Times New Roman" w:hAnsi="Times New Roman" w:cs="Times New Roman"/>
                <w:sz w:val="24"/>
                <w:szCs w:val="24"/>
              </w:rPr>
              <w:t>си;</w:t>
            </w:r>
          </w:p>
          <w:p w:rsidR="00FF708F" w:rsidRPr="0050235B" w:rsidRDefault="00FF708F" w:rsidP="005023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35B">
              <w:rPr>
                <w:rFonts w:ascii="Times New Roman" w:hAnsi="Times New Roman" w:cs="Times New Roman"/>
                <w:sz w:val="24"/>
                <w:szCs w:val="24"/>
              </w:rPr>
              <w:t>2) выдача дубликата разрешения на осущест</w:t>
            </w:r>
            <w:r w:rsidRPr="0050235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0235B">
              <w:rPr>
                <w:rFonts w:ascii="Times New Roman" w:hAnsi="Times New Roman" w:cs="Times New Roman"/>
                <w:sz w:val="24"/>
                <w:szCs w:val="24"/>
              </w:rPr>
              <w:t>ление деятельности по перевозке пассажиров и багажа легковым такси;</w:t>
            </w:r>
          </w:p>
          <w:p w:rsidR="00FF708F" w:rsidRPr="0050235B" w:rsidRDefault="00FF708F" w:rsidP="005023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35B">
              <w:rPr>
                <w:rFonts w:ascii="Times New Roman" w:hAnsi="Times New Roman" w:cs="Times New Roman"/>
                <w:sz w:val="24"/>
                <w:szCs w:val="24"/>
              </w:rPr>
              <w:t>3) отказ в выдаче разрешения, в переоформл</w:t>
            </w:r>
            <w:r w:rsidRPr="0050235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0235B">
              <w:rPr>
                <w:rFonts w:ascii="Times New Roman" w:hAnsi="Times New Roman" w:cs="Times New Roman"/>
                <w:sz w:val="24"/>
                <w:szCs w:val="24"/>
              </w:rPr>
              <w:t>нии разрешения на осуществление деятельн</w:t>
            </w:r>
            <w:r w:rsidRPr="005023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0235B">
              <w:rPr>
                <w:rFonts w:ascii="Times New Roman" w:hAnsi="Times New Roman" w:cs="Times New Roman"/>
                <w:sz w:val="24"/>
                <w:szCs w:val="24"/>
              </w:rPr>
              <w:t>сти по перевозке пассажиров и багажа легк</w:t>
            </w:r>
            <w:r w:rsidRPr="005023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0235B">
              <w:rPr>
                <w:rFonts w:ascii="Times New Roman" w:hAnsi="Times New Roman" w:cs="Times New Roman"/>
                <w:sz w:val="24"/>
                <w:szCs w:val="24"/>
              </w:rPr>
              <w:t>вым такси;</w:t>
            </w:r>
          </w:p>
          <w:p w:rsidR="00FF708F" w:rsidRDefault="00FF708F" w:rsidP="005023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35B">
              <w:rPr>
                <w:rFonts w:ascii="Times New Roman" w:hAnsi="Times New Roman" w:cs="Times New Roman"/>
                <w:sz w:val="24"/>
                <w:szCs w:val="24"/>
              </w:rPr>
              <w:t>4) отказ в выдаче дубликата разрешения на осуществление деятельности по перевозке пас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сажиров и багажа легковым такси;</w:t>
            </w:r>
          </w:p>
          <w:p w:rsidR="00FF708F" w:rsidRPr="0050235B" w:rsidRDefault="00FF708F" w:rsidP="005023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35B">
              <w:rPr>
                <w:rFonts w:ascii="Times New Roman" w:hAnsi="Times New Roman" w:cs="Times New Roman"/>
                <w:sz w:val="24"/>
                <w:szCs w:val="24"/>
              </w:rPr>
              <w:t>5) выдача разрешения и переоформление ра</w:t>
            </w:r>
            <w:r w:rsidRPr="0050235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0235B">
              <w:rPr>
                <w:rFonts w:ascii="Times New Roman" w:hAnsi="Times New Roman" w:cs="Times New Roman"/>
                <w:sz w:val="24"/>
                <w:szCs w:val="24"/>
              </w:rPr>
              <w:t>решения на осуществление деятельности по приему и (или) передаче заказов легкового такси;</w:t>
            </w:r>
          </w:p>
          <w:p w:rsidR="00FF708F" w:rsidRPr="0050235B" w:rsidRDefault="00FF708F" w:rsidP="005023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35B">
              <w:rPr>
                <w:rFonts w:ascii="Times New Roman" w:hAnsi="Times New Roman" w:cs="Times New Roman"/>
                <w:sz w:val="24"/>
                <w:szCs w:val="24"/>
              </w:rPr>
              <w:t>6) отказ в выдаче разрешения на осуществл</w:t>
            </w:r>
            <w:r w:rsidRPr="0050235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0235B">
              <w:rPr>
                <w:rFonts w:ascii="Times New Roman" w:hAnsi="Times New Roman" w:cs="Times New Roman"/>
                <w:sz w:val="24"/>
                <w:szCs w:val="24"/>
              </w:rPr>
              <w:t>ние деятельности по приему и (или) передаче заказов легкового такси.</w:t>
            </w:r>
          </w:p>
        </w:tc>
      </w:tr>
      <w:tr w:rsidR="00FF708F" w:rsidTr="0059645B">
        <w:tc>
          <w:tcPr>
            <w:tcW w:w="653" w:type="dxa"/>
          </w:tcPr>
          <w:p w:rsidR="00FF708F" w:rsidRDefault="00FF708F" w:rsidP="00044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5042" w:type="dxa"/>
          </w:tcPr>
          <w:p w:rsidR="00FF708F" w:rsidRPr="000051B2" w:rsidRDefault="00FF708F" w:rsidP="00FA06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1B2">
              <w:rPr>
                <w:rFonts w:ascii="Times New Roman" w:hAnsi="Times New Roman" w:cs="Times New Roman"/>
                <w:b/>
                <w:sz w:val="24"/>
                <w:szCs w:val="24"/>
              </w:rPr>
              <w:t>Часть 4 статьи 4.</w:t>
            </w:r>
          </w:p>
          <w:p w:rsidR="00FF708F" w:rsidRPr="000051B2" w:rsidRDefault="00FF708F" w:rsidP="00005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1B2">
              <w:rPr>
                <w:rFonts w:ascii="Times New Roman" w:hAnsi="Times New Roman" w:cs="Times New Roman"/>
                <w:sz w:val="24"/>
                <w:szCs w:val="24"/>
              </w:rPr>
              <w:t>4. Разрешение на осуществление деятельности по перевозке пассажиров и багажа легковым такси выдается на срок не менее пяти лет. П</w:t>
            </w:r>
            <w:r w:rsidRPr="000051B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51B2">
              <w:rPr>
                <w:rFonts w:ascii="Times New Roman" w:hAnsi="Times New Roman" w:cs="Times New Roman"/>
                <w:sz w:val="24"/>
                <w:szCs w:val="24"/>
              </w:rPr>
              <w:t>реоформление разрешения осуществляется на срок действия выданного разрешения. Дубл</w:t>
            </w:r>
            <w:r w:rsidRPr="000051B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051B2">
              <w:rPr>
                <w:rFonts w:ascii="Times New Roman" w:hAnsi="Times New Roman" w:cs="Times New Roman"/>
                <w:sz w:val="24"/>
                <w:szCs w:val="24"/>
              </w:rPr>
              <w:t xml:space="preserve">кат </w:t>
            </w:r>
            <w:r w:rsidRPr="000051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разрешения</w:t>
            </w:r>
            <w:r w:rsidRPr="000051B2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0051B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выдается на срок действия утраченного</w:t>
            </w:r>
            <w:r w:rsidRPr="000051B2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0051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разрешения.</w:t>
            </w:r>
          </w:p>
        </w:tc>
        <w:tc>
          <w:tcPr>
            <w:tcW w:w="1550" w:type="dxa"/>
          </w:tcPr>
          <w:p w:rsidR="00FF708F" w:rsidRPr="001F1211" w:rsidRDefault="00FF708F" w:rsidP="002E7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2488" w:type="dxa"/>
          </w:tcPr>
          <w:p w:rsidR="00FF708F" w:rsidRDefault="00FF708F" w:rsidP="00502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Изложить в новой редакции</w:t>
            </w:r>
          </w:p>
        </w:tc>
        <w:tc>
          <w:tcPr>
            <w:tcW w:w="5053" w:type="dxa"/>
          </w:tcPr>
          <w:p w:rsidR="00FF708F" w:rsidRPr="000051B2" w:rsidRDefault="00FF708F" w:rsidP="002E7B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1B2">
              <w:rPr>
                <w:rFonts w:ascii="Times New Roman" w:hAnsi="Times New Roman" w:cs="Times New Roman"/>
                <w:b/>
                <w:sz w:val="24"/>
                <w:szCs w:val="24"/>
              </w:rPr>
              <w:t>Часть 4 статьи 4.</w:t>
            </w:r>
          </w:p>
          <w:p w:rsidR="00FF708F" w:rsidRPr="000051B2" w:rsidRDefault="00FF708F" w:rsidP="002E7B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1B2">
              <w:rPr>
                <w:rFonts w:ascii="Times New Roman" w:hAnsi="Times New Roman" w:cs="Times New Roman"/>
                <w:sz w:val="24"/>
                <w:szCs w:val="24"/>
              </w:rPr>
              <w:t>4. Разрешение на осуществление деятельности по перевозке пассажиров и багажа легковым такси выдается на срок не менее пяти лет</w:t>
            </w:r>
            <w:r w:rsidR="00913CFA">
              <w:rPr>
                <w:rFonts w:ascii="Times New Roman" w:hAnsi="Times New Roman" w:cs="Times New Roman"/>
                <w:sz w:val="24"/>
                <w:szCs w:val="24"/>
              </w:rPr>
              <w:t>, за исключение</w:t>
            </w:r>
            <w:r w:rsidR="00116AF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13CFA">
              <w:rPr>
                <w:rFonts w:ascii="Times New Roman" w:hAnsi="Times New Roman" w:cs="Times New Roman"/>
                <w:sz w:val="24"/>
                <w:szCs w:val="24"/>
              </w:rPr>
              <w:t xml:space="preserve"> случаев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тран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портного средства в аренду на основании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говора либо нотариально заверенной довере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 на право распоряжения транспортным средством на срок менее пяти лет</w:t>
            </w:r>
            <w:r w:rsidRPr="000051B2">
              <w:rPr>
                <w:rFonts w:ascii="Times New Roman" w:hAnsi="Times New Roman" w:cs="Times New Roman"/>
                <w:sz w:val="24"/>
                <w:szCs w:val="24"/>
              </w:rPr>
              <w:t>. Пер</w:t>
            </w:r>
            <w:r w:rsidRPr="000051B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51B2">
              <w:rPr>
                <w:rFonts w:ascii="Times New Roman" w:hAnsi="Times New Roman" w:cs="Times New Roman"/>
                <w:sz w:val="24"/>
                <w:szCs w:val="24"/>
              </w:rPr>
              <w:t>оформление разрешения осуществляется на срок действия выданного разрешения. Дубл</w:t>
            </w:r>
            <w:r w:rsidRPr="000051B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051B2">
              <w:rPr>
                <w:rFonts w:ascii="Times New Roman" w:hAnsi="Times New Roman" w:cs="Times New Roman"/>
                <w:sz w:val="24"/>
                <w:szCs w:val="24"/>
              </w:rPr>
              <w:t xml:space="preserve">кат </w:t>
            </w:r>
            <w:r w:rsidRPr="000051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разрешения</w:t>
            </w:r>
            <w:r w:rsidRPr="000051B2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0051B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выдается на срок действия утраченного</w:t>
            </w:r>
            <w:r w:rsidRPr="000051B2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0051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разрешения.</w:t>
            </w:r>
          </w:p>
        </w:tc>
      </w:tr>
      <w:tr w:rsidR="00FF708F" w:rsidTr="0059645B">
        <w:tc>
          <w:tcPr>
            <w:tcW w:w="653" w:type="dxa"/>
          </w:tcPr>
          <w:p w:rsidR="00FF708F" w:rsidRPr="001F1211" w:rsidRDefault="00FF708F" w:rsidP="00044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42" w:type="dxa"/>
          </w:tcPr>
          <w:p w:rsidR="00FF708F" w:rsidRPr="0059645B" w:rsidRDefault="00FF708F" w:rsidP="00FA06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45B">
              <w:rPr>
                <w:rFonts w:ascii="Times New Roman" w:hAnsi="Times New Roman" w:cs="Times New Roman"/>
                <w:b/>
                <w:sz w:val="24"/>
                <w:szCs w:val="24"/>
              </w:rPr>
              <w:t>Часть 7 статьи 4.</w:t>
            </w:r>
          </w:p>
          <w:p w:rsidR="00FF708F" w:rsidRPr="0059645B" w:rsidRDefault="00FF708F" w:rsidP="005964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7. Вместе с заявлением необходимо предст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вить в форме электронного документа с и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пользованием регионального портала госуда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ственных и муниципальных услуг или док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мента на бумажном носителе следующие д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кументы:</w:t>
            </w:r>
          </w:p>
          <w:p w:rsidR="00FF708F" w:rsidRPr="0059645B" w:rsidRDefault="00FF708F" w:rsidP="005964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1) копию документа, удостоверяющего ли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ность заявителя (представителя заявителя), и копию доверенности представителя заявителя;</w:t>
            </w:r>
          </w:p>
          <w:p w:rsidR="00FF708F" w:rsidRPr="0059645B" w:rsidRDefault="00FF708F" w:rsidP="005964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2) копии свидетельств о регистрации тран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портных средств, которые предполагается и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пользовать для оказания услуг по перевозке пассажиров и багажа легковым такси, зав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ренные заявителем;</w:t>
            </w:r>
          </w:p>
          <w:p w:rsidR="00FF708F" w:rsidRPr="0059645B" w:rsidRDefault="00FF708F" w:rsidP="005964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3) копию договора лизинга или договора аренды транспортного средства, которое предполагается использовать для оказания услуг по перевозке пассажиров и багажа ле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ковым такси (в случае если транспортное средство предоставлено на основании догов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 лизинга или договора аренды), заверенную заявителем, либо копию нотариально завере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ной доверенности на право распоряжения транспортным средством, которое предпол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гается использовать индивидуальным пре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принимателем для оказания услуг по перево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ке пассажиров и багажа</w:t>
            </w:r>
            <w:proofErr w:type="gramEnd"/>
            <w:r w:rsidRPr="0059645B">
              <w:rPr>
                <w:rFonts w:ascii="Times New Roman" w:hAnsi="Times New Roman" w:cs="Times New Roman"/>
                <w:sz w:val="24"/>
                <w:szCs w:val="24"/>
              </w:rPr>
              <w:t xml:space="preserve"> легковым такси (в случае если транспортное средство предоста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лено на основании выданной физическим л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цом нотариально заверенной доверенности на право распоряжения транспортным сре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ством);</w:t>
            </w:r>
          </w:p>
          <w:p w:rsidR="00FF708F" w:rsidRPr="0059645B" w:rsidRDefault="00FF708F" w:rsidP="00116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4) платежный документ, подтверждающий оплату государственной пошлины за пред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ставление государственной услуги по ра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смотрению заявления, в случае если законом субъекта Российской Федерации установлено взимание государственной пошлины.</w:t>
            </w:r>
          </w:p>
        </w:tc>
        <w:tc>
          <w:tcPr>
            <w:tcW w:w="1550" w:type="dxa"/>
          </w:tcPr>
          <w:p w:rsidR="00FF708F" w:rsidRPr="001F1211" w:rsidRDefault="00FF708F" w:rsidP="002E7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Ярославская областная Дума</w:t>
            </w:r>
          </w:p>
        </w:tc>
        <w:tc>
          <w:tcPr>
            <w:tcW w:w="2488" w:type="dxa"/>
          </w:tcPr>
          <w:p w:rsidR="00FF708F" w:rsidRPr="0059645B" w:rsidRDefault="00FF708F" w:rsidP="00812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слова «копию дог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вора лизинга или д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говора аренды тран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портного средства</w:t>
            </w:r>
            <w:proofErr w:type="gramStart"/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,»</w:t>
            </w:r>
            <w:proofErr w:type="gramEnd"/>
            <w:r w:rsidRPr="0059645B">
              <w:rPr>
                <w:rFonts w:ascii="Times New Roman" w:hAnsi="Times New Roman" w:cs="Times New Roman"/>
                <w:sz w:val="24"/>
                <w:szCs w:val="24"/>
              </w:rPr>
              <w:t xml:space="preserve"> заменить словами «копию договора л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зинга или договора аренды транспортн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го средства между юридическими лиц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ми и индивидуал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ными предприним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телями,»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дополнить пунктами 5-9.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53" w:type="dxa"/>
          </w:tcPr>
          <w:p w:rsidR="00FF708F" w:rsidRPr="0059645B" w:rsidRDefault="00FF708F" w:rsidP="005964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45B">
              <w:rPr>
                <w:rFonts w:ascii="Times New Roman" w:hAnsi="Times New Roman" w:cs="Times New Roman"/>
                <w:b/>
                <w:sz w:val="24"/>
                <w:szCs w:val="24"/>
              </w:rPr>
              <w:t>Часть 7 статьи 4.</w:t>
            </w:r>
          </w:p>
          <w:p w:rsidR="00FF708F" w:rsidRPr="0059645B" w:rsidRDefault="00FF708F" w:rsidP="005964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7. Вместе с заявлением необходимо предст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вить в форме электронного документа с и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пользованием регионального портала госуда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ственных и муниципальных услуг или док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мента на бумажном носителе следующие д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кументы:</w:t>
            </w:r>
          </w:p>
          <w:p w:rsidR="00FF708F" w:rsidRPr="0059645B" w:rsidRDefault="00FF708F" w:rsidP="005964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1) копию документа, удостоверяющего ли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ность заявителя (представителя заявителя), и копию доверенности представителя заявителя;</w:t>
            </w:r>
          </w:p>
          <w:p w:rsidR="00FF708F" w:rsidRPr="0059645B" w:rsidRDefault="00FF708F" w:rsidP="005964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2) копии свидетельств о регистрации тран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портных средств, которые предполагается и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пользовать для оказания услуг по перевозке пассажиров и багажа легковым такси, зав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ренные заявителем;</w:t>
            </w:r>
          </w:p>
          <w:p w:rsidR="00FF708F" w:rsidRPr="0059645B" w:rsidRDefault="00FF708F" w:rsidP="005964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3) копию договора лизинга или договора аренды транспортного средства между юр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дическими лицами и индивидуальными пре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принимателями, которое предполагается и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пользовать для оказания услуг по перевозке пассажиров и багажа легковым такси (в сл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 xml:space="preserve">чае 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если транспортное средство предоставл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но на основании договора лизинга или договора аренды), заверенную заявителем, либо копию нотариально заверенной доверенности на пр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во распоряжения транспортным сре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ством, которое предполагается использовать индив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дуальным предпринимателем для ок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зания</w:t>
            </w:r>
            <w:proofErr w:type="gramEnd"/>
            <w:r w:rsidRPr="0059645B">
              <w:rPr>
                <w:rFonts w:ascii="Times New Roman" w:hAnsi="Times New Roman" w:cs="Times New Roman"/>
                <w:sz w:val="24"/>
                <w:szCs w:val="24"/>
              </w:rPr>
              <w:t xml:space="preserve"> услуг по перевозке пассажиров и багажа ле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ковым такси (в случае если транспортное средство предоставлено на основании выда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ной физическим лицом нотариально завере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ной доверенности на право распоряжения транспортным средством);</w:t>
            </w:r>
          </w:p>
          <w:p w:rsidR="00FF708F" w:rsidRPr="0059645B" w:rsidRDefault="00FF708F" w:rsidP="005964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4) платежный документ, подтверждающий оплату государственной пошлины за пред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ставление государственной услуги по ра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смотрению заявления, в случае если законом субъекта Российской Федерации установлено взимание государственной пошлины;</w:t>
            </w:r>
          </w:p>
          <w:p w:rsidR="00FF708F" w:rsidRPr="0059645B" w:rsidRDefault="00FF708F" w:rsidP="005964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5) документ о прохождении технического осмот</w:t>
            </w:r>
            <w:r w:rsidR="00FD7B95">
              <w:rPr>
                <w:rFonts w:ascii="Times New Roman" w:hAnsi="Times New Roman" w:cs="Times New Roman"/>
                <w:sz w:val="24"/>
                <w:szCs w:val="24"/>
              </w:rPr>
              <w:t>ра с ограничением до одного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 xml:space="preserve"> года для юридических лиц и индивидуальных пре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принимателей, осуществляющих прием, тр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доустройство водителей на транспортные средства собственного парка;</w:t>
            </w:r>
          </w:p>
          <w:p w:rsidR="00FF708F" w:rsidRPr="0059645B" w:rsidRDefault="00FF708F" w:rsidP="005964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6) договор на техническое обслуживание транспортных сре</w:t>
            </w:r>
            <w:proofErr w:type="gramStart"/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дств с пр</w:t>
            </w:r>
            <w:proofErr w:type="gramEnd"/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едприятием, им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ющим сертификат соответствия на проведение технического осмотра и ремонт, стоянку, мо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ку;</w:t>
            </w:r>
          </w:p>
          <w:p w:rsidR="00FF708F" w:rsidRPr="0059645B" w:rsidRDefault="00FF708F" w:rsidP="005964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7) договор с организацией или медицинским учреждением, имеющим лицензию на пров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 xml:space="preserve">дение </w:t>
            </w:r>
            <w:proofErr w:type="spellStart"/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предрейсового</w:t>
            </w:r>
            <w:proofErr w:type="spellEnd"/>
            <w:r w:rsidRPr="0059645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послерейсового</w:t>
            </w:r>
            <w:proofErr w:type="spellEnd"/>
            <w:r w:rsidRPr="0059645B">
              <w:rPr>
                <w:rFonts w:ascii="Times New Roman" w:hAnsi="Times New Roman" w:cs="Times New Roman"/>
                <w:sz w:val="24"/>
                <w:szCs w:val="24"/>
              </w:rPr>
              <w:t xml:space="preserve"> осмо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ра водителей;</w:t>
            </w:r>
          </w:p>
          <w:p w:rsidR="00FF708F" w:rsidRPr="0059645B" w:rsidRDefault="00FF708F" w:rsidP="005964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4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копи</w:t>
            </w:r>
            <w:r w:rsidR="00BA246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полис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обязательного страхования гражданской ответственности владельцев транспортных средств</w:t>
            </w:r>
            <w:proofErr w:type="gramEnd"/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708F" w:rsidRPr="0059645B" w:rsidRDefault="00FF708F" w:rsidP="0081261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9) копии документов, подтверждающих нал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чие общего водительского стажа не менее трех лет у водителей, с которыми юридические л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ца или индивидуальные предприниматели з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ключили (предполагают заключить) трудовые договоры в целях оказания услуг по перевозке пассажиров и багажа легковым такси.</w:t>
            </w:r>
          </w:p>
        </w:tc>
      </w:tr>
      <w:tr w:rsidR="00FF708F" w:rsidTr="0059645B">
        <w:tc>
          <w:tcPr>
            <w:tcW w:w="653" w:type="dxa"/>
          </w:tcPr>
          <w:p w:rsidR="00FF708F" w:rsidRDefault="00FF708F" w:rsidP="00044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5042" w:type="dxa"/>
          </w:tcPr>
          <w:p w:rsidR="00FF708F" w:rsidRPr="0059645B" w:rsidRDefault="00FF708F" w:rsidP="00FA06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45B">
              <w:rPr>
                <w:rFonts w:ascii="Times New Roman" w:hAnsi="Times New Roman" w:cs="Times New Roman"/>
                <w:b/>
                <w:sz w:val="24"/>
                <w:szCs w:val="24"/>
              </w:rPr>
              <w:t>Часть 8 статьи 4.</w:t>
            </w:r>
          </w:p>
          <w:p w:rsidR="00FF708F" w:rsidRPr="0059645B" w:rsidRDefault="00FF708F" w:rsidP="005964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 xml:space="preserve">8. Указанные в </w:t>
            </w:r>
            <w:hyperlink r:id="rId9" w:anchor="Par228" w:tooltip="Ссылка на текущий документ" w:history="1">
              <w:r w:rsidRPr="0059645B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частях </w:t>
              </w:r>
            </w:hyperlink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6 и 7 настоящей статьи перечни сведений и документов являются и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черпывающими и расширению не подлежат.</w:t>
            </w:r>
          </w:p>
          <w:p w:rsidR="00FF708F" w:rsidRPr="0059645B" w:rsidRDefault="00FF708F" w:rsidP="005964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Копии документов, указанные в части 7 настоящей статьи, являются неотъемлемым приложением к заявлению о выдаче или пер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оформлении разрешения. </w:t>
            </w:r>
            <w:r w:rsidRPr="005964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 заявлению о в</w:t>
            </w:r>
            <w:r w:rsidRPr="005964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</w:t>
            </w:r>
            <w:r w:rsidRPr="005964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даче</w:t>
            </w:r>
            <w:r w:rsidRPr="0059645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9645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дубликата разрешения</w:t>
            </w:r>
            <w:r w:rsidRPr="0059645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964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приобщаются к</w:t>
            </w:r>
            <w:r w:rsidRPr="005964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5964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пии документов, указанные в пунктах 1 и 4 части 7 настоящей статьи.</w:t>
            </w:r>
          </w:p>
          <w:p w:rsidR="00FF708F" w:rsidRDefault="00FF708F" w:rsidP="005964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Если при рассмотрении заявления будет уст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новлено отсутствие копий необходимых д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кументов, уполномоченный орган принимает решение о приостановлении рассмотрения з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явления. Заявителю направляется уведомл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ние о необходимости в течение тридцати к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 xml:space="preserve">лендарных дней представить отсутствующие документы. В общий </w:t>
            </w:r>
            <w:r w:rsidRPr="0059645B">
              <w:rPr>
                <w:rFonts w:ascii="Times New Roman" w:hAnsi="Times New Roman" w:cs="Times New Roman"/>
                <w:bCs/>
                <w:sz w:val="24"/>
                <w:szCs w:val="24"/>
              </w:rPr>
              <w:t>срок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645B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предоставления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645B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государственной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645B">
              <w:rPr>
                <w:rFonts w:ascii="Times New Roman" w:hAnsi="Times New Roman" w:cs="Times New Roman"/>
                <w:bCs/>
                <w:sz w:val="24"/>
                <w:szCs w:val="24"/>
              </w:rPr>
              <w:t>услуги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 xml:space="preserve"> не включается </w:t>
            </w:r>
            <w:r w:rsidRPr="0059645B">
              <w:rPr>
                <w:rFonts w:ascii="Times New Roman" w:hAnsi="Times New Roman" w:cs="Times New Roman"/>
                <w:bCs/>
                <w:sz w:val="24"/>
                <w:szCs w:val="24"/>
              </w:rPr>
              <w:t>срок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 xml:space="preserve">, на который </w:t>
            </w:r>
            <w:r w:rsidRPr="0059645B">
              <w:rPr>
                <w:rFonts w:ascii="Times New Roman" w:hAnsi="Times New Roman" w:cs="Times New Roman"/>
                <w:bCs/>
                <w:sz w:val="24"/>
                <w:szCs w:val="24"/>
              </w:rPr>
              <w:t>приостанавливается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645B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</w:t>
            </w:r>
            <w:r w:rsidRPr="0059645B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59645B">
              <w:rPr>
                <w:rFonts w:ascii="Times New Roman" w:hAnsi="Times New Roman" w:cs="Times New Roman"/>
                <w:bCs/>
                <w:sz w:val="24"/>
                <w:szCs w:val="24"/>
              </w:rPr>
              <w:t>ние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645B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государственной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645B">
              <w:rPr>
                <w:rFonts w:ascii="Times New Roman" w:hAnsi="Times New Roman" w:cs="Times New Roman"/>
                <w:bCs/>
                <w:sz w:val="24"/>
                <w:szCs w:val="24"/>
              </w:rPr>
              <w:t>услуги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D64ED" w:rsidRDefault="00BD64ED" w:rsidP="005964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4ED" w:rsidRPr="0059645B" w:rsidRDefault="00BD64ED" w:rsidP="005964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</w:tcPr>
          <w:p w:rsidR="00FF708F" w:rsidRPr="001F1211" w:rsidRDefault="00FF708F" w:rsidP="002E7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2488" w:type="dxa"/>
          </w:tcPr>
          <w:p w:rsidR="00FF708F" w:rsidRPr="001F1211" w:rsidRDefault="00FF708F" w:rsidP="00044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Исключить слова «Указанные в частях 6 и 7 настоящей 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тьи перечни сведений и документов явл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ются исчерпыва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щими и расширению не подлежат»</w:t>
            </w:r>
          </w:p>
        </w:tc>
        <w:tc>
          <w:tcPr>
            <w:tcW w:w="5053" w:type="dxa"/>
          </w:tcPr>
          <w:p w:rsidR="00FF708F" w:rsidRPr="0059645B" w:rsidRDefault="00FF708F" w:rsidP="002E7B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45B">
              <w:rPr>
                <w:rFonts w:ascii="Times New Roman" w:hAnsi="Times New Roman" w:cs="Times New Roman"/>
                <w:b/>
                <w:sz w:val="24"/>
                <w:szCs w:val="24"/>
              </w:rPr>
              <w:t>Часть 8 статьи 4.</w:t>
            </w:r>
          </w:p>
          <w:p w:rsidR="00FF708F" w:rsidRPr="0059645B" w:rsidRDefault="00FF708F" w:rsidP="002E7B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8. Копии документов, указанные в части 7 настоящей статьи, являются неотъемлемым приложением к заявлению о выдаче или пер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оформлении разрешения. </w:t>
            </w:r>
            <w:r w:rsidRPr="005964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 заявлению о выд</w:t>
            </w:r>
            <w:r w:rsidRPr="005964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5964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че</w:t>
            </w:r>
            <w:r w:rsidRPr="0059645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9645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дубликата разрешения</w:t>
            </w:r>
            <w:r w:rsidRPr="0059645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964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приобщаются копии документов, указанные в пунктах 1 и 4 части 7 настоящей статьи.</w:t>
            </w:r>
          </w:p>
          <w:p w:rsidR="00FF708F" w:rsidRPr="0059645B" w:rsidRDefault="00FF708F" w:rsidP="002E7B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Если при рассмотрении заявления будет уст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новлено отсутствие копий необходимых д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кументов, уполномоченный орган принимает решение о приостановлении рассмотрения з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явления. Заявителю направляется уведомление о необходимости в течение тридцати кале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дарных дней представить отсутствующие д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 xml:space="preserve">кументы. В общий </w:t>
            </w:r>
            <w:r w:rsidRPr="0059645B">
              <w:rPr>
                <w:rFonts w:ascii="Times New Roman" w:hAnsi="Times New Roman" w:cs="Times New Roman"/>
                <w:bCs/>
                <w:sz w:val="24"/>
                <w:szCs w:val="24"/>
              </w:rPr>
              <w:t>срок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645B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предоставления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645B">
              <w:rPr>
                <w:rFonts w:ascii="Times New Roman" w:hAnsi="Times New Roman" w:cs="Times New Roman"/>
                <w:bCs/>
                <w:sz w:val="24"/>
                <w:szCs w:val="24"/>
              </w:rPr>
              <w:t>гос</w:t>
            </w:r>
            <w:r w:rsidRPr="0059645B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59645B">
              <w:rPr>
                <w:rFonts w:ascii="Times New Roman" w:hAnsi="Times New Roman" w:cs="Times New Roman"/>
                <w:bCs/>
                <w:sz w:val="24"/>
                <w:szCs w:val="24"/>
              </w:rPr>
              <w:t>дарственной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645B">
              <w:rPr>
                <w:rFonts w:ascii="Times New Roman" w:hAnsi="Times New Roman" w:cs="Times New Roman"/>
                <w:bCs/>
                <w:sz w:val="24"/>
                <w:szCs w:val="24"/>
              </w:rPr>
              <w:t>услуги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 xml:space="preserve"> не включается </w:t>
            </w:r>
            <w:r w:rsidRPr="0059645B">
              <w:rPr>
                <w:rFonts w:ascii="Times New Roman" w:hAnsi="Times New Roman" w:cs="Times New Roman"/>
                <w:bCs/>
                <w:sz w:val="24"/>
                <w:szCs w:val="24"/>
              </w:rPr>
              <w:t>срок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 xml:space="preserve">, на который </w:t>
            </w:r>
            <w:r w:rsidRPr="0059645B">
              <w:rPr>
                <w:rFonts w:ascii="Times New Roman" w:hAnsi="Times New Roman" w:cs="Times New Roman"/>
                <w:bCs/>
                <w:sz w:val="24"/>
                <w:szCs w:val="24"/>
              </w:rPr>
              <w:t>приостанавливается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645B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645B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государственной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645B">
              <w:rPr>
                <w:rFonts w:ascii="Times New Roman" w:hAnsi="Times New Roman" w:cs="Times New Roman"/>
                <w:bCs/>
                <w:sz w:val="24"/>
                <w:szCs w:val="24"/>
              </w:rPr>
              <w:t>услуги</w:t>
            </w:r>
            <w:r w:rsidRPr="005964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F708F" w:rsidTr="0059645B">
        <w:tc>
          <w:tcPr>
            <w:tcW w:w="653" w:type="dxa"/>
          </w:tcPr>
          <w:p w:rsidR="00FF708F" w:rsidRDefault="00FF708F" w:rsidP="00044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5042" w:type="dxa"/>
          </w:tcPr>
          <w:p w:rsidR="00FF708F" w:rsidRPr="000051B2" w:rsidRDefault="00FF708F" w:rsidP="00FA06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1B2">
              <w:rPr>
                <w:rFonts w:ascii="Times New Roman" w:hAnsi="Times New Roman" w:cs="Times New Roman"/>
                <w:b/>
                <w:sz w:val="24"/>
                <w:szCs w:val="24"/>
              </w:rPr>
              <w:t>Часть 11 статьи 4.</w:t>
            </w:r>
          </w:p>
          <w:p w:rsidR="00FF708F" w:rsidRPr="000051B2" w:rsidRDefault="00FF708F" w:rsidP="00005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1B2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proofErr w:type="gramStart"/>
            <w:r w:rsidRPr="000051B2">
              <w:rPr>
                <w:rFonts w:ascii="Times New Roman" w:hAnsi="Times New Roman" w:cs="Times New Roman"/>
                <w:sz w:val="24"/>
                <w:szCs w:val="24"/>
              </w:rPr>
              <w:t>Решения, принятые уполномоченным о</w:t>
            </w:r>
            <w:r w:rsidRPr="000051B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051B2">
              <w:rPr>
                <w:rFonts w:ascii="Times New Roman" w:hAnsi="Times New Roman" w:cs="Times New Roman"/>
                <w:sz w:val="24"/>
                <w:szCs w:val="24"/>
              </w:rPr>
              <w:t>ганом по результатам предоставления гос</w:t>
            </w:r>
            <w:r w:rsidRPr="000051B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051B2">
              <w:rPr>
                <w:rFonts w:ascii="Times New Roman" w:hAnsi="Times New Roman" w:cs="Times New Roman"/>
                <w:sz w:val="24"/>
                <w:szCs w:val="24"/>
              </w:rPr>
              <w:t>дарственной услуги, в течение трех рабочих дней с момента принятия решения в форме документа на бумажном носителе должны быть вручены заявителю нарочно либо направлены почтовым отправлением с ув</w:t>
            </w:r>
            <w:r w:rsidRPr="000051B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51B2">
              <w:rPr>
                <w:rFonts w:ascii="Times New Roman" w:hAnsi="Times New Roman" w:cs="Times New Roman"/>
                <w:sz w:val="24"/>
                <w:szCs w:val="24"/>
              </w:rPr>
              <w:t>домлением или направлены заявителю через портал государственных и муниципальных услуг в форме электронного документа, с</w:t>
            </w:r>
            <w:r w:rsidRPr="000051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051B2">
              <w:rPr>
                <w:rFonts w:ascii="Times New Roman" w:hAnsi="Times New Roman" w:cs="Times New Roman"/>
                <w:sz w:val="24"/>
                <w:szCs w:val="24"/>
              </w:rPr>
              <w:t>держащего электронную подпись ответстве</w:t>
            </w:r>
            <w:r w:rsidRPr="000051B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051B2">
              <w:rPr>
                <w:rFonts w:ascii="Times New Roman" w:hAnsi="Times New Roman" w:cs="Times New Roman"/>
                <w:sz w:val="24"/>
                <w:szCs w:val="24"/>
              </w:rPr>
              <w:t>ного должностного лица.</w:t>
            </w:r>
            <w:proofErr w:type="gramEnd"/>
          </w:p>
          <w:p w:rsidR="00FF708F" w:rsidRPr="000051B2" w:rsidRDefault="00FF708F" w:rsidP="000051B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1B2">
              <w:rPr>
                <w:rFonts w:ascii="Times New Roman" w:hAnsi="Times New Roman" w:cs="Times New Roman"/>
                <w:sz w:val="24"/>
                <w:szCs w:val="24"/>
              </w:rPr>
              <w:t>Решение об отказе в выдаче и переоформл</w:t>
            </w:r>
            <w:r w:rsidRPr="000051B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51B2">
              <w:rPr>
                <w:rFonts w:ascii="Times New Roman" w:hAnsi="Times New Roman" w:cs="Times New Roman"/>
                <w:sz w:val="24"/>
                <w:szCs w:val="24"/>
              </w:rPr>
              <w:t>нии разрешения, в выдаче дубликата разреш</w:t>
            </w:r>
            <w:r w:rsidRPr="000051B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51B2">
              <w:rPr>
                <w:rFonts w:ascii="Times New Roman" w:hAnsi="Times New Roman" w:cs="Times New Roman"/>
                <w:sz w:val="24"/>
                <w:szCs w:val="24"/>
              </w:rPr>
              <w:t>ния должно быть обоснованным, мотивир</w:t>
            </w:r>
            <w:r w:rsidRPr="000051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051B2">
              <w:rPr>
                <w:rFonts w:ascii="Times New Roman" w:hAnsi="Times New Roman" w:cs="Times New Roman"/>
                <w:sz w:val="24"/>
                <w:szCs w:val="24"/>
              </w:rPr>
              <w:t>ванным и содержать ссылки на положения нормативных правовых актов.</w:t>
            </w:r>
          </w:p>
        </w:tc>
        <w:tc>
          <w:tcPr>
            <w:tcW w:w="1550" w:type="dxa"/>
          </w:tcPr>
          <w:p w:rsidR="00FF708F" w:rsidRPr="001F1211" w:rsidRDefault="00FF708F" w:rsidP="002E7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2488" w:type="dxa"/>
          </w:tcPr>
          <w:p w:rsidR="00FF708F" w:rsidRPr="000051B2" w:rsidRDefault="00FF708F" w:rsidP="00044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 «нарочно»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менить словами «на руки»</w:t>
            </w:r>
          </w:p>
        </w:tc>
        <w:tc>
          <w:tcPr>
            <w:tcW w:w="5053" w:type="dxa"/>
          </w:tcPr>
          <w:p w:rsidR="00FF708F" w:rsidRPr="000051B2" w:rsidRDefault="00FF708F" w:rsidP="002E7B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1B2">
              <w:rPr>
                <w:rFonts w:ascii="Times New Roman" w:hAnsi="Times New Roman" w:cs="Times New Roman"/>
                <w:b/>
                <w:sz w:val="24"/>
                <w:szCs w:val="24"/>
              </w:rPr>
              <w:t>Часть 11 статьи 4.</w:t>
            </w:r>
          </w:p>
          <w:p w:rsidR="00FF708F" w:rsidRPr="000051B2" w:rsidRDefault="00FF708F" w:rsidP="002E7B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1B2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proofErr w:type="gramStart"/>
            <w:r w:rsidRPr="000051B2">
              <w:rPr>
                <w:rFonts w:ascii="Times New Roman" w:hAnsi="Times New Roman" w:cs="Times New Roman"/>
                <w:sz w:val="24"/>
                <w:szCs w:val="24"/>
              </w:rPr>
              <w:t>Решения, принятые уполномоченным о</w:t>
            </w:r>
            <w:r w:rsidRPr="000051B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051B2">
              <w:rPr>
                <w:rFonts w:ascii="Times New Roman" w:hAnsi="Times New Roman" w:cs="Times New Roman"/>
                <w:sz w:val="24"/>
                <w:szCs w:val="24"/>
              </w:rPr>
              <w:t>ганом по результатам предоставления гос</w:t>
            </w:r>
            <w:r w:rsidRPr="000051B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051B2">
              <w:rPr>
                <w:rFonts w:ascii="Times New Roman" w:hAnsi="Times New Roman" w:cs="Times New Roman"/>
                <w:sz w:val="24"/>
                <w:szCs w:val="24"/>
              </w:rPr>
              <w:t>дарственной услуги, в течение трех рабочих дней с момента принятия решения в форме документа на бумажном носителе должны быть вручены заявителю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51B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уки</w:t>
            </w:r>
            <w:r w:rsidRPr="000051B2">
              <w:rPr>
                <w:rFonts w:ascii="Times New Roman" w:hAnsi="Times New Roman" w:cs="Times New Roman"/>
                <w:sz w:val="24"/>
                <w:szCs w:val="24"/>
              </w:rPr>
              <w:t xml:space="preserve"> либо напра</w:t>
            </w:r>
            <w:r w:rsidRPr="000051B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051B2">
              <w:rPr>
                <w:rFonts w:ascii="Times New Roman" w:hAnsi="Times New Roman" w:cs="Times New Roman"/>
                <w:sz w:val="24"/>
                <w:szCs w:val="24"/>
              </w:rPr>
              <w:t>лены почтовым отправлением с уведомлением или направлены заявителю через портал гос</w:t>
            </w:r>
            <w:r w:rsidRPr="000051B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051B2">
              <w:rPr>
                <w:rFonts w:ascii="Times New Roman" w:hAnsi="Times New Roman" w:cs="Times New Roman"/>
                <w:sz w:val="24"/>
                <w:szCs w:val="24"/>
              </w:rPr>
              <w:t>дарственных и муниципальных услуг в форме электронного документа, содержащего эле</w:t>
            </w:r>
            <w:r w:rsidRPr="000051B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051B2">
              <w:rPr>
                <w:rFonts w:ascii="Times New Roman" w:hAnsi="Times New Roman" w:cs="Times New Roman"/>
                <w:sz w:val="24"/>
                <w:szCs w:val="24"/>
              </w:rPr>
              <w:t>тронную подпись ответственного должностн</w:t>
            </w:r>
            <w:r w:rsidRPr="000051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051B2">
              <w:rPr>
                <w:rFonts w:ascii="Times New Roman" w:hAnsi="Times New Roman" w:cs="Times New Roman"/>
                <w:sz w:val="24"/>
                <w:szCs w:val="24"/>
              </w:rPr>
              <w:t>го лица.</w:t>
            </w:r>
            <w:proofErr w:type="gramEnd"/>
          </w:p>
          <w:p w:rsidR="00FF708F" w:rsidRPr="000051B2" w:rsidRDefault="00FF708F" w:rsidP="002E7B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1B2">
              <w:rPr>
                <w:rFonts w:ascii="Times New Roman" w:hAnsi="Times New Roman" w:cs="Times New Roman"/>
                <w:sz w:val="24"/>
                <w:szCs w:val="24"/>
              </w:rPr>
              <w:t>Решение об отказе в выдаче и переоформл</w:t>
            </w:r>
            <w:r w:rsidRPr="000051B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51B2">
              <w:rPr>
                <w:rFonts w:ascii="Times New Roman" w:hAnsi="Times New Roman" w:cs="Times New Roman"/>
                <w:sz w:val="24"/>
                <w:szCs w:val="24"/>
              </w:rPr>
              <w:t>нии разрешения, в выдаче дубликата разреш</w:t>
            </w:r>
            <w:r w:rsidRPr="000051B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51B2">
              <w:rPr>
                <w:rFonts w:ascii="Times New Roman" w:hAnsi="Times New Roman" w:cs="Times New Roman"/>
                <w:sz w:val="24"/>
                <w:szCs w:val="24"/>
              </w:rPr>
              <w:t>ния должно быть обоснованным, мотивир</w:t>
            </w:r>
            <w:r w:rsidRPr="000051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051B2">
              <w:rPr>
                <w:rFonts w:ascii="Times New Roman" w:hAnsi="Times New Roman" w:cs="Times New Roman"/>
                <w:sz w:val="24"/>
                <w:szCs w:val="24"/>
              </w:rPr>
              <w:t>ванным и содержать ссылки на положения нормативных правовых актов.</w:t>
            </w:r>
          </w:p>
        </w:tc>
      </w:tr>
      <w:tr w:rsidR="00FF708F" w:rsidRPr="00BA67FC" w:rsidTr="0059645B">
        <w:tc>
          <w:tcPr>
            <w:tcW w:w="653" w:type="dxa"/>
          </w:tcPr>
          <w:p w:rsidR="00FF708F" w:rsidRDefault="00FF708F" w:rsidP="00044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42" w:type="dxa"/>
          </w:tcPr>
          <w:p w:rsidR="00FF708F" w:rsidRPr="00BA67FC" w:rsidRDefault="00FF708F" w:rsidP="00FA06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7FC">
              <w:rPr>
                <w:rFonts w:ascii="Times New Roman" w:hAnsi="Times New Roman" w:cs="Times New Roman"/>
                <w:b/>
                <w:sz w:val="24"/>
                <w:szCs w:val="24"/>
              </w:rPr>
              <w:t>Статья 5.</w:t>
            </w:r>
          </w:p>
          <w:p w:rsidR="00FF708F" w:rsidRPr="00BA67FC" w:rsidRDefault="00FF708F" w:rsidP="00CD0A04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BA67FC">
              <w:rPr>
                <w:sz w:val="24"/>
                <w:szCs w:val="24"/>
                <w:lang w:val="ru-RU"/>
              </w:rPr>
              <w:t xml:space="preserve">1. </w:t>
            </w:r>
            <w:r w:rsidRPr="00BA67FC">
              <w:rPr>
                <w:sz w:val="24"/>
                <w:szCs w:val="24"/>
              </w:rPr>
              <w:t xml:space="preserve">Разрешение выдается при наличии у юридического лица или индивидуального предпринимателя на праве собственности, праве хозяйственного ведения либо на основании договора лизинга или договора аренды транспортных средств категории М1, предназначенных для оказания услуг по перевозке пассажиров и багажа легковым такси, а также в случае использования индивидуальным предпринимателем транспортного средства категории М1 на основании выданной физическим лицом нотариально заверенной доверенности на право распоряжения транспортным средством, если указанные транспортные средства </w:t>
            </w:r>
            <w:r w:rsidRPr="00BA67FC">
              <w:rPr>
                <w:sz w:val="24"/>
                <w:szCs w:val="24"/>
              </w:rPr>
              <w:lastRenderedPageBreak/>
              <w:t>соответствуют требованиям, установленным настоящим Федеральным законом и принимаемым в соответствии с ним законом субъекта Российской Федерации.</w:t>
            </w:r>
          </w:p>
          <w:p w:rsidR="00FF708F" w:rsidRPr="00BA67FC" w:rsidRDefault="00FF708F" w:rsidP="00BA67FC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BA67FC">
              <w:rPr>
                <w:sz w:val="24"/>
                <w:szCs w:val="24"/>
                <w:lang w:val="ru-RU"/>
              </w:rPr>
              <w:t>2</w:t>
            </w:r>
            <w:r w:rsidRPr="00BA67FC">
              <w:rPr>
                <w:sz w:val="24"/>
                <w:szCs w:val="24"/>
              </w:rPr>
              <w:t>. Разрешение выдается на каждое транспортное средство, используемое в качестве легкового такси. В отношении одного транспортного средства вне зависимости от правовых оснований владения заявителем транспортными средствами, которые предполагается использовать в качестве легкового такси, может быть выдано только одно разрешение.</w:t>
            </w:r>
          </w:p>
          <w:p w:rsidR="00FF708F" w:rsidRPr="00BA67FC" w:rsidRDefault="00FF708F" w:rsidP="00BA67FC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BA67FC">
              <w:rPr>
                <w:sz w:val="24"/>
                <w:szCs w:val="24"/>
                <w:lang w:val="ru-RU"/>
              </w:rPr>
              <w:t>3</w:t>
            </w:r>
            <w:r w:rsidRPr="00BA67FC">
              <w:rPr>
                <w:sz w:val="24"/>
                <w:szCs w:val="24"/>
              </w:rPr>
              <w:t>. В разрешении указываются:</w:t>
            </w:r>
          </w:p>
          <w:p w:rsidR="00FF708F" w:rsidRPr="00BA67FC" w:rsidRDefault="00FF708F" w:rsidP="00BA67FC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BA67FC">
              <w:rPr>
                <w:sz w:val="24"/>
                <w:szCs w:val="24"/>
              </w:rPr>
              <w:t>1) наименование уполномоченного органа, выдавшего разрешение;</w:t>
            </w:r>
          </w:p>
          <w:p w:rsidR="00FF708F" w:rsidRPr="00BA67FC" w:rsidRDefault="00FF708F" w:rsidP="00BA67FC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BA67FC">
              <w:rPr>
                <w:sz w:val="24"/>
                <w:szCs w:val="24"/>
              </w:rPr>
              <w:t>2) полное и (в случае, если имеется) сокращенное наименование, в том числе фирменное наименование, и организационно-правовая форма юридического лица, место его нахождения;</w:t>
            </w:r>
          </w:p>
          <w:p w:rsidR="00FF708F" w:rsidRPr="00BA67FC" w:rsidRDefault="00FF708F" w:rsidP="00BA67FC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BA67FC">
              <w:rPr>
                <w:sz w:val="24"/>
                <w:szCs w:val="24"/>
              </w:rPr>
              <w:t>3) фамилия, имя и (в случае, если имеется) отчество индивидуального предпринимателя, место его жительства, данные документа, удостоверяющего его личность;</w:t>
            </w:r>
          </w:p>
          <w:p w:rsidR="00FF708F" w:rsidRPr="00BA67FC" w:rsidRDefault="00FF708F" w:rsidP="00BA67FC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BA67FC">
              <w:rPr>
                <w:sz w:val="24"/>
                <w:szCs w:val="24"/>
              </w:rPr>
              <w:t>4) марка, модель и государственный регистрационный знак транспортного средства, используемого в качестве легкового такси;</w:t>
            </w:r>
          </w:p>
          <w:p w:rsidR="00FF708F" w:rsidRPr="00BA67FC" w:rsidRDefault="00FF708F" w:rsidP="00BA67FC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BA67FC">
              <w:rPr>
                <w:sz w:val="24"/>
                <w:szCs w:val="24"/>
              </w:rPr>
              <w:t>5) срок действия разрешения;</w:t>
            </w:r>
          </w:p>
          <w:p w:rsidR="00FF708F" w:rsidRPr="00BA67FC" w:rsidRDefault="00FF708F" w:rsidP="00BA67FC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BA67FC">
              <w:rPr>
                <w:sz w:val="24"/>
                <w:szCs w:val="24"/>
              </w:rPr>
              <w:t>6) номер разрешения;</w:t>
            </w:r>
          </w:p>
          <w:p w:rsidR="00FF708F" w:rsidRPr="00BA67FC" w:rsidRDefault="00FF708F" w:rsidP="00BA67FC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BA67FC">
              <w:rPr>
                <w:sz w:val="24"/>
                <w:szCs w:val="24"/>
              </w:rPr>
              <w:t>7) дата выдачи разрешения.</w:t>
            </w:r>
          </w:p>
          <w:p w:rsidR="00FF708F" w:rsidRPr="00BA67FC" w:rsidRDefault="00FF708F" w:rsidP="00BA67FC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BA67FC">
              <w:rPr>
                <w:sz w:val="24"/>
                <w:szCs w:val="24"/>
                <w:lang w:val="ru-RU"/>
              </w:rPr>
              <w:t>4</w:t>
            </w:r>
            <w:r w:rsidRPr="00BA67FC">
              <w:rPr>
                <w:sz w:val="24"/>
                <w:szCs w:val="24"/>
              </w:rPr>
              <w:t>. Переоформление разрешения осуществляется в случае:</w:t>
            </w:r>
          </w:p>
          <w:p w:rsidR="00FF708F" w:rsidRPr="00BA67FC" w:rsidRDefault="00FF708F" w:rsidP="00BA67FC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BA67FC">
              <w:rPr>
                <w:sz w:val="24"/>
                <w:szCs w:val="24"/>
              </w:rPr>
              <w:lastRenderedPageBreak/>
              <w:t>1) изменения государственного регистрационного знака транспортного средства, используемого в качестве легкового такси;</w:t>
            </w:r>
          </w:p>
          <w:p w:rsidR="00FF708F" w:rsidRPr="00BA67FC" w:rsidRDefault="00FF708F" w:rsidP="00BA67FC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BA67FC">
              <w:rPr>
                <w:sz w:val="24"/>
                <w:szCs w:val="24"/>
              </w:rPr>
              <w:t>2) изменения наименования юридического лица, места его нахождения;</w:t>
            </w:r>
          </w:p>
          <w:p w:rsidR="00FF708F" w:rsidRPr="00BA67FC" w:rsidRDefault="00FF708F" w:rsidP="00BA67FC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BA67FC">
              <w:rPr>
                <w:sz w:val="24"/>
                <w:szCs w:val="24"/>
              </w:rPr>
              <w:t>3) изменения фамилии, имени и отчества индивидуального предпринимателя, места его жительства, данных документа, удостоверяющего его личность;</w:t>
            </w:r>
          </w:p>
          <w:p w:rsidR="00FF708F" w:rsidRPr="00BA67FC" w:rsidRDefault="00FF708F" w:rsidP="00BA67FC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BA67FC">
              <w:rPr>
                <w:sz w:val="24"/>
                <w:szCs w:val="24"/>
              </w:rPr>
              <w:t>4) реорганизации юридического лица.</w:t>
            </w:r>
          </w:p>
          <w:p w:rsidR="00FF708F" w:rsidRPr="00BA67FC" w:rsidRDefault="00FF708F" w:rsidP="00BA67FC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BA67FC">
              <w:rPr>
                <w:sz w:val="24"/>
                <w:szCs w:val="24"/>
                <w:lang w:val="ru-RU"/>
              </w:rPr>
              <w:t>5</w:t>
            </w:r>
            <w:r w:rsidRPr="00BA67FC">
              <w:rPr>
                <w:sz w:val="24"/>
                <w:szCs w:val="24"/>
              </w:rPr>
              <w:t>. При утрате разрешения уполномоченный орган на основании письменного заявления получателя разрешения в течение десяти дней с даты получения заявления выдает дубликат разрешения.</w:t>
            </w:r>
          </w:p>
          <w:p w:rsidR="00FF708F" w:rsidRPr="00BA67FC" w:rsidRDefault="00FF708F" w:rsidP="00BA67FC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BA67FC">
              <w:rPr>
                <w:sz w:val="24"/>
                <w:szCs w:val="24"/>
                <w:lang w:val="ru-RU"/>
              </w:rPr>
              <w:t>6</w:t>
            </w:r>
            <w:r w:rsidRPr="00BA67FC">
              <w:rPr>
                <w:sz w:val="24"/>
                <w:szCs w:val="24"/>
              </w:rPr>
              <w:t>. Форма разрешения, срок его действия, порядок подачи заявления, выдачи и переоформления разрешений, порядок выдачи дубликата разрешения и порядок ведения реестра выданных разрешений устанавливаются высшим исполнительным органом государственной власти субъекта Российской Федерации.</w:t>
            </w:r>
          </w:p>
          <w:p w:rsidR="00FF708F" w:rsidRPr="00BA67FC" w:rsidRDefault="00FF708F" w:rsidP="00BA67FC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BA67FC">
              <w:rPr>
                <w:sz w:val="24"/>
                <w:szCs w:val="24"/>
                <w:lang w:val="ru-RU"/>
              </w:rPr>
              <w:t>7</w:t>
            </w:r>
            <w:r w:rsidRPr="00BA67FC">
              <w:rPr>
                <w:sz w:val="24"/>
                <w:szCs w:val="24"/>
              </w:rPr>
              <w:t>. Реестр выданных разрешений подлежит размещению на официальном сайте уполномоченного органа (в случае отсутствия у уполномоченного органа официального сайта – на</w:t>
            </w:r>
            <w:r w:rsidRPr="00BA67FC">
              <w:rPr>
                <w:sz w:val="24"/>
                <w:szCs w:val="24"/>
                <w:lang w:val="ru-RU"/>
              </w:rPr>
              <w:t xml:space="preserve"> </w:t>
            </w:r>
            <w:r w:rsidRPr="00BA67FC">
              <w:rPr>
                <w:sz w:val="24"/>
                <w:szCs w:val="24"/>
              </w:rPr>
              <w:t>официальном сайте субъекта Российской Федерации) и обновлению в течение пяти дней со дня внесения в реестр соответствующих изменений.</w:t>
            </w:r>
            <w:bookmarkStart w:id="0" w:name="Par258"/>
            <w:bookmarkEnd w:id="0"/>
          </w:p>
          <w:p w:rsidR="00FF708F" w:rsidRPr="00BA67FC" w:rsidRDefault="00FF708F" w:rsidP="00BA67FC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BA67FC">
              <w:rPr>
                <w:sz w:val="24"/>
                <w:szCs w:val="24"/>
                <w:lang w:val="ru-RU"/>
              </w:rPr>
              <w:t>8</w:t>
            </w:r>
            <w:r w:rsidRPr="00BA67FC">
              <w:rPr>
                <w:sz w:val="24"/>
                <w:szCs w:val="24"/>
              </w:rPr>
              <w:t xml:space="preserve">. Разрешение должно находиться в салоне легкового такси и предъявляться по </w:t>
            </w:r>
            <w:r w:rsidRPr="00BA67FC">
              <w:rPr>
                <w:sz w:val="24"/>
                <w:szCs w:val="24"/>
              </w:rPr>
              <w:lastRenderedPageBreak/>
              <w:t xml:space="preserve">требованию пассажира, должностного лица уполномоченного органа или сотрудника </w:t>
            </w:r>
            <w:r w:rsidRPr="00BA67FC">
              <w:rPr>
                <w:sz w:val="24"/>
                <w:szCs w:val="24"/>
                <w:lang w:val="ru-RU"/>
              </w:rPr>
              <w:t>полиции</w:t>
            </w:r>
            <w:r w:rsidRPr="00BA67FC">
              <w:rPr>
                <w:sz w:val="24"/>
                <w:szCs w:val="24"/>
              </w:rPr>
              <w:t>.</w:t>
            </w:r>
          </w:p>
        </w:tc>
        <w:tc>
          <w:tcPr>
            <w:tcW w:w="1550" w:type="dxa"/>
          </w:tcPr>
          <w:p w:rsidR="00FF708F" w:rsidRPr="001F1211" w:rsidRDefault="00FF708F" w:rsidP="002E7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Ярославская областная Дума</w:t>
            </w:r>
          </w:p>
        </w:tc>
        <w:tc>
          <w:tcPr>
            <w:tcW w:w="2488" w:type="dxa"/>
          </w:tcPr>
          <w:p w:rsidR="00FF708F" w:rsidRPr="001F1211" w:rsidRDefault="00FF708F" w:rsidP="002E7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Изложить в новой редакции</w:t>
            </w:r>
          </w:p>
        </w:tc>
        <w:tc>
          <w:tcPr>
            <w:tcW w:w="5053" w:type="dxa"/>
          </w:tcPr>
          <w:p w:rsidR="00FF708F" w:rsidRPr="00BA67FC" w:rsidRDefault="00FF708F" w:rsidP="002E7B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7FC">
              <w:rPr>
                <w:rFonts w:ascii="Times New Roman" w:hAnsi="Times New Roman" w:cs="Times New Roman"/>
                <w:b/>
                <w:sz w:val="24"/>
                <w:szCs w:val="24"/>
              </w:rPr>
              <w:t>Статья 5.</w:t>
            </w:r>
          </w:p>
          <w:p w:rsidR="00FF708F" w:rsidRPr="00BA67FC" w:rsidRDefault="00FF708F" w:rsidP="002E7BE7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BA67FC">
              <w:rPr>
                <w:sz w:val="24"/>
                <w:szCs w:val="24"/>
                <w:lang w:val="ru-RU"/>
              </w:rPr>
              <w:t xml:space="preserve">1. </w:t>
            </w:r>
            <w:r w:rsidRPr="00BA67FC">
              <w:rPr>
                <w:sz w:val="24"/>
                <w:szCs w:val="24"/>
              </w:rPr>
              <w:t>Разрешение выдается при наличии у юридического лица или индивидуального предпринимателя на праве собственности, праве хозяйственного ведения либо на основании договора лизинга или договора аренды тра</w:t>
            </w:r>
            <w:r w:rsidR="00FD7B95">
              <w:rPr>
                <w:sz w:val="24"/>
                <w:szCs w:val="24"/>
              </w:rPr>
              <w:t>нспортных средств категории М</w:t>
            </w:r>
            <w:r w:rsidRPr="00BA67FC">
              <w:rPr>
                <w:sz w:val="24"/>
                <w:szCs w:val="24"/>
              </w:rPr>
              <w:t>1 между юридическими лицами или индивидуальными предпринимателями.</w:t>
            </w:r>
          </w:p>
          <w:p w:rsidR="00FF708F" w:rsidRPr="00BA67FC" w:rsidRDefault="00FF708F" w:rsidP="002E7BE7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BA67FC">
              <w:rPr>
                <w:sz w:val="24"/>
                <w:szCs w:val="24"/>
                <w:lang w:val="ru-RU"/>
              </w:rPr>
              <w:t>2</w:t>
            </w:r>
            <w:r w:rsidRPr="00BA67FC">
              <w:rPr>
                <w:sz w:val="24"/>
                <w:szCs w:val="24"/>
              </w:rPr>
              <w:t xml:space="preserve">. Разрешение выдается на каждое транспортное средство, используемое в качестве легкового такси. В отношении одного транспортного средства вне зависимости от правовых оснований владения заявителем транспортными средствами, которые предполагается использовать в качестве </w:t>
            </w:r>
            <w:r w:rsidRPr="00BA67FC">
              <w:rPr>
                <w:sz w:val="24"/>
                <w:szCs w:val="24"/>
              </w:rPr>
              <w:lastRenderedPageBreak/>
              <w:t>легкового такси, может быть выдано только одно разрешение.</w:t>
            </w:r>
          </w:p>
          <w:p w:rsidR="00FF708F" w:rsidRPr="00BA67FC" w:rsidRDefault="00FF708F" w:rsidP="002E7BE7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BA67FC">
              <w:rPr>
                <w:sz w:val="24"/>
                <w:szCs w:val="24"/>
              </w:rPr>
              <w:t>Для юридических лиц и индивидуальных предпринимателей, имеющих парк автомобилей, к разрешению оформлять транспортную карту с указанием марки и государственного номера транспортного средства, используемого в качестве легкового такси, срока действия разрешения, номер</w:t>
            </w:r>
            <w:r w:rsidR="008012AD">
              <w:rPr>
                <w:sz w:val="24"/>
                <w:szCs w:val="24"/>
                <w:lang w:val="ru-RU"/>
              </w:rPr>
              <w:t>а</w:t>
            </w:r>
            <w:r w:rsidR="008012AD">
              <w:rPr>
                <w:sz w:val="24"/>
                <w:szCs w:val="24"/>
              </w:rPr>
              <w:t xml:space="preserve"> разрешения, дат</w:t>
            </w:r>
            <w:r w:rsidR="008012AD">
              <w:rPr>
                <w:sz w:val="24"/>
                <w:szCs w:val="24"/>
                <w:lang w:val="ru-RU"/>
              </w:rPr>
              <w:t>ы</w:t>
            </w:r>
            <w:r w:rsidRPr="00BA67FC">
              <w:rPr>
                <w:sz w:val="24"/>
                <w:szCs w:val="24"/>
              </w:rPr>
              <w:t xml:space="preserve"> выдачи разрешения. Порядок выдачи и форма транспортной карты утверждается высшим исполнительным органом власти субъекта Российской Федерации.</w:t>
            </w:r>
          </w:p>
          <w:p w:rsidR="00FF708F" w:rsidRPr="00BA67FC" w:rsidRDefault="00FF708F" w:rsidP="00BA67FC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3. В разрешении указывается:</w:t>
            </w:r>
          </w:p>
          <w:p w:rsidR="00FF708F" w:rsidRPr="00BA67FC" w:rsidRDefault="00FF708F" w:rsidP="00BA67FC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1) наименование уполномоченного органа, выдавшего разрешение;</w:t>
            </w:r>
          </w:p>
          <w:p w:rsidR="00FF708F" w:rsidRPr="00BA67FC" w:rsidRDefault="00FF708F" w:rsidP="00BA67FC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2) полное и (в случае, если имеется) сокр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 xml:space="preserve">щенное наименование, в том </w:t>
            </w:r>
            <w:r w:rsidR="00253870">
              <w:rPr>
                <w:rFonts w:ascii="Times New Roman" w:hAnsi="Times New Roman" w:cs="Times New Roman"/>
                <w:sz w:val="24"/>
                <w:szCs w:val="24"/>
              </w:rPr>
              <w:t xml:space="preserve">числе фирменное наименование, 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ма юридического лица, место его нахождения;</w:t>
            </w:r>
          </w:p>
          <w:p w:rsidR="00FF708F" w:rsidRPr="00BA67FC" w:rsidRDefault="00FF708F" w:rsidP="00BA67FC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3) фамилия, имя и (в случае, если имеется) о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чество индивидуального предпринимателя, ИНН, данные документа, удостоверяющего его личность;</w:t>
            </w:r>
          </w:p>
          <w:p w:rsidR="00FF708F" w:rsidRPr="00BA67FC" w:rsidRDefault="00FF708F" w:rsidP="00BA67FC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4) срок действия разрешения;</w:t>
            </w:r>
          </w:p>
          <w:p w:rsidR="00FF708F" w:rsidRPr="00BA67FC" w:rsidRDefault="00FF708F" w:rsidP="00BA67FC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5) номер разрешения;</w:t>
            </w:r>
          </w:p>
          <w:p w:rsidR="00FF708F" w:rsidRPr="00BA67FC" w:rsidRDefault="00FF708F" w:rsidP="00BA67FC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BA67FC">
              <w:rPr>
                <w:sz w:val="24"/>
                <w:szCs w:val="24"/>
              </w:rPr>
              <w:t>6) дата выдачи разрешения.</w:t>
            </w:r>
          </w:p>
          <w:p w:rsidR="00FF708F" w:rsidRPr="00BA67FC" w:rsidRDefault="00FF708F" w:rsidP="00BA67FC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BA67FC">
              <w:rPr>
                <w:sz w:val="24"/>
                <w:szCs w:val="24"/>
                <w:lang w:val="ru-RU"/>
              </w:rPr>
              <w:t>4</w:t>
            </w:r>
            <w:r w:rsidRPr="00BA67FC">
              <w:rPr>
                <w:sz w:val="24"/>
                <w:szCs w:val="24"/>
              </w:rPr>
              <w:t>. Переоформление разрешения осуществляется в случае:</w:t>
            </w:r>
          </w:p>
          <w:p w:rsidR="00FF708F" w:rsidRPr="00BA67FC" w:rsidRDefault="00FF708F" w:rsidP="002E7BE7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BA67FC">
              <w:rPr>
                <w:sz w:val="24"/>
                <w:szCs w:val="24"/>
              </w:rPr>
              <w:t>1) изменения государственного регистрационного знака транспортного средства, используемого в качестве легкового такси;</w:t>
            </w:r>
          </w:p>
          <w:p w:rsidR="00FF708F" w:rsidRPr="00BA67FC" w:rsidRDefault="00FF708F" w:rsidP="002E7BE7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BA67FC">
              <w:rPr>
                <w:sz w:val="24"/>
                <w:szCs w:val="24"/>
              </w:rPr>
              <w:lastRenderedPageBreak/>
              <w:t>2) изменения наименования юридического лица, места его нахождения;</w:t>
            </w:r>
          </w:p>
          <w:p w:rsidR="00FF708F" w:rsidRPr="00BA67FC" w:rsidRDefault="00FF708F" w:rsidP="002E7BE7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BA67FC">
              <w:rPr>
                <w:sz w:val="24"/>
                <w:szCs w:val="24"/>
              </w:rPr>
              <w:t>3) изменения фамилии, имени и отчества индивидуального предпринимателя, места его жительства, данных документа, удостоверяющего его личность;</w:t>
            </w:r>
          </w:p>
          <w:p w:rsidR="00FF708F" w:rsidRPr="00BA67FC" w:rsidRDefault="00FF708F" w:rsidP="002E7BE7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BA67FC">
              <w:rPr>
                <w:sz w:val="24"/>
                <w:szCs w:val="24"/>
              </w:rPr>
              <w:t>4) реорганизации юридического лица.</w:t>
            </w:r>
          </w:p>
          <w:p w:rsidR="00FF708F" w:rsidRPr="00BA67FC" w:rsidRDefault="00FF708F" w:rsidP="002E7BE7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BA67FC">
              <w:rPr>
                <w:sz w:val="24"/>
                <w:szCs w:val="24"/>
                <w:lang w:val="ru-RU"/>
              </w:rPr>
              <w:t>5</w:t>
            </w:r>
            <w:r w:rsidRPr="00BA67FC">
              <w:rPr>
                <w:sz w:val="24"/>
                <w:szCs w:val="24"/>
              </w:rPr>
              <w:t>. При утрате разрешения уполномоченный орган на основании письменного заявления получателя разрешения в течение десяти дней с даты получения заявления выдает дубликат разрешения.</w:t>
            </w:r>
          </w:p>
          <w:p w:rsidR="00FF708F" w:rsidRPr="00BA67FC" w:rsidRDefault="00FF708F" w:rsidP="002E7BE7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BA67FC">
              <w:rPr>
                <w:sz w:val="24"/>
                <w:szCs w:val="24"/>
                <w:lang w:val="ru-RU"/>
              </w:rPr>
              <w:t>6</w:t>
            </w:r>
            <w:r w:rsidRPr="00BA67FC">
              <w:rPr>
                <w:sz w:val="24"/>
                <w:szCs w:val="24"/>
              </w:rPr>
              <w:t>. Форма разрешения, срок его действия, порядок подачи заявления, выдачи и переоформления разрешений, порядок выдачи дубликата разрешения и порядок ведения реестра выданных разрешений устанавливаются высшим исполнительным органом государственной власти субъекта Российской Федерации.</w:t>
            </w:r>
          </w:p>
          <w:p w:rsidR="00FF708F" w:rsidRPr="00BA67FC" w:rsidRDefault="00FF708F" w:rsidP="002E7BE7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BA67FC">
              <w:rPr>
                <w:sz w:val="24"/>
                <w:szCs w:val="24"/>
              </w:rPr>
              <w:t xml:space="preserve">При получении разрешения юридическому лицу (индивидуальному предпринимателю) выдаются транспортные карты на каждый автомобиль, заявленный в </w:t>
            </w:r>
            <w:r>
              <w:rPr>
                <w:sz w:val="24"/>
                <w:szCs w:val="24"/>
                <w:lang w:val="ru-RU"/>
              </w:rPr>
              <w:t xml:space="preserve">разрешении </w:t>
            </w:r>
            <w:r w:rsidRPr="00BA67FC">
              <w:rPr>
                <w:sz w:val="24"/>
                <w:szCs w:val="24"/>
              </w:rPr>
              <w:t>по форме, утвержденной высшим исполнительным органов власти субъекта Российской Федерации. Транспортная карта должна быть закреплена на лобовом стекле транспортного средства.</w:t>
            </w:r>
          </w:p>
          <w:p w:rsidR="00FF708F" w:rsidRPr="00BA67FC" w:rsidRDefault="00FF708F" w:rsidP="00BA67FC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7. Реестр выданных разрешений подлежит размещению на специализированном инфо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мационном ресурсе «Единый портал таксом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торных перевозок в Российской Федерации в сети Интернет». Размещение сведений ос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ществляется уполномоченным органом и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полнительной власти субъекта Российской Федерации в порядке, утвержденном фед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ральным органом исполнительной власти в сфере транспорта. Сведения подлежат обно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лению в течение пяти дней со дня внесения изменений в реестр выданных разрешений.</w:t>
            </w:r>
          </w:p>
          <w:p w:rsidR="00FF708F" w:rsidRPr="00BA67FC" w:rsidRDefault="00FF708F" w:rsidP="00BA67FC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BA67FC">
              <w:rPr>
                <w:sz w:val="24"/>
                <w:szCs w:val="24"/>
              </w:rPr>
              <w:t>Ежегодно уполномоченный орган исполнительной власти субъекта Российской Федерации направляет выписку из реестра выданных разрешений в налоговый орган субъекта Российской Федерации в целях информирования о лицах, получивших разрешение на осуществление деятельности по перевозке пассажиров и багажа легковым такси, а также деятельности по приему и (или) передаче заказов легкового такси.</w:t>
            </w:r>
          </w:p>
          <w:p w:rsidR="00FF708F" w:rsidRPr="00BA67FC" w:rsidRDefault="00FF708F" w:rsidP="00BA67FC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. Несоблюдение требований настоящей ст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тьи Федерального закона владельцами разр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шений на осуществление деятельности по п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ревозке пассажиров и багажа легковым такси, а также деятельности по приему и (или) пер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даче заказов легкового такси влечет за собой административную ответственность.</w:t>
            </w:r>
          </w:p>
          <w:p w:rsidR="00FF708F" w:rsidRPr="00BA67FC" w:rsidRDefault="00FF708F" w:rsidP="00BA67FC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BA67FC">
              <w:rPr>
                <w:sz w:val="24"/>
                <w:szCs w:val="24"/>
              </w:rPr>
              <w:t>Контроль за соблюдением условий, предусмотренных настоящей статьей Федерального закона, осуществляется уполномоченным органом исполнительной власти субъекта Российской Федерации.</w:t>
            </w:r>
          </w:p>
        </w:tc>
      </w:tr>
      <w:tr w:rsidR="00FF708F" w:rsidRPr="00BA67FC" w:rsidTr="0059645B">
        <w:tc>
          <w:tcPr>
            <w:tcW w:w="653" w:type="dxa"/>
          </w:tcPr>
          <w:p w:rsidR="00FF708F" w:rsidRDefault="00FF708F" w:rsidP="00044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5042" w:type="dxa"/>
          </w:tcPr>
          <w:p w:rsidR="00FF708F" w:rsidRPr="00BA67FC" w:rsidRDefault="00FF708F" w:rsidP="00FA06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7FC">
              <w:rPr>
                <w:rFonts w:ascii="Times New Roman" w:hAnsi="Times New Roman" w:cs="Times New Roman"/>
                <w:b/>
                <w:sz w:val="24"/>
                <w:szCs w:val="24"/>
              </w:rPr>
              <w:t>Статья 6.</w:t>
            </w:r>
          </w:p>
          <w:p w:rsidR="00FF708F" w:rsidRPr="00BA67FC" w:rsidRDefault="00FF708F" w:rsidP="00BA67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В целях обеспечения безопасности пассаж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ров легкового такси и идентификации легк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вых такси по отношению к иным транспор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ным средствам:</w:t>
            </w:r>
            <w:bookmarkStart w:id="1" w:name="Par269"/>
            <w:bookmarkEnd w:id="1"/>
          </w:p>
          <w:p w:rsidR="00FF708F" w:rsidRPr="00BA67FC" w:rsidRDefault="00FF708F" w:rsidP="00BA67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7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 легковое такси должно соответствовать следующим обязательным требованиям:</w:t>
            </w:r>
          </w:p>
          <w:p w:rsidR="00FF708F" w:rsidRPr="00BA67FC" w:rsidRDefault="00FF708F" w:rsidP="00BA67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а) легковое такси должно иметь на кузове (б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 xml:space="preserve">ковых поверхностях кузова) </w:t>
            </w:r>
            <w:proofErr w:type="spellStart"/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цветографич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скую</w:t>
            </w:r>
            <w:proofErr w:type="spellEnd"/>
            <w:r w:rsidRPr="00BA67FC">
              <w:rPr>
                <w:rFonts w:ascii="Times New Roman" w:hAnsi="Times New Roman" w:cs="Times New Roman"/>
                <w:sz w:val="24"/>
                <w:szCs w:val="24"/>
              </w:rPr>
              <w:t xml:space="preserve"> схему, представляющую собой композ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цию из квадратов контрастного цвета, расп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ложенных в шахматном порядке;</w:t>
            </w:r>
          </w:p>
          <w:p w:rsidR="00FF708F" w:rsidRPr="00BA67FC" w:rsidRDefault="00FF708F" w:rsidP="00BA67FC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б) кузов транспортного средства, использу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мого в качестве легкового такси, должен соо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ветствовать одному из установленных цветов, при установлении такого требования законом субъекта Российской Федерации. В случае введения требований к цвету кузова тран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портного средства законами субъектов Ро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 xml:space="preserve">сийской Федерации должно быть установлено не менее трёх обязательных цветов. </w:t>
            </w:r>
            <w:proofErr w:type="gramStart"/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Разреш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ния на перевозку пассажиров и багажа легк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 xml:space="preserve">вым такси, выданные до вступления в силу </w:t>
            </w:r>
            <w:r w:rsidRPr="00BA67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нормативных правовых актов органов гос</w:t>
            </w:r>
            <w:r w:rsidRPr="00BA67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</w:t>
            </w:r>
            <w:r w:rsidRPr="00BA67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дарственной власти субъектов Российской Федерации, регулирующих требования к цв</w:t>
            </w:r>
            <w:r w:rsidRPr="00BA67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Pr="00BA67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ту кузова легкового такси, 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действительны до истечения указанного в них срока действия.</w:t>
            </w:r>
            <w:proofErr w:type="gramEnd"/>
            <w:r w:rsidRPr="00BA67FC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 к цвету кузова легкового такси не распространяются на транспортные средства с разрешениями, выданными до вступления в силу </w:t>
            </w:r>
            <w:r w:rsidRPr="00BA67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нормативных правовых актов органов государственной власти субъектов Российской Федерации, регулирующих требования к цв</w:t>
            </w:r>
            <w:r w:rsidRPr="00BA67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Pr="00BA67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ту кузова легкового такси;</w:t>
            </w:r>
          </w:p>
          <w:p w:rsidR="00FF708F" w:rsidRPr="00BA67FC" w:rsidRDefault="00FF708F" w:rsidP="00BA67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в) легковое такси должно иметь на крыше опознавательный фонарь оранжевого цвета;</w:t>
            </w:r>
          </w:p>
          <w:p w:rsidR="00FF708F" w:rsidRPr="00BA67FC" w:rsidRDefault="00FF708F" w:rsidP="00BA67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г) легковое такси должно быть оборудовано таксометром в случае, если плата за пользов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 легковым такси определяется в соотве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ствии с показаниями таксометра на основании установленных тарифов исходя из фактич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ского расстояния перевозки и (или) фактич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ского времени пользования легковым такси</w:t>
            </w:r>
            <w:bookmarkStart w:id="2" w:name="Par275"/>
            <w:bookmarkEnd w:id="2"/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F708F" w:rsidRPr="00BA67FC" w:rsidRDefault="00FF708F" w:rsidP="00BA67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Изложенный перечень требований к внешн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му оформлению и дополнительному оборуд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ванию, не входящему в конструкцию тран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портных средств, используемых в качестве легковых такси, является исчерпывающим и не подлежащим расширению за исключением случаев, предусмотренных статьей 7 насто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щего Федерального закона. На транспортные средства, используемые для перевозки пасс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жиров и багажа легковым такси, не распр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страняются требования обязательного осн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 xml:space="preserve">щения дополнительным оборудованием в виде </w:t>
            </w:r>
            <w:proofErr w:type="spellStart"/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тахографов</w:t>
            </w:r>
            <w:proofErr w:type="spellEnd"/>
            <w:r w:rsidRPr="00BA67FC">
              <w:rPr>
                <w:rFonts w:ascii="Times New Roman" w:hAnsi="Times New Roman" w:cs="Times New Roman"/>
                <w:sz w:val="24"/>
                <w:szCs w:val="24"/>
              </w:rPr>
              <w:t xml:space="preserve"> и аппаратуры спутниковой нав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гации системы ГЛОНАСС;</w:t>
            </w:r>
          </w:p>
          <w:p w:rsidR="00FF708F" w:rsidRPr="00BA67FC" w:rsidRDefault="00FF708F" w:rsidP="00BA67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2) водитель легкового такси должен иметь общий водительский стаж не менее трех лет;</w:t>
            </w:r>
            <w:bookmarkStart w:id="3" w:name="Par276"/>
            <w:bookmarkEnd w:id="3"/>
          </w:p>
          <w:p w:rsidR="00FF708F" w:rsidRPr="00BA67FC" w:rsidRDefault="00FF708F" w:rsidP="00BA67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3) юридическое лицо или индивидуальный предприниматель, осуществляющие деятел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ность по оказанию услуг по перевозке пасс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жиров и багажа легковым такси, обязаны:</w:t>
            </w:r>
            <w:proofErr w:type="gramEnd"/>
          </w:p>
          <w:p w:rsidR="00FF708F" w:rsidRPr="00BA67FC" w:rsidRDefault="00FF708F" w:rsidP="00BA67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а) обеспечивать техническое обслуживание и ремонт легковых такси;</w:t>
            </w:r>
          </w:p>
          <w:p w:rsidR="00FF708F" w:rsidRPr="00BA67FC" w:rsidRDefault="00FF708F" w:rsidP="00BA67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б) проводить контроль технического состо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ния легковых такси перед выездом на линию;</w:t>
            </w:r>
          </w:p>
          <w:p w:rsidR="00FF708F" w:rsidRDefault="00FF708F" w:rsidP="00BA67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в) обеспечивать прохождение водителями ле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A67FC">
              <w:rPr>
                <w:rFonts w:ascii="Times New Roman" w:hAnsi="Times New Roman" w:cs="Times New Roman"/>
                <w:sz w:val="24"/>
                <w:szCs w:val="24"/>
              </w:rPr>
              <w:t xml:space="preserve">ковых такси </w:t>
            </w:r>
            <w:proofErr w:type="spellStart"/>
            <w:r w:rsidRPr="00BA67FC">
              <w:rPr>
                <w:rFonts w:ascii="Times New Roman" w:hAnsi="Times New Roman" w:cs="Times New Roman"/>
                <w:sz w:val="24"/>
                <w:szCs w:val="24"/>
              </w:rPr>
              <w:t>предрейсового</w:t>
            </w:r>
            <w:proofErr w:type="spellEnd"/>
            <w:r w:rsidRPr="00BA67FC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медицинского осмотра.</w:t>
            </w:r>
          </w:p>
          <w:p w:rsidR="00BD64ED" w:rsidRPr="00BA67FC" w:rsidRDefault="00BD64ED" w:rsidP="00BA67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08F" w:rsidRPr="00BA67FC" w:rsidRDefault="00FF708F" w:rsidP="00FA0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</w:tcPr>
          <w:p w:rsidR="00FF708F" w:rsidRPr="001F1211" w:rsidRDefault="00FF708F" w:rsidP="002E7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Ярославская областная Дума</w:t>
            </w:r>
          </w:p>
        </w:tc>
        <w:tc>
          <w:tcPr>
            <w:tcW w:w="2488" w:type="dxa"/>
          </w:tcPr>
          <w:p w:rsidR="00FF708F" w:rsidRDefault="008012AD" w:rsidP="00801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Изложить в новой редакции</w:t>
            </w:r>
          </w:p>
        </w:tc>
        <w:tc>
          <w:tcPr>
            <w:tcW w:w="5053" w:type="dxa"/>
          </w:tcPr>
          <w:p w:rsidR="00FF708F" w:rsidRPr="00931899" w:rsidRDefault="00FF708F" w:rsidP="002E7B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899">
              <w:rPr>
                <w:rFonts w:ascii="Times New Roman" w:hAnsi="Times New Roman" w:cs="Times New Roman"/>
                <w:b/>
                <w:sz w:val="24"/>
                <w:szCs w:val="24"/>
              </w:rPr>
              <w:t>Статья 6.</w:t>
            </w:r>
          </w:p>
          <w:p w:rsidR="00FF708F" w:rsidRPr="00931899" w:rsidRDefault="00FF708F" w:rsidP="002E7B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В целях обеспечения безопасности пассаж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ров легкового такси и идентификации легк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вых такси по отношению к иным транспор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ным средствам:</w:t>
            </w:r>
          </w:p>
          <w:p w:rsidR="00FF708F" w:rsidRPr="00931899" w:rsidRDefault="00FF708F" w:rsidP="002E7B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8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 легковое такси должно соответствовать следующим обязательным требованиям:</w:t>
            </w:r>
          </w:p>
          <w:p w:rsidR="00FF708F" w:rsidRPr="00931899" w:rsidRDefault="00FF708F" w:rsidP="00BA67FC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а) легковое такси должно иметь на всех бок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 xml:space="preserve">вых поверхностях кузова </w:t>
            </w:r>
            <w:proofErr w:type="spellStart"/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цветографическую</w:t>
            </w:r>
            <w:proofErr w:type="spellEnd"/>
            <w:r w:rsidRPr="00931899">
              <w:rPr>
                <w:rFonts w:ascii="Times New Roman" w:hAnsi="Times New Roman" w:cs="Times New Roman"/>
                <w:sz w:val="24"/>
                <w:szCs w:val="24"/>
              </w:rPr>
              <w:t xml:space="preserve"> схему, представляющую собой композицию из квадратов контрастного цвета, расположенных в шахматном порядке,  нанесенных краской, пленкой на клеевой основе, резиновой лентой на магнитной основе, брендовых  названий фирм, контактных телефонов;</w:t>
            </w:r>
          </w:p>
          <w:p w:rsidR="00FF708F" w:rsidRPr="00931899" w:rsidRDefault="00FF708F" w:rsidP="00BA67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б) кузов транспортного средства, использу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мого в качестве легкового такси, должен соо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ветствовать одному из установленных законом субъекта Российской Федерации цветов;</w:t>
            </w:r>
          </w:p>
          <w:p w:rsidR="00FF708F" w:rsidRPr="00931899" w:rsidRDefault="00FF708F" w:rsidP="00BA67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в) легковое такси должно иметь на крыше опознавательный фонарь оранжевого цвета;</w:t>
            </w:r>
          </w:p>
          <w:p w:rsidR="00FF708F" w:rsidRPr="00931899" w:rsidRDefault="00FF708F" w:rsidP="002E7B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г) легковое такси должно быть оборудовано таксометром в случае, если плата за пользов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ние легковым такси определяется в соотве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ствии с показаниями таксометра на основании установленных тарифов исходя из фактич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ского расстояния перевозки и (или) фактич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ского времени пользования легковым такси;</w:t>
            </w:r>
          </w:p>
          <w:p w:rsidR="00FF708F" w:rsidRPr="00931899" w:rsidRDefault="00FF708F" w:rsidP="00BA67FC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д) транспортное средство должно иметь гос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 xml:space="preserve">дарственные номера желтого цвета; </w:t>
            </w:r>
          </w:p>
          <w:p w:rsidR="00FF708F" w:rsidRPr="00931899" w:rsidRDefault="00A91CF7" w:rsidP="00BA67FC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е) транспортное средство долж</w:t>
            </w:r>
            <w:r w:rsidR="00FF708F" w:rsidRPr="0093189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F708F" w:rsidRPr="00931899">
              <w:rPr>
                <w:rFonts w:ascii="Times New Roman" w:hAnsi="Times New Roman" w:cs="Times New Roman"/>
                <w:sz w:val="24"/>
                <w:szCs w:val="24"/>
              </w:rPr>
              <w:t xml:space="preserve"> быть не старше пяти лет на момент получения разр</w:t>
            </w:r>
            <w:r w:rsidR="00FF708F" w:rsidRPr="0093189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F708F" w:rsidRPr="00931899">
              <w:rPr>
                <w:rFonts w:ascii="Times New Roman" w:hAnsi="Times New Roman" w:cs="Times New Roman"/>
                <w:sz w:val="24"/>
                <w:szCs w:val="24"/>
              </w:rPr>
              <w:t>шения;</w:t>
            </w:r>
          </w:p>
          <w:p w:rsidR="00FF708F" w:rsidRPr="00931899" w:rsidRDefault="00FF708F" w:rsidP="00BA67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ж) транспортное средство должно проходить государственный технический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смотр с 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одичностью раз в полгода;</w:t>
            </w:r>
          </w:p>
          <w:p w:rsidR="00FF708F" w:rsidRPr="00931899" w:rsidRDefault="00FF708F" w:rsidP="002E7B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2) водитель легкового такси должен иметь общий водительский стаж не менее трех лет;</w:t>
            </w:r>
          </w:p>
          <w:p w:rsidR="00FF708F" w:rsidRPr="00931899" w:rsidRDefault="00FF708F" w:rsidP="002E7B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1899">
              <w:rPr>
                <w:rFonts w:ascii="Times New Roman" w:hAnsi="Times New Roman" w:cs="Times New Roman"/>
                <w:sz w:val="24"/>
                <w:szCs w:val="24"/>
              </w:rPr>
              <w:t xml:space="preserve">3) юридическое лицо или индивидуальный 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предприниматель, осуществляющие деятел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ность по оказанию услуг по перевозке пасс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жиров и багажа легковым такси, обязаны:</w:t>
            </w:r>
            <w:proofErr w:type="gramEnd"/>
          </w:p>
          <w:p w:rsidR="00FF708F" w:rsidRPr="00931899" w:rsidRDefault="00FF708F" w:rsidP="002E7B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а) обеспечивать техническое обслуживание и ремонт легковых такси;</w:t>
            </w:r>
          </w:p>
          <w:p w:rsidR="00FF708F" w:rsidRPr="00931899" w:rsidRDefault="00FF708F" w:rsidP="002E7B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б) проводить контроль технического состо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ния легковых такси перед выездом на линию;</w:t>
            </w:r>
          </w:p>
          <w:p w:rsidR="00FF708F" w:rsidRDefault="00FF708F" w:rsidP="002E7B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в) обеспечивать прохождение водителями ле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 xml:space="preserve">ковых такси </w:t>
            </w:r>
            <w:proofErr w:type="spellStart"/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дрейсового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медицинского осмотра;</w:t>
            </w:r>
          </w:p>
          <w:p w:rsidR="00FF708F" w:rsidRPr="00931899" w:rsidRDefault="00FF708F" w:rsidP="008410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соблюдать условия об особенностях режима рабочего времени и времени отдыха водит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 автомобилей.</w:t>
            </w:r>
          </w:p>
          <w:p w:rsidR="00FF708F" w:rsidRPr="00931899" w:rsidRDefault="00FF708F" w:rsidP="00931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08F" w:rsidRPr="00BA67FC" w:rsidTr="0059645B">
        <w:tc>
          <w:tcPr>
            <w:tcW w:w="653" w:type="dxa"/>
          </w:tcPr>
          <w:p w:rsidR="00FF708F" w:rsidRDefault="00FF708F" w:rsidP="00044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5042" w:type="dxa"/>
          </w:tcPr>
          <w:p w:rsidR="00FF708F" w:rsidRPr="00931899" w:rsidRDefault="00FF708F" w:rsidP="00FA06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931899">
              <w:rPr>
                <w:rFonts w:ascii="Times New Roman" w:hAnsi="Times New Roman" w:cs="Times New Roman"/>
                <w:b/>
                <w:sz w:val="24"/>
                <w:szCs w:val="24"/>
              </w:rPr>
              <w:t>тать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9318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</w:t>
            </w:r>
          </w:p>
          <w:p w:rsidR="00FF708F" w:rsidRPr="00931899" w:rsidRDefault="00FF708F" w:rsidP="00931899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318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Субъекты Российской Федерации вправе за счет собственных средств и ресурсов прим</w:t>
            </w:r>
            <w:r w:rsidRPr="009318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Pr="009318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нять меры государственной поддержки суб</w:t>
            </w:r>
            <w:r w:rsidRPr="009318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ъ</w:t>
            </w:r>
            <w:r w:rsidRPr="009318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ектов предпринимательской деятельности, осуществляющих деятельность по перевозке пассажиров и багажа 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легковым такси</w:t>
            </w:r>
            <w:r w:rsidRPr="009318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FF708F" w:rsidRPr="00931899" w:rsidRDefault="00FF708F" w:rsidP="00931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8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Органами государственной власти субъектов Российской Федерации могут </w:t>
            </w:r>
            <w:proofErr w:type="gramStart"/>
            <w:r w:rsidRPr="009318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устанавливаться дополнительные условия</w:t>
            </w:r>
            <w:proofErr w:type="gramEnd"/>
            <w:r w:rsidRPr="009318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требования, да</w:t>
            </w:r>
            <w:r w:rsidRPr="009318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</w:t>
            </w:r>
            <w:r w:rsidRPr="009318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щие право на приоритетную государственную поддержку, учитывающие технологические процессы оказания услуг по перевозке пасс</w:t>
            </w:r>
            <w:r w:rsidRPr="009318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9318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жиров и багажа легковым такси. В качестве условий получения государственной по</w:t>
            </w:r>
            <w:r w:rsidRPr="009318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</w:t>
            </w:r>
            <w:r w:rsidRPr="009318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держки могут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 xml:space="preserve"> быть установлены дополн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тельные требования к цвету кузова легкового такси и срокам его эксплуатации, к водителям и специалистам перевозчика, а также к тарифу на оказание услуг по перевозке пассажиров и багажа легковым такси.</w:t>
            </w:r>
          </w:p>
        </w:tc>
        <w:tc>
          <w:tcPr>
            <w:tcW w:w="1550" w:type="dxa"/>
          </w:tcPr>
          <w:p w:rsidR="00FF708F" w:rsidRPr="001F1211" w:rsidRDefault="00FF708F" w:rsidP="002E7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2488" w:type="dxa"/>
          </w:tcPr>
          <w:p w:rsidR="00FF708F" w:rsidRDefault="00FF708F" w:rsidP="002E7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Изложить в новой редакции</w:t>
            </w:r>
          </w:p>
        </w:tc>
        <w:tc>
          <w:tcPr>
            <w:tcW w:w="5053" w:type="dxa"/>
          </w:tcPr>
          <w:p w:rsidR="00FF708F" w:rsidRPr="00931899" w:rsidRDefault="00FF708F" w:rsidP="009318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931899">
              <w:rPr>
                <w:rFonts w:ascii="Times New Roman" w:hAnsi="Times New Roman" w:cs="Times New Roman"/>
                <w:b/>
                <w:sz w:val="24"/>
                <w:szCs w:val="24"/>
              </w:rPr>
              <w:t>тать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9318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</w:t>
            </w:r>
          </w:p>
          <w:p w:rsidR="00FF708F" w:rsidRPr="00931899" w:rsidRDefault="00FF708F" w:rsidP="00931899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318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Субъекты Российской Федерации вправе за счет собственных средств и ресурсов прим</w:t>
            </w:r>
            <w:r w:rsidRPr="009318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Pr="009318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нять меры государственной поддержки суб</w:t>
            </w:r>
            <w:r w:rsidRPr="009318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ъ</w:t>
            </w:r>
            <w:r w:rsidRPr="009318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ектов предпринимательской деятельности, осуществляющих деятельность по перевозке пассажиров и багажа 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легковым такси</w:t>
            </w:r>
            <w:r w:rsidRPr="009318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FF708F" w:rsidRPr="00931899" w:rsidRDefault="00FF708F" w:rsidP="009318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708F" w:rsidRPr="00BA67FC" w:rsidTr="0059645B">
        <w:tc>
          <w:tcPr>
            <w:tcW w:w="653" w:type="dxa"/>
          </w:tcPr>
          <w:p w:rsidR="00FF708F" w:rsidRDefault="00FF708F" w:rsidP="00044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042" w:type="dxa"/>
          </w:tcPr>
          <w:p w:rsidR="00FF708F" w:rsidRPr="00931899" w:rsidRDefault="00FF708F" w:rsidP="00FA06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899">
              <w:rPr>
                <w:rFonts w:ascii="Times New Roman" w:hAnsi="Times New Roman" w:cs="Times New Roman"/>
                <w:b/>
                <w:sz w:val="24"/>
                <w:szCs w:val="24"/>
              </w:rPr>
              <w:t>Пункт 1 статьи 8.</w:t>
            </w:r>
          </w:p>
          <w:p w:rsidR="00FF708F" w:rsidRPr="00931899" w:rsidRDefault="00FF708F" w:rsidP="00931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1. В соответствии с разрешением перевозчик имеет право на заключение договора фрахт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вания легкового такси только на территории субъекта Российской Федерации, уполном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ченный орган которого выдал такое разреш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ние.</w:t>
            </w:r>
          </w:p>
          <w:p w:rsidR="00FF708F" w:rsidRPr="00931899" w:rsidRDefault="00FF708F" w:rsidP="00931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Заключение договора фрахтования на терр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тории иных субъектов Российской Федерации допускается при условии осуществления п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ревозки на территорию субъекта Российской Федерации, уполномоченный орган которого выдал разрешение.</w:t>
            </w:r>
          </w:p>
        </w:tc>
        <w:tc>
          <w:tcPr>
            <w:tcW w:w="1550" w:type="dxa"/>
          </w:tcPr>
          <w:p w:rsidR="00FF708F" w:rsidRPr="001F1211" w:rsidRDefault="00FF708F" w:rsidP="002E7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2488" w:type="dxa"/>
          </w:tcPr>
          <w:p w:rsidR="00FF708F" w:rsidRDefault="00FF708F" w:rsidP="002E7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Изложить в новой редакции</w:t>
            </w:r>
          </w:p>
        </w:tc>
        <w:tc>
          <w:tcPr>
            <w:tcW w:w="5053" w:type="dxa"/>
          </w:tcPr>
          <w:p w:rsidR="00FF708F" w:rsidRPr="00931899" w:rsidRDefault="00FF708F" w:rsidP="002E7B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899">
              <w:rPr>
                <w:rFonts w:ascii="Times New Roman" w:hAnsi="Times New Roman" w:cs="Times New Roman"/>
                <w:b/>
                <w:sz w:val="24"/>
                <w:szCs w:val="24"/>
              </w:rPr>
              <w:t>Пункт 1 статьи 8.</w:t>
            </w:r>
          </w:p>
          <w:p w:rsidR="00FF708F" w:rsidRPr="00931899" w:rsidRDefault="00FF708F" w:rsidP="002E7B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1. В соответствии с разрешением перевозчик имеет право на заключение договора фрахт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вания легкового такси только на территории субъекта Российской Федерации, уполном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ченный орган которого выдал такое разреш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ние. Осуществление перевозки пассажиров и багажа легковым такси по территориям иных субъектов Российской Федерации допускается только в случае, если пункт подачи легкового такси находится на территории субъекта Ро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сийской Федерации, уполномоченный орган которого выдал разрешение, а пункт назнач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находится за пределами территории да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ного субъекта Российской Федерации. На о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новании соглашений, заключенных между субъектами Российской Федерации, перево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чикам, имеющим соответствующие разреш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ния, выданные уполномоченным органом о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ного из таких субъектов Российской Федер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ции, предоставляется право заключения дог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воров фрахтования легковых такси и на терр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ториях субъектов Российской Федерации, з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ключивших указанные соглашения.</w:t>
            </w:r>
          </w:p>
        </w:tc>
      </w:tr>
      <w:tr w:rsidR="00FF708F" w:rsidRPr="00BA67FC" w:rsidTr="0059645B">
        <w:tc>
          <w:tcPr>
            <w:tcW w:w="653" w:type="dxa"/>
          </w:tcPr>
          <w:p w:rsidR="00FF708F" w:rsidRDefault="00FF708F" w:rsidP="00044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5042" w:type="dxa"/>
          </w:tcPr>
          <w:p w:rsidR="00FF708F" w:rsidRPr="00633B10" w:rsidRDefault="00FF708F" w:rsidP="00FA06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B10">
              <w:rPr>
                <w:rFonts w:ascii="Times New Roman" w:hAnsi="Times New Roman" w:cs="Times New Roman"/>
                <w:b/>
                <w:sz w:val="24"/>
                <w:szCs w:val="24"/>
              </w:rPr>
              <w:t>Статья 9.</w:t>
            </w:r>
          </w:p>
          <w:p w:rsidR="00FF708F" w:rsidRPr="00633B10" w:rsidRDefault="00FF708F" w:rsidP="00633B10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633B10">
              <w:rPr>
                <w:sz w:val="24"/>
                <w:szCs w:val="24"/>
              </w:rPr>
              <w:t>1. Перевозчик обязан сообщить лицу, осуществляющему по его поручению прием и (или) передачу заказов на перевозку пассажиров и багажа легковым такси, данные разрешения на осуществление предпринимательской деятельности</w:t>
            </w:r>
            <w:r w:rsidRPr="00633B10">
              <w:rPr>
                <w:sz w:val="24"/>
                <w:szCs w:val="24"/>
                <w:shd w:val="clear" w:color="auto" w:fill="FFFFFF"/>
              </w:rPr>
              <w:t xml:space="preserve"> по перевозке пассажиров и багажа легковым такси, выданного уполномоченным органом.</w:t>
            </w:r>
          </w:p>
          <w:p w:rsidR="00FF708F" w:rsidRPr="00633B10" w:rsidRDefault="00FF708F" w:rsidP="00633B10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633B10">
              <w:rPr>
                <w:sz w:val="24"/>
                <w:szCs w:val="24"/>
              </w:rPr>
              <w:t>2. Перевозчик обязан информировать фрахтователя и (или) лицо, осуществляющее прием и (или) передачу заказов на перевозку пассажиров и багажа легковым такси, о невозможности заключения договора фрахта в силу возникновения обстоятельств, препятствующих осуществлению перевозки пассажиров и багажа легковым такси, до момента заключения договора фрахта.</w:t>
            </w:r>
          </w:p>
          <w:p w:rsidR="00FF708F" w:rsidRPr="00633B10" w:rsidRDefault="00FF708F" w:rsidP="00633B10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633B10">
              <w:rPr>
                <w:sz w:val="24"/>
                <w:szCs w:val="24"/>
              </w:rPr>
              <w:t xml:space="preserve">3. Лица, осуществляющие прием и (или) передачу заказов на перевозку пассажиров и багажа легковым такси несут ответственность перед фрахтователем за предоставление недостоверных сведений относительно </w:t>
            </w:r>
            <w:r w:rsidRPr="00633B10">
              <w:rPr>
                <w:sz w:val="24"/>
                <w:szCs w:val="24"/>
              </w:rPr>
              <w:lastRenderedPageBreak/>
              <w:t>принятого к выполнению фрахтовщиком заказа.</w:t>
            </w:r>
            <w:bookmarkStart w:id="4" w:name="Par228"/>
            <w:bookmarkEnd w:id="4"/>
          </w:p>
        </w:tc>
        <w:tc>
          <w:tcPr>
            <w:tcW w:w="1550" w:type="dxa"/>
          </w:tcPr>
          <w:p w:rsidR="00FF708F" w:rsidRPr="001F1211" w:rsidRDefault="00FF708F" w:rsidP="002E7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Ярославская областная Дума</w:t>
            </w:r>
          </w:p>
        </w:tc>
        <w:tc>
          <w:tcPr>
            <w:tcW w:w="2488" w:type="dxa"/>
          </w:tcPr>
          <w:p w:rsidR="00FF708F" w:rsidRDefault="00FF708F" w:rsidP="002E7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Изложить в новой редакции</w:t>
            </w:r>
          </w:p>
        </w:tc>
        <w:tc>
          <w:tcPr>
            <w:tcW w:w="5053" w:type="dxa"/>
          </w:tcPr>
          <w:p w:rsidR="00FF708F" w:rsidRPr="00146C4D" w:rsidRDefault="00FF708F" w:rsidP="00633B10">
            <w:pPr>
              <w:pStyle w:val="a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C4D">
              <w:rPr>
                <w:rFonts w:ascii="Times New Roman" w:hAnsi="Times New Roman" w:cs="Times New Roman"/>
                <w:b/>
                <w:sz w:val="24"/>
                <w:szCs w:val="24"/>
              </w:rPr>
              <w:t>Статья 9.</w:t>
            </w:r>
          </w:p>
          <w:p w:rsidR="00FF708F" w:rsidRPr="00146C4D" w:rsidRDefault="00FF708F" w:rsidP="00633B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46C4D">
              <w:rPr>
                <w:rFonts w:ascii="Times New Roman" w:hAnsi="Times New Roman" w:cs="Times New Roman"/>
                <w:sz w:val="24"/>
                <w:szCs w:val="24"/>
              </w:rPr>
              <w:t>Деятельность по приему и (или) передаче заказов легкового такси осуществляется юр</w:t>
            </w:r>
            <w:r w:rsidRPr="00146C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46C4D">
              <w:rPr>
                <w:rFonts w:ascii="Times New Roman" w:hAnsi="Times New Roman" w:cs="Times New Roman"/>
                <w:sz w:val="24"/>
                <w:szCs w:val="24"/>
              </w:rPr>
              <w:t>дическими лицами и индивидуальными пре</w:t>
            </w:r>
            <w:r w:rsidRPr="00146C4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46C4D">
              <w:rPr>
                <w:rFonts w:ascii="Times New Roman" w:hAnsi="Times New Roman" w:cs="Times New Roman"/>
                <w:sz w:val="24"/>
                <w:szCs w:val="24"/>
              </w:rPr>
              <w:t>принимателями. Юридические лица (индив</w:t>
            </w:r>
            <w:r w:rsidRPr="00146C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46C4D">
              <w:rPr>
                <w:rFonts w:ascii="Times New Roman" w:hAnsi="Times New Roman" w:cs="Times New Roman"/>
                <w:sz w:val="24"/>
                <w:szCs w:val="24"/>
              </w:rPr>
              <w:t>дуальные предприниматели) уведомляют уполномоченный орган о намерении ос</w:t>
            </w:r>
            <w:r w:rsidRPr="00146C4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46C4D">
              <w:rPr>
                <w:rFonts w:ascii="Times New Roman" w:hAnsi="Times New Roman" w:cs="Times New Roman"/>
                <w:sz w:val="24"/>
                <w:szCs w:val="24"/>
              </w:rPr>
              <w:t>ществлять деятельность по приему и (или) п</w:t>
            </w:r>
            <w:r w:rsidRPr="00146C4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46C4D">
              <w:rPr>
                <w:rFonts w:ascii="Times New Roman" w:hAnsi="Times New Roman" w:cs="Times New Roman"/>
                <w:sz w:val="24"/>
                <w:szCs w:val="24"/>
              </w:rPr>
              <w:t>редаче заказов легкового такси в субъекте Российской Федерации в порядке, утвержде</w:t>
            </w:r>
            <w:r w:rsidRPr="00146C4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46C4D">
              <w:rPr>
                <w:rFonts w:ascii="Times New Roman" w:hAnsi="Times New Roman" w:cs="Times New Roman"/>
                <w:sz w:val="24"/>
                <w:szCs w:val="24"/>
              </w:rPr>
              <w:t>ном уполномоченным органом. Сведения о юридических лицах (индивидуальных пре</w:t>
            </w:r>
            <w:r w:rsidRPr="00146C4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46C4D">
              <w:rPr>
                <w:rFonts w:ascii="Times New Roman" w:hAnsi="Times New Roman" w:cs="Times New Roman"/>
                <w:sz w:val="24"/>
                <w:szCs w:val="24"/>
              </w:rPr>
              <w:t>принимателях) вносятся уполномоченным о</w:t>
            </w:r>
            <w:r w:rsidRPr="00146C4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46C4D">
              <w:rPr>
                <w:rFonts w:ascii="Times New Roman" w:hAnsi="Times New Roman" w:cs="Times New Roman"/>
                <w:sz w:val="24"/>
                <w:szCs w:val="24"/>
              </w:rPr>
              <w:t>ганом в реестр диспетчерских (информацио</w:t>
            </w:r>
            <w:r w:rsidRPr="00146C4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46C4D">
              <w:rPr>
                <w:rFonts w:ascii="Times New Roman" w:hAnsi="Times New Roman" w:cs="Times New Roman"/>
                <w:sz w:val="24"/>
                <w:szCs w:val="24"/>
              </w:rPr>
              <w:t>ных) служб такси.</w:t>
            </w:r>
          </w:p>
          <w:p w:rsidR="00FF708F" w:rsidRPr="00931899" w:rsidRDefault="00FF708F" w:rsidP="0084104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C4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ридические лица и индивидуальные предприниматели, осуществляющие прием и (или) передачу заказов на перевозку пассаж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ров и багажа легковым такси (диспетчерские, операторские и иные службы заказа), обязаны:</w:t>
            </w:r>
          </w:p>
          <w:p w:rsidR="00FF708F" w:rsidRPr="00931899" w:rsidRDefault="00FF708F" w:rsidP="0084104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а) принимать и передавать заказы на перево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ку пассажиров и багажа легковым такси;</w:t>
            </w:r>
          </w:p>
          <w:p w:rsidR="00FF708F" w:rsidRPr="00931899" w:rsidRDefault="00FF708F" w:rsidP="0084104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 xml:space="preserve">б) заключать договоры о передаче заказов на 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перевозку пассажиров и багажа легковым та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си юридическим лицам и индивидуальным предпринимателям с разрешениями, выда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ными уполномоченным органом;</w:t>
            </w:r>
          </w:p>
          <w:p w:rsidR="00FF708F" w:rsidRPr="00931899" w:rsidRDefault="00FF708F" w:rsidP="0084104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в) информировать заказчика о прибывшем а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томобиле перевозчика с указанием марки, го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ударственного номера, цвета и врем</w:t>
            </w:r>
            <w:r w:rsidR="00BA246F">
              <w:rPr>
                <w:rFonts w:ascii="Times New Roman" w:hAnsi="Times New Roman" w:cs="Times New Roman"/>
                <w:sz w:val="24"/>
                <w:szCs w:val="24"/>
              </w:rPr>
              <w:t>ени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бытия транспортного средства к месту поса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ки;</w:t>
            </w:r>
          </w:p>
          <w:p w:rsidR="00FF708F" w:rsidRPr="00931899" w:rsidRDefault="00FF708F" w:rsidP="0084104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г) информировать уполномоченный орган, налоговый орган о заключенных договорах с перевозчиками и их данными;</w:t>
            </w:r>
          </w:p>
          <w:p w:rsidR="00FF708F" w:rsidRDefault="00FF708F" w:rsidP="0084104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899">
              <w:rPr>
                <w:rFonts w:ascii="Times New Roman" w:hAnsi="Times New Roman" w:cs="Times New Roman"/>
                <w:sz w:val="24"/>
                <w:szCs w:val="24"/>
              </w:rPr>
              <w:t>д) информировать заказчика о тарифах и предварительной стоимости поездки.</w:t>
            </w:r>
          </w:p>
          <w:p w:rsidR="00FF708F" w:rsidRPr="00146C4D" w:rsidRDefault="00FF708F" w:rsidP="00841042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C4D">
              <w:rPr>
                <w:rFonts w:ascii="Times New Roman" w:hAnsi="Times New Roman" w:cs="Times New Roman"/>
                <w:sz w:val="24"/>
                <w:szCs w:val="24"/>
              </w:rPr>
              <w:t>3. Перевозчик обязан:</w:t>
            </w:r>
          </w:p>
          <w:p w:rsidR="00FF708F" w:rsidRPr="00146C4D" w:rsidRDefault="00FF708F" w:rsidP="00633B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46C4D">
              <w:rPr>
                <w:rFonts w:ascii="Times New Roman" w:hAnsi="Times New Roman" w:cs="Times New Roman"/>
                <w:sz w:val="24"/>
                <w:szCs w:val="24"/>
              </w:rPr>
              <w:t>а) сообщить лицу, осуществляющему по его поручению прием и (или) передачу заказов на перевозку пассажиров и багажа легковым та</w:t>
            </w:r>
            <w:r w:rsidRPr="00146C4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46C4D">
              <w:rPr>
                <w:rFonts w:ascii="Times New Roman" w:hAnsi="Times New Roman" w:cs="Times New Roman"/>
                <w:sz w:val="24"/>
                <w:szCs w:val="24"/>
              </w:rPr>
              <w:t>си, данные разрешения на осуществление предпринимательской деятельности</w:t>
            </w:r>
            <w:r w:rsidRPr="00146C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 пер</w:t>
            </w:r>
            <w:r w:rsidRPr="00146C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Pr="00146C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возке пассажиров и багажа легковым такси, выданного уполномоченным органом;</w:t>
            </w:r>
          </w:p>
          <w:p w:rsidR="00FF708F" w:rsidRDefault="00FF708F" w:rsidP="00633B1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C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б) </w:t>
            </w:r>
            <w:r w:rsidRPr="00146C4D">
              <w:rPr>
                <w:rFonts w:ascii="Times New Roman" w:hAnsi="Times New Roman" w:cs="Times New Roman"/>
                <w:sz w:val="24"/>
                <w:szCs w:val="24"/>
              </w:rPr>
              <w:t>информировать фрахтователя и (или) лицо, осуществляющее прием и (или) передачу зак</w:t>
            </w:r>
            <w:r w:rsidRPr="00146C4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46C4D">
              <w:rPr>
                <w:rFonts w:ascii="Times New Roman" w:hAnsi="Times New Roman" w:cs="Times New Roman"/>
                <w:sz w:val="24"/>
                <w:szCs w:val="24"/>
              </w:rPr>
              <w:t>зов на перевозку пассажиров и багажа легк</w:t>
            </w:r>
            <w:r w:rsidRPr="00146C4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46C4D">
              <w:rPr>
                <w:rFonts w:ascii="Times New Roman" w:hAnsi="Times New Roman" w:cs="Times New Roman"/>
                <w:sz w:val="24"/>
                <w:szCs w:val="24"/>
              </w:rPr>
              <w:t>вым такси, о невозможности заключения д</w:t>
            </w:r>
            <w:r w:rsidRPr="00146C4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46C4D">
              <w:rPr>
                <w:rFonts w:ascii="Times New Roman" w:hAnsi="Times New Roman" w:cs="Times New Roman"/>
                <w:sz w:val="24"/>
                <w:szCs w:val="24"/>
              </w:rPr>
              <w:t>говора фрахта в силу возникновения обсто</w:t>
            </w:r>
            <w:r w:rsidRPr="00146C4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46C4D">
              <w:rPr>
                <w:rFonts w:ascii="Times New Roman" w:hAnsi="Times New Roman" w:cs="Times New Roman"/>
                <w:sz w:val="24"/>
                <w:szCs w:val="24"/>
              </w:rPr>
              <w:t>тельств, препятствующих осуществлению п</w:t>
            </w:r>
            <w:r w:rsidRPr="00146C4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46C4D">
              <w:rPr>
                <w:rFonts w:ascii="Times New Roman" w:hAnsi="Times New Roman" w:cs="Times New Roman"/>
                <w:sz w:val="24"/>
                <w:szCs w:val="24"/>
              </w:rPr>
              <w:t>ревозки пассажиров и багажа легковым такси, до момента заключения договора фрахта.</w:t>
            </w:r>
          </w:p>
          <w:p w:rsidR="00FF708F" w:rsidRDefault="00FF708F" w:rsidP="00146C4D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146C4D">
              <w:rPr>
                <w:rFonts w:ascii="Times New Roman" w:hAnsi="Times New Roman" w:cs="Times New Roman"/>
                <w:sz w:val="24"/>
                <w:szCs w:val="24"/>
              </w:rPr>
              <w:t>Лица, осуществляющие прием и (или) пер</w:t>
            </w:r>
            <w:r w:rsidRPr="00146C4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46C4D">
              <w:rPr>
                <w:rFonts w:ascii="Times New Roman" w:hAnsi="Times New Roman" w:cs="Times New Roman"/>
                <w:sz w:val="24"/>
                <w:szCs w:val="24"/>
              </w:rPr>
              <w:t>дачу заказов на перевозку пассажиров и баг</w:t>
            </w:r>
            <w:r w:rsidRPr="00146C4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46C4D">
              <w:rPr>
                <w:rFonts w:ascii="Times New Roman" w:hAnsi="Times New Roman" w:cs="Times New Roman"/>
                <w:sz w:val="24"/>
                <w:szCs w:val="24"/>
              </w:rPr>
              <w:t>жа легковым такси</w:t>
            </w:r>
            <w:r w:rsidR="00BA24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bookmarkStart w:id="5" w:name="_GoBack"/>
            <w:bookmarkEnd w:id="5"/>
            <w:r w:rsidRPr="00146C4D">
              <w:rPr>
                <w:rFonts w:ascii="Times New Roman" w:hAnsi="Times New Roman" w:cs="Times New Roman"/>
                <w:sz w:val="24"/>
                <w:szCs w:val="24"/>
              </w:rPr>
              <w:t xml:space="preserve"> несут ответственность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6C4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46C4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46C4D">
              <w:rPr>
                <w:rFonts w:ascii="Times New Roman" w:hAnsi="Times New Roman" w:cs="Times New Roman"/>
                <w:sz w:val="24"/>
                <w:szCs w:val="24"/>
              </w:rPr>
              <w:t>ред фрахтователем за предоставление нед</w:t>
            </w:r>
            <w:r w:rsidRPr="00146C4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46C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стоверных сведений относительно принятого к выполнению фрахтовщиком заказа.</w:t>
            </w:r>
          </w:p>
          <w:p w:rsidR="00FF708F" w:rsidRPr="00146C4D" w:rsidRDefault="00FF708F" w:rsidP="00146C4D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gramStart"/>
            <w:r w:rsidRPr="00146C4D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146C4D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требований о п</w:t>
            </w:r>
            <w:r w:rsidRPr="00146C4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46C4D">
              <w:rPr>
                <w:rFonts w:ascii="Times New Roman" w:hAnsi="Times New Roman" w:cs="Times New Roman"/>
                <w:sz w:val="24"/>
                <w:szCs w:val="24"/>
              </w:rPr>
              <w:t>редаче заказа надлежащим лицам осуществл</w:t>
            </w:r>
            <w:r w:rsidRPr="00146C4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46C4D">
              <w:rPr>
                <w:rFonts w:ascii="Times New Roman" w:hAnsi="Times New Roman" w:cs="Times New Roman"/>
                <w:sz w:val="24"/>
                <w:szCs w:val="24"/>
              </w:rPr>
              <w:t>ется уполномоченным Правительством Ро</w:t>
            </w:r>
            <w:r w:rsidRPr="00146C4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6C4D">
              <w:rPr>
                <w:rFonts w:ascii="Times New Roman" w:hAnsi="Times New Roman" w:cs="Times New Roman"/>
                <w:sz w:val="24"/>
                <w:szCs w:val="24"/>
              </w:rPr>
              <w:t>сийской Федерации федеральным органом и</w:t>
            </w:r>
            <w:r w:rsidRPr="00146C4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6C4D">
              <w:rPr>
                <w:rFonts w:ascii="Times New Roman" w:hAnsi="Times New Roman" w:cs="Times New Roman"/>
                <w:sz w:val="24"/>
                <w:szCs w:val="24"/>
              </w:rPr>
              <w:t>полнительной власти в рамках осуществления государственного контроля (надзора) в сфере транспорта.</w:t>
            </w:r>
          </w:p>
        </w:tc>
      </w:tr>
      <w:tr w:rsidR="00FF708F" w:rsidRPr="00BA67FC" w:rsidTr="0059645B">
        <w:tc>
          <w:tcPr>
            <w:tcW w:w="653" w:type="dxa"/>
          </w:tcPr>
          <w:p w:rsidR="00FF708F" w:rsidRDefault="00FF708F" w:rsidP="00812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5042" w:type="dxa"/>
          </w:tcPr>
          <w:p w:rsidR="00FF708F" w:rsidRPr="00704744" w:rsidRDefault="00FF708F" w:rsidP="00FA06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744">
              <w:rPr>
                <w:rFonts w:ascii="Times New Roman" w:hAnsi="Times New Roman" w:cs="Times New Roman"/>
                <w:b/>
                <w:sz w:val="24"/>
                <w:szCs w:val="24"/>
              </w:rPr>
              <w:t>Пункт 2 части 5 статьи 10.</w:t>
            </w:r>
          </w:p>
          <w:p w:rsidR="00FF708F" w:rsidRPr="00704744" w:rsidRDefault="00FF708F" w:rsidP="00704744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704744">
              <w:rPr>
                <w:sz w:val="24"/>
                <w:szCs w:val="24"/>
              </w:rPr>
              <w:t>2) поступление в уполномоченный орган обращений и заявлений граждан, юридических лиц, индивидуальных предпринимателей, информации от органов государственной власти, должностных лиц уполномоченного органа, органов местного самоуправления и средств массовой информации о фактах нарушения требований, указанных в</w:t>
            </w:r>
            <w:r w:rsidRPr="00704744">
              <w:rPr>
                <w:sz w:val="24"/>
                <w:szCs w:val="24"/>
                <w:lang w:val="ru-RU"/>
              </w:rPr>
              <w:t xml:space="preserve"> пункте 3 статьи 6 настоящего Федерального закона</w:t>
            </w:r>
            <w:r w:rsidRPr="00704744">
              <w:rPr>
                <w:sz w:val="24"/>
                <w:szCs w:val="24"/>
              </w:rPr>
              <w:t>, если такое нарушение создает угрозу причинения вреда жизни и здоровью людей, окружающей среде, имуществу физических и юридических лиц, угрозу возникновения аварий и (или) чрезвычайных ситуаций техногенного характера либо повлекло причинение такого вреда и возникновение аварий и (или) чрезвычайных ситуаций техногенного характера;</w:t>
            </w:r>
          </w:p>
        </w:tc>
        <w:tc>
          <w:tcPr>
            <w:tcW w:w="1550" w:type="dxa"/>
          </w:tcPr>
          <w:p w:rsidR="00FF708F" w:rsidRPr="001F1211" w:rsidRDefault="00FF708F" w:rsidP="002E7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2488" w:type="dxa"/>
          </w:tcPr>
          <w:p w:rsidR="00FF708F" w:rsidRDefault="00FF708F" w:rsidP="002E7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Изложить в новой редакции</w:t>
            </w:r>
          </w:p>
        </w:tc>
        <w:tc>
          <w:tcPr>
            <w:tcW w:w="5053" w:type="dxa"/>
          </w:tcPr>
          <w:p w:rsidR="00FF708F" w:rsidRPr="00704744" w:rsidRDefault="00FF708F" w:rsidP="002E7B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744">
              <w:rPr>
                <w:rFonts w:ascii="Times New Roman" w:hAnsi="Times New Roman" w:cs="Times New Roman"/>
                <w:b/>
                <w:sz w:val="24"/>
                <w:szCs w:val="24"/>
              </w:rPr>
              <w:t>Пункт 2 части 5 статьи 10.</w:t>
            </w:r>
          </w:p>
          <w:p w:rsidR="00FF708F" w:rsidRPr="00704744" w:rsidRDefault="00FF708F" w:rsidP="002E7BE7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704744">
              <w:rPr>
                <w:sz w:val="24"/>
                <w:szCs w:val="24"/>
              </w:rPr>
              <w:t>2) поступление в уполномоченный орган обращений и заявлений граждан, юридических лиц, индивидуальных предпринимателей, информации от органов государственной власти, должностных лиц уполномоченного органа, органов местного самоуправления и средств массовой информации о фактах нарушения требований, действующего законодательства Российской Федерации в сфере перевозок пассажиров и багажа легковым такси</w:t>
            </w:r>
            <w:r w:rsidRPr="00704744">
              <w:rPr>
                <w:sz w:val="24"/>
                <w:szCs w:val="24"/>
                <w:lang w:val="ru-RU"/>
              </w:rPr>
              <w:t>,</w:t>
            </w:r>
            <w:r w:rsidRPr="00704744">
              <w:rPr>
                <w:sz w:val="24"/>
                <w:szCs w:val="24"/>
              </w:rPr>
              <w:t xml:space="preserve"> если такое нарушение создает угрозу причинения вреда жизни и здоровью людей, окружающей среде, имуществу физических и юридических лиц, угрозу возникновения аварий и (или) чрезвычайных ситуаций техногенного характера либо повлекло причинение такого вреда и возникновение аварий и (или) чрезвычайных ситуаций техногенного характера;</w:t>
            </w:r>
          </w:p>
        </w:tc>
      </w:tr>
      <w:tr w:rsidR="00FF708F" w:rsidRPr="00BA67FC" w:rsidTr="0059645B">
        <w:tc>
          <w:tcPr>
            <w:tcW w:w="653" w:type="dxa"/>
          </w:tcPr>
          <w:p w:rsidR="00FF708F" w:rsidRDefault="00FF708F" w:rsidP="00812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042" w:type="dxa"/>
          </w:tcPr>
          <w:p w:rsidR="00FF708F" w:rsidRPr="00704744" w:rsidRDefault="00FF708F" w:rsidP="007047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744">
              <w:rPr>
                <w:rFonts w:ascii="Times New Roman" w:hAnsi="Times New Roman" w:cs="Times New Roman"/>
                <w:b/>
                <w:sz w:val="24"/>
                <w:szCs w:val="24"/>
              </w:rPr>
              <w:t>Статья 12.</w:t>
            </w:r>
          </w:p>
          <w:p w:rsidR="00FF708F" w:rsidRPr="00704744" w:rsidRDefault="00FF708F" w:rsidP="007047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04744">
              <w:rPr>
                <w:rFonts w:ascii="Times New Roman" w:hAnsi="Times New Roman" w:cs="Times New Roman"/>
                <w:sz w:val="24"/>
                <w:szCs w:val="24"/>
              </w:rPr>
              <w:t>Внести в Кодекс Российской Федерации об административных правонарушениях (Собр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ние законодательства Российской Федерации, 2002,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1, ст. 1;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18, ст. 1721;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30, ст. 3029;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44, ст. 4295; 2003,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27, ст. 2700, 2708,   2717;  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46,   ст. 4434, 4440;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50, ст. 4847, 4855; 2004,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31, ст. 3229;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34, ст. 3529, 3533; 2005,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1, ст. 9, 13, 45;</w:t>
            </w:r>
            <w:proofErr w:type="gramEnd"/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10, ст. 763;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 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13, ст. 1075, 1077;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19, ст. 1752;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27, ст.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2719, 2721;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30, ст. 3104, 3131;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50, ст.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5247; 2006,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1, ст. 10;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10, ст. 1067;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 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12, ст. 1234;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17, ст. 1776;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18, ст. 1907;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19, ст. 2066;  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23,   ст. 2380;  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31,   ст.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3420, 3438, 3452;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43, ст. 4412;</w:t>
            </w:r>
            <w:proofErr w:type="gramEnd"/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04744">
              <w:rPr>
                <w:rFonts w:ascii="Times New Roman" w:hAnsi="Times New Roman" w:cs="Times New Roman"/>
                <w:sz w:val="24"/>
                <w:szCs w:val="24"/>
              </w:rPr>
              <w:t>45, ст.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4641;  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50,   ст. 5279;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52, ст. 5498; 2007,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1, ст. 21, 29;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15, ст. 1743;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16, ст.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1825;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20, ст. 2367;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26, ст. 3089;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30, ст. 3755;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31, ст. 4007, 4008;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41, ст. 4845;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43, ст. 5084;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46, ст. 5553; 2008,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18, ст.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1941;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20, ст. 2251;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30, ст. 3604;</w:t>
            </w:r>
            <w:proofErr w:type="gramEnd"/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49, ст. 5745, 5748;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52, ст. 6227, 6235, 6236; 2009,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7,   ст. 777;  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19, ст. 2276;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23, ст.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2759, 2776;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26, ст. 3120, 3122, 3132;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 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29, ст. 3597, 3642;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30, ст. 3739;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 45, ст. 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5265, 5267;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48, ст. 5711, 5724;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 52,   ст. 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6406, 6412; 2010,  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1,   ст. 1;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 21, ст. 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>2525;</w:t>
            </w:r>
            <w:proofErr w:type="gramEnd"/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23, ст. 2790;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27, ст. 3416;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30, ст. 4002, 4006, 4007;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31, ст. 4158, 4164, 4192, 4193, 4195, 4206, 4207, 4208;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41, ст.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5192;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49, ст. 6409; 2011,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1, ст. 10, 23, 54;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4744">
              <w:rPr>
                <w:rFonts w:ascii="Times New Roman" w:hAnsi="Times New Roman" w:cs="Times New Roman"/>
                <w:sz w:val="24"/>
                <w:szCs w:val="24"/>
              </w:rPr>
              <w:t xml:space="preserve"> 7, ст. 901) следующие изменения:</w:t>
            </w:r>
            <w:proofErr w:type="gramEnd"/>
          </w:p>
          <w:p w:rsidR="00FF708F" w:rsidRPr="00704744" w:rsidRDefault="00FF708F" w:rsidP="00704744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704744">
              <w:rPr>
                <w:sz w:val="24"/>
                <w:szCs w:val="24"/>
              </w:rPr>
              <w:t>1) часть 2 статьи 3.3 после цифр «12.27» дополнить словами «, частью 2 статьи 14.1</w:t>
            </w:r>
            <w:r w:rsidRPr="00704744">
              <w:rPr>
                <w:sz w:val="24"/>
                <w:szCs w:val="24"/>
                <w:vertAlign w:val="superscript"/>
              </w:rPr>
              <w:t>3</w:t>
            </w:r>
            <w:r w:rsidRPr="00704744">
              <w:rPr>
                <w:sz w:val="24"/>
                <w:szCs w:val="24"/>
              </w:rPr>
              <w:t>»;</w:t>
            </w:r>
          </w:p>
          <w:p w:rsidR="00FF708F" w:rsidRPr="00704744" w:rsidRDefault="00FF708F" w:rsidP="00704744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704744">
              <w:rPr>
                <w:sz w:val="24"/>
                <w:szCs w:val="24"/>
              </w:rPr>
              <w:t>2) в части 1 статьи 3.5 слова «статьями 12.7, 12.8» заменить словами «част</w:t>
            </w:r>
            <w:r w:rsidRPr="00704744">
              <w:rPr>
                <w:sz w:val="24"/>
                <w:szCs w:val="24"/>
                <w:lang w:val="ru-RU"/>
              </w:rPr>
              <w:t>ями</w:t>
            </w:r>
            <w:r w:rsidRPr="00704744">
              <w:rPr>
                <w:sz w:val="24"/>
                <w:szCs w:val="24"/>
              </w:rPr>
              <w:t xml:space="preserve"> 2</w:t>
            </w:r>
            <w:r w:rsidRPr="00704744">
              <w:rPr>
                <w:sz w:val="24"/>
                <w:szCs w:val="24"/>
                <w:lang w:val="ru-RU"/>
              </w:rPr>
              <w:t xml:space="preserve"> и 3</w:t>
            </w:r>
            <w:r w:rsidRPr="00704744">
              <w:rPr>
                <w:sz w:val="24"/>
                <w:szCs w:val="24"/>
              </w:rPr>
              <w:t xml:space="preserve"> </w:t>
            </w:r>
            <w:r w:rsidRPr="00704744">
              <w:rPr>
                <w:sz w:val="24"/>
                <w:szCs w:val="24"/>
                <w:lang w:val="ru-RU"/>
              </w:rPr>
              <w:t>статьи</w:t>
            </w:r>
            <w:r w:rsidRPr="00704744">
              <w:rPr>
                <w:sz w:val="24"/>
                <w:szCs w:val="24"/>
              </w:rPr>
              <w:t xml:space="preserve"> 12.4, частями 4</w:t>
            </w:r>
            <w:r w:rsidRPr="00704744">
              <w:rPr>
                <w:sz w:val="24"/>
                <w:szCs w:val="24"/>
                <w:vertAlign w:val="superscript"/>
              </w:rPr>
              <w:t>1</w:t>
            </w:r>
            <w:r w:rsidRPr="00704744">
              <w:rPr>
                <w:sz w:val="24"/>
                <w:szCs w:val="24"/>
              </w:rPr>
              <w:t xml:space="preserve"> и 7 статьи 12.5, статьями 12.7, 12.8», после цифр «14.1</w:t>
            </w:r>
            <w:r w:rsidRPr="00704744">
              <w:rPr>
                <w:sz w:val="24"/>
                <w:szCs w:val="24"/>
                <w:vertAlign w:val="superscript"/>
              </w:rPr>
              <w:t>2</w:t>
            </w:r>
            <w:r w:rsidRPr="00704744">
              <w:rPr>
                <w:sz w:val="24"/>
                <w:szCs w:val="24"/>
              </w:rPr>
              <w:t>,» дополнить цифрами «14.1</w:t>
            </w:r>
            <w:r w:rsidRPr="00704744">
              <w:rPr>
                <w:sz w:val="24"/>
                <w:szCs w:val="24"/>
                <w:vertAlign w:val="superscript"/>
              </w:rPr>
              <w:t>3</w:t>
            </w:r>
            <w:r w:rsidRPr="00704744">
              <w:rPr>
                <w:sz w:val="24"/>
                <w:szCs w:val="24"/>
              </w:rPr>
              <w:t>,»;</w:t>
            </w:r>
          </w:p>
          <w:p w:rsidR="00FF708F" w:rsidRPr="00704744" w:rsidRDefault="00FF708F" w:rsidP="00704744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704744">
              <w:rPr>
                <w:sz w:val="24"/>
                <w:szCs w:val="24"/>
              </w:rPr>
              <w:lastRenderedPageBreak/>
              <w:t>3) в статье 11.14</w:t>
            </w:r>
            <w:r w:rsidRPr="00704744">
              <w:rPr>
                <w:sz w:val="24"/>
                <w:szCs w:val="24"/>
                <w:vertAlign w:val="superscript"/>
              </w:rPr>
              <w:t>1</w:t>
            </w:r>
            <w:r w:rsidRPr="00704744">
              <w:rPr>
                <w:sz w:val="24"/>
                <w:szCs w:val="24"/>
              </w:rPr>
              <w:t>:</w:t>
            </w:r>
          </w:p>
          <w:p w:rsidR="00FF708F" w:rsidRPr="00704744" w:rsidRDefault="00FF708F" w:rsidP="00704744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704744">
              <w:rPr>
                <w:sz w:val="24"/>
                <w:szCs w:val="24"/>
              </w:rPr>
              <w:t xml:space="preserve">а) </w:t>
            </w:r>
            <w:r w:rsidRPr="00704744">
              <w:rPr>
                <w:sz w:val="24"/>
                <w:szCs w:val="24"/>
                <w:lang w:val="ru-RU"/>
              </w:rPr>
              <w:t xml:space="preserve">в </w:t>
            </w:r>
            <w:r w:rsidRPr="00704744">
              <w:rPr>
                <w:sz w:val="24"/>
                <w:szCs w:val="24"/>
              </w:rPr>
              <w:t>абзац</w:t>
            </w:r>
            <w:r w:rsidRPr="00704744">
              <w:rPr>
                <w:sz w:val="24"/>
                <w:szCs w:val="24"/>
                <w:lang w:val="ru-RU"/>
              </w:rPr>
              <w:t>е</w:t>
            </w:r>
            <w:r w:rsidRPr="00704744">
              <w:rPr>
                <w:sz w:val="24"/>
                <w:szCs w:val="24"/>
              </w:rPr>
              <w:t xml:space="preserve"> второ</w:t>
            </w:r>
            <w:r w:rsidRPr="00704744">
              <w:rPr>
                <w:sz w:val="24"/>
                <w:szCs w:val="24"/>
                <w:lang w:val="ru-RU"/>
              </w:rPr>
              <w:t>м</w:t>
            </w:r>
            <w:r w:rsidRPr="00704744">
              <w:rPr>
                <w:sz w:val="24"/>
                <w:szCs w:val="24"/>
              </w:rPr>
              <w:t xml:space="preserve"> части 1 </w:t>
            </w:r>
            <w:r w:rsidRPr="00704744">
              <w:rPr>
                <w:sz w:val="24"/>
                <w:szCs w:val="24"/>
                <w:lang w:val="ru-RU"/>
              </w:rPr>
              <w:t>слова «одной тысячи» заменить словом «пятисот», слово «десяти» заменить словом «трех», слово «тридцати» заменить словом «пяти»;</w:t>
            </w:r>
          </w:p>
          <w:p w:rsidR="00FF708F" w:rsidRPr="00704744" w:rsidRDefault="00FF708F" w:rsidP="00704744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704744">
              <w:rPr>
                <w:sz w:val="24"/>
                <w:szCs w:val="24"/>
              </w:rPr>
              <w:t xml:space="preserve">б) </w:t>
            </w:r>
            <w:r w:rsidRPr="00704744">
              <w:rPr>
                <w:sz w:val="24"/>
                <w:szCs w:val="24"/>
                <w:lang w:val="ru-RU"/>
              </w:rPr>
              <w:t xml:space="preserve">в </w:t>
            </w:r>
            <w:r w:rsidRPr="00704744">
              <w:rPr>
                <w:sz w:val="24"/>
                <w:szCs w:val="24"/>
              </w:rPr>
              <w:t>абзац</w:t>
            </w:r>
            <w:r w:rsidRPr="00704744">
              <w:rPr>
                <w:sz w:val="24"/>
                <w:szCs w:val="24"/>
                <w:lang w:val="ru-RU"/>
              </w:rPr>
              <w:t>е</w:t>
            </w:r>
            <w:r w:rsidRPr="00704744">
              <w:rPr>
                <w:sz w:val="24"/>
                <w:szCs w:val="24"/>
              </w:rPr>
              <w:t xml:space="preserve"> второ</w:t>
            </w:r>
            <w:r w:rsidRPr="00704744">
              <w:rPr>
                <w:sz w:val="24"/>
                <w:szCs w:val="24"/>
                <w:lang w:val="ru-RU"/>
              </w:rPr>
              <w:t>м</w:t>
            </w:r>
            <w:r w:rsidRPr="00704744">
              <w:rPr>
                <w:sz w:val="24"/>
                <w:szCs w:val="24"/>
              </w:rPr>
              <w:t xml:space="preserve"> части </w:t>
            </w:r>
            <w:r w:rsidRPr="00704744">
              <w:rPr>
                <w:sz w:val="24"/>
                <w:szCs w:val="24"/>
                <w:lang w:val="ru-RU"/>
              </w:rPr>
              <w:t>2</w:t>
            </w:r>
            <w:r w:rsidRPr="00704744">
              <w:rPr>
                <w:sz w:val="24"/>
                <w:szCs w:val="24"/>
              </w:rPr>
              <w:t xml:space="preserve"> </w:t>
            </w:r>
            <w:r w:rsidRPr="00704744">
              <w:rPr>
                <w:sz w:val="24"/>
                <w:szCs w:val="24"/>
                <w:lang w:val="ru-RU"/>
              </w:rPr>
              <w:t>слово «десяти» заменить словом «пяти», слово «тридцати» заменить словом «десяти»;</w:t>
            </w:r>
          </w:p>
          <w:p w:rsidR="00FF708F" w:rsidRPr="00704744" w:rsidRDefault="00FF708F" w:rsidP="00704744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704744">
              <w:rPr>
                <w:sz w:val="24"/>
                <w:szCs w:val="24"/>
              </w:rPr>
              <w:t xml:space="preserve">в) </w:t>
            </w:r>
            <w:r w:rsidRPr="00704744">
              <w:rPr>
                <w:sz w:val="24"/>
                <w:szCs w:val="24"/>
                <w:lang w:val="ru-RU"/>
              </w:rPr>
              <w:t xml:space="preserve">в </w:t>
            </w:r>
            <w:r w:rsidRPr="00704744">
              <w:rPr>
                <w:sz w:val="24"/>
                <w:szCs w:val="24"/>
              </w:rPr>
              <w:t>абзац</w:t>
            </w:r>
            <w:r w:rsidRPr="00704744">
              <w:rPr>
                <w:sz w:val="24"/>
                <w:szCs w:val="24"/>
                <w:lang w:val="ru-RU"/>
              </w:rPr>
              <w:t>е</w:t>
            </w:r>
            <w:r w:rsidRPr="00704744">
              <w:rPr>
                <w:sz w:val="24"/>
                <w:szCs w:val="24"/>
              </w:rPr>
              <w:t xml:space="preserve"> второ</w:t>
            </w:r>
            <w:r w:rsidRPr="00704744">
              <w:rPr>
                <w:sz w:val="24"/>
                <w:szCs w:val="24"/>
                <w:lang w:val="ru-RU"/>
              </w:rPr>
              <w:t>м</w:t>
            </w:r>
            <w:r w:rsidRPr="00704744">
              <w:rPr>
                <w:sz w:val="24"/>
                <w:szCs w:val="24"/>
              </w:rPr>
              <w:t xml:space="preserve"> части </w:t>
            </w:r>
            <w:r w:rsidRPr="00704744">
              <w:rPr>
                <w:sz w:val="24"/>
                <w:szCs w:val="24"/>
                <w:lang w:val="ru-RU"/>
              </w:rPr>
              <w:t>3</w:t>
            </w:r>
            <w:r w:rsidRPr="00704744">
              <w:rPr>
                <w:sz w:val="24"/>
                <w:szCs w:val="24"/>
              </w:rPr>
              <w:t xml:space="preserve"> </w:t>
            </w:r>
            <w:r w:rsidRPr="00704744">
              <w:rPr>
                <w:sz w:val="24"/>
                <w:szCs w:val="24"/>
                <w:lang w:val="ru-RU"/>
              </w:rPr>
              <w:t>слова «трех тысяч» заменить словами «одной тысячи», слово «десяти» заменить словом «пяти», слово «пятидесяти» заменить словом «десяти»;</w:t>
            </w:r>
          </w:p>
          <w:p w:rsidR="00FF708F" w:rsidRPr="00704744" w:rsidRDefault="00FF708F" w:rsidP="00704744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704744">
              <w:rPr>
                <w:sz w:val="24"/>
                <w:szCs w:val="24"/>
                <w:lang w:val="ru-RU"/>
              </w:rPr>
              <w:t>4</w:t>
            </w:r>
            <w:r w:rsidRPr="00704744">
              <w:rPr>
                <w:sz w:val="24"/>
                <w:szCs w:val="24"/>
              </w:rPr>
              <w:t>) в статье 12.4:</w:t>
            </w:r>
          </w:p>
          <w:p w:rsidR="00FF708F" w:rsidRPr="00704744" w:rsidRDefault="00FF708F" w:rsidP="00704744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704744">
              <w:rPr>
                <w:sz w:val="24"/>
                <w:szCs w:val="24"/>
              </w:rPr>
              <w:t>а) в абзаце втором части 2 слово «пяти» заменить словами «от десяти тысяч до двадцати», слово «двадцати» заменить словами «от тридцати тысяч до пятидесяти»;</w:t>
            </w:r>
          </w:p>
          <w:p w:rsidR="00FF708F" w:rsidRPr="00704744" w:rsidRDefault="00FF708F" w:rsidP="00704744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704744">
              <w:rPr>
                <w:sz w:val="24"/>
                <w:szCs w:val="24"/>
              </w:rPr>
              <w:t>б) в абзаце втором части 3 слово «пяти» заменить словами «от десяти тысяч до двадцати», слово «двадцати» заменить словами «от тридцати тысяч до пятидесяти»;</w:t>
            </w:r>
          </w:p>
          <w:p w:rsidR="00FF708F" w:rsidRPr="00704744" w:rsidRDefault="00FF708F" w:rsidP="00704744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704744">
              <w:rPr>
                <w:sz w:val="24"/>
                <w:szCs w:val="24"/>
              </w:rPr>
              <w:t>5) в статье 12.5:</w:t>
            </w:r>
          </w:p>
          <w:p w:rsidR="00FF708F" w:rsidRPr="00704744" w:rsidRDefault="00FF708F" w:rsidP="00704744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704744">
              <w:rPr>
                <w:sz w:val="24"/>
                <w:szCs w:val="24"/>
              </w:rPr>
              <w:t>а) в абзаце втором части 4</w:t>
            </w:r>
            <w:r w:rsidRPr="00704744">
              <w:rPr>
                <w:sz w:val="24"/>
                <w:szCs w:val="24"/>
                <w:vertAlign w:val="superscript"/>
              </w:rPr>
              <w:t>1</w:t>
            </w:r>
            <w:r w:rsidRPr="00704744">
              <w:rPr>
                <w:sz w:val="24"/>
                <w:szCs w:val="24"/>
              </w:rPr>
              <w:t xml:space="preserve"> слово «пяти» заменить словом «тридцати»;</w:t>
            </w:r>
          </w:p>
          <w:p w:rsidR="00FF708F" w:rsidRPr="00704744" w:rsidRDefault="00FF708F" w:rsidP="00704744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704744">
              <w:rPr>
                <w:sz w:val="24"/>
                <w:szCs w:val="24"/>
              </w:rPr>
              <w:t>б) в абзаце втором части 7 слово «пяти» заменить словом «тридцати»;</w:t>
            </w:r>
          </w:p>
          <w:p w:rsidR="00FF708F" w:rsidRPr="00704744" w:rsidRDefault="00FF708F" w:rsidP="00704744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704744">
              <w:rPr>
                <w:sz w:val="24"/>
                <w:szCs w:val="24"/>
              </w:rPr>
              <w:t>6) дополнить статьей 14.1</w:t>
            </w:r>
            <w:r w:rsidRPr="00704744">
              <w:rPr>
                <w:sz w:val="24"/>
                <w:szCs w:val="24"/>
                <w:vertAlign w:val="superscript"/>
              </w:rPr>
              <w:t>3</w:t>
            </w:r>
            <w:r w:rsidRPr="00704744">
              <w:rPr>
                <w:sz w:val="24"/>
                <w:szCs w:val="24"/>
              </w:rPr>
              <w:t xml:space="preserve"> следующего содержания:</w:t>
            </w:r>
          </w:p>
          <w:p w:rsidR="00FF708F" w:rsidRPr="00704744" w:rsidRDefault="00FF708F" w:rsidP="00704744">
            <w:pPr>
              <w:pStyle w:val="a5"/>
              <w:widowControl w:val="0"/>
              <w:spacing w:line="240" w:lineRule="auto"/>
              <w:ind w:firstLine="0"/>
              <w:rPr>
                <w:b/>
                <w:sz w:val="24"/>
                <w:szCs w:val="24"/>
                <w:shd w:val="clear" w:color="auto" w:fill="FFFFFF"/>
                <w:lang w:val="ru-RU"/>
              </w:rPr>
            </w:pPr>
            <w:r w:rsidRPr="00704744">
              <w:rPr>
                <w:sz w:val="24"/>
                <w:szCs w:val="24"/>
              </w:rPr>
              <w:t>«Статья 14.1</w:t>
            </w:r>
            <w:r w:rsidRPr="00704744">
              <w:rPr>
                <w:sz w:val="24"/>
                <w:szCs w:val="24"/>
                <w:vertAlign w:val="superscript"/>
              </w:rPr>
              <w:t>3</w:t>
            </w:r>
            <w:r w:rsidRPr="00704744">
              <w:rPr>
                <w:sz w:val="24"/>
                <w:szCs w:val="24"/>
              </w:rPr>
              <w:t>.</w:t>
            </w:r>
            <w:r w:rsidRPr="00704744">
              <w:rPr>
                <w:b/>
                <w:sz w:val="24"/>
                <w:szCs w:val="24"/>
              </w:rPr>
              <w:t xml:space="preserve"> </w:t>
            </w:r>
            <w:r w:rsidRPr="00704744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704744">
              <w:rPr>
                <w:b/>
                <w:sz w:val="24"/>
                <w:szCs w:val="24"/>
              </w:rPr>
              <w:t>О</w:t>
            </w:r>
            <w:r w:rsidRPr="00704744">
              <w:rPr>
                <w:b/>
                <w:sz w:val="24"/>
                <w:szCs w:val="24"/>
                <w:shd w:val="clear" w:color="auto" w:fill="FFFFFF"/>
              </w:rPr>
              <w:t>существление п</w:t>
            </w:r>
            <w:r>
              <w:rPr>
                <w:b/>
                <w:sz w:val="24"/>
                <w:szCs w:val="24"/>
                <w:shd w:val="clear" w:color="auto" w:fill="FFFFFF"/>
              </w:rPr>
              <w:t>редпринимательской деятельност</w:t>
            </w:r>
            <w:r>
              <w:rPr>
                <w:b/>
                <w:sz w:val="24"/>
                <w:szCs w:val="24"/>
                <w:shd w:val="clear" w:color="auto" w:fill="FFFFFF"/>
                <w:lang w:val="ru-RU"/>
              </w:rPr>
              <w:t xml:space="preserve">и </w:t>
            </w:r>
            <w:r w:rsidRPr="00704744">
              <w:rPr>
                <w:b/>
                <w:sz w:val="24"/>
                <w:szCs w:val="24"/>
                <w:shd w:val="clear" w:color="auto" w:fill="FFFFFF"/>
              </w:rPr>
              <w:t xml:space="preserve">по перевозке пассажиров и багажа легковым транспортным средством без соответствующего </w:t>
            </w:r>
            <w:r>
              <w:rPr>
                <w:b/>
                <w:sz w:val="24"/>
                <w:szCs w:val="24"/>
                <w:shd w:val="clear" w:color="auto" w:fill="FFFFFF"/>
                <w:lang w:val="ru-RU"/>
              </w:rPr>
              <w:t>р</w:t>
            </w:r>
            <w:proofErr w:type="spellStart"/>
            <w:r w:rsidRPr="00704744">
              <w:rPr>
                <w:b/>
                <w:sz w:val="24"/>
                <w:szCs w:val="24"/>
                <w:shd w:val="clear" w:color="auto" w:fill="FFFFFF"/>
              </w:rPr>
              <w:t>азрешения</w:t>
            </w:r>
            <w:proofErr w:type="spellEnd"/>
          </w:p>
          <w:p w:rsidR="00FF708F" w:rsidRDefault="00FF708F" w:rsidP="002B51AA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704744">
              <w:rPr>
                <w:sz w:val="24"/>
                <w:szCs w:val="24"/>
              </w:rPr>
              <w:t>1. О</w:t>
            </w:r>
            <w:r w:rsidRPr="00704744">
              <w:rPr>
                <w:sz w:val="24"/>
                <w:szCs w:val="24"/>
                <w:shd w:val="clear" w:color="auto" w:fill="FFFFFF"/>
              </w:rPr>
              <w:t xml:space="preserve">существление предпринимательской </w:t>
            </w:r>
            <w:r w:rsidRPr="00704744">
              <w:rPr>
                <w:sz w:val="24"/>
                <w:szCs w:val="24"/>
                <w:shd w:val="clear" w:color="auto" w:fill="FFFFFF"/>
              </w:rPr>
              <w:lastRenderedPageBreak/>
              <w:t>деятельности по перевозке пассажиров и багажа легковым транспортным средством водителем, не имеющим разрешения на осуществление деятельности по перевозке пассажиров и багажа легковым такси</w:t>
            </w:r>
            <w:r w:rsidRPr="00704744">
              <w:rPr>
                <w:sz w:val="24"/>
                <w:szCs w:val="24"/>
              </w:rPr>
              <w:t xml:space="preserve">, </w:t>
            </w:r>
          </w:p>
          <w:p w:rsidR="00FF708F" w:rsidRPr="00704744" w:rsidRDefault="00FF708F" w:rsidP="002B51AA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704744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704744">
              <w:rPr>
                <w:sz w:val="24"/>
                <w:szCs w:val="24"/>
              </w:rPr>
              <w:t>влечет наложение административного штрафа на водителя в размере тридцати тысяч рублей.</w:t>
            </w:r>
          </w:p>
          <w:p w:rsidR="00FF708F" w:rsidRPr="00704744" w:rsidRDefault="00FF708F" w:rsidP="002B51AA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704744">
              <w:rPr>
                <w:sz w:val="24"/>
                <w:szCs w:val="24"/>
              </w:rPr>
              <w:t>2. Повторное совершение административного правонарушения, предусмотренного частью 1 настоящей статьи, -</w:t>
            </w:r>
          </w:p>
          <w:p w:rsidR="00FF708F" w:rsidRPr="00704744" w:rsidRDefault="00FF708F" w:rsidP="002B51AA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704744">
              <w:rPr>
                <w:sz w:val="24"/>
                <w:szCs w:val="24"/>
              </w:rPr>
              <w:t>влечет наложение административного штрафа на водителя в размере тридцати тысяч рублей с лишением права управления транспортными средствами на срок от трех до шести месяцев.»;</w:t>
            </w:r>
          </w:p>
          <w:p w:rsidR="00FF708F" w:rsidRPr="00704744" w:rsidRDefault="00FF708F" w:rsidP="002B51AA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704744">
              <w:rPr>
                <w:sz w:val="24"/>
                <w:szCs w:val="24"/>
              </w:rPr>
              <w:t>7) в части 1 статьи 23.1 после цифр «14.1</w:t>
            </w:r>
            <w:r w:rsidRPr="00704744">
              <w:rPr>
                <w:sz w:val="24"/>
                <w:szCs w:val="24"/>
                <w:vertAlign w:val="superscript"/>
              </w:rPr>
              <w:t>2</w:t>
            </w:r>
            <w:r w:rsidRPr="00704744">
              <w:rPr>
                <w:sz w:val="24"/>
                <w:szCs w:val="24"/>
              </w:rPr>
              <w:t>,» дополнить цифрами «14.1</w:t>
            </w:r>
            <w:r w:rsidRPr="00704744">
              <w:rPr>
                <w:sz w:val="24"/>
                <w:szCs w:val="24"/>
                <w:vertAlign w:val="superscript"/>
              </w:rPr>
              <w:t>3</w:t>
            </w:r>
            <w:r w:rsidRPr="00704744">
              <w:rPr>
                <w:sz w:val="24"/>
                <w:szCs w:val="24"/>
              </w:rPr>
              <w:t>,»;</w:t>
            </w:r>
          </w:p>
          <w:p w:rsidR="00FF708F" w:rsidRPr="00704744" w:rsidRDefault="00FF708F" w:rsidP="002B51AA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704744">
              <w:rPr>
                <w:sz w:val="24"/>
                <w:szCs w:val="24"/>
              </w:rPr>
              <w:t>8) в пункте 1 части 2 статьи 28.3</w:t>
            </w:r>
            <w:r w:rsidRPr="00704744">
              <w:rPr>
                <w:sz w:val="24"/>
                <w:szCs w:val="24"/>
                <w:lang w:val="ru-RU"/>
              </w:rPr>
              <w:t xml:space="preserve"> </w:t>
            </w:r>
            <w:r w:rsidRPr="00704744">
              <w:rPr>
                <w:sz w:val="24"/>
                <w:szCs w:val="24"/>
              </w:rPr>
              <w:t>слова «статьей 14.2» заменить словами «статьями 14.1</w:t>
            </w:r>
            <w:r w:rsidRPr="00704744">
              <w:rPr>
                <w:sz w:val="24"/>
                <w:szCs w:val="24"/>
                <w:vertAlign w:val="superscript"/>
              </w:rPr>
              <w:t>3</w:t>
            </w:r>
            <w:r w:rsidRPr="00704744">
              <w:rPr>
                <w:sz w:val="24"/>
                <w:szCs w:val="24"/>
              </w:rPr>
              <w:t>, 14.2».</w:t>
            </w:r>
          </w:p>
        </w:tc>
        <w:tc>
          <w:tcPr>
            <w:tcW w:w="1550" w:type="dxa"/>
          </w:tcPr>
          <w:p w:rsidR="00FF708F" w:rsidRPr="001F1211" w:rsidRDefault="00FF708F" w:rsidP="002E7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Ярославская областная Дума</w:t>
            </w:r>
          </w:p>
        </w:tc>
        <w:tc>
          <w:tcPr>
            <w:tcW w:w="2488" w:type="dxa"/>
          </w:tcPr>
          <w:p w:rsidR="00FF708F" w:rsidRDefault="00FF708F" w:rsidP="002E7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Изложить в новой редакции</w:t>
            </w:r>
          </w:p>
        </w:tc>
        <w:tc>
          <w:tcPr>
            <w:tcW w:w="5053" w:type="dxa"/>
          </w:tcPr>
          <w:p w:rsidR="00FF708F" w:rsidRPr="002B51AA" w:rsidRDefault="00FF708F" w:rsidP="002E7B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51AA">
              <w:rPr>
                <w:rFonts w:ascii="Times New Roman" w:hAnsi="Times New Roman" w:cs="Times New Roman"/>
                <w:b/>
                <w:sz w:val="24"/>
                <w:szCs w:val="24"/>
              </w:rPr>
              <w:t>Статья 12.</w:t>
            </w:r>
          </w:p>
          <w:p w:rsidR="00FF708F" w:rsidRPr="002B51AA" w:rsidRDefault="00FF708F" w:rsidP="002E7B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B51AA">
              <w:rPr>
                <w:rFonts w:ascii="Times New Roman" w:hAnsi="Times New Roman" w:cs="Times New Roman"/>
                <w:sz w:val="24"/>
                <w:szCs w:val="24"/>
              </w:rPr>
              <w:t>Внести в Кодекс Российской Федерации об административных правонарушениях (Собр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ние законодательства Российской Федерации, 2002,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 1, ст. 1;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 18, ст. 1721;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 30, ст. 3029;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 44, ст. 4295; 2003,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 27, ст. 2700, 2708,   2717;  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 46,   ст. 4434, 4440;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 50, ст. 4847, 4855; 2004,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 31, ст. 3229;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 34, ст. 3529, 3533; 2005,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 1, ст. 9, 13, 45;</w:t>
            </w:r>
            <w:proofErr w:type="gramEnd"/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10, ст. 763;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 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13, ст. 1075, 1077;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 19, ст. 1752;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 27, ст. 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2719, 2721;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 30, ст. 3104, 3131;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 50, ст. 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5247; 2006,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 1, ст. 10;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 10, ст. 1067;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 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12, ст. 1234;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 17, ст. 1776;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 18, ст. 1907;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 19, ст. 2066;  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 23,   ст. 2380;  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 31,   ст. 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3420, 3438, 3452;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 43, ст. 4412;</w:t>
            </w:r>
            <w:proofErr w:type="gramEnd"/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="00BD64ED">
              <w:rPr>
                <w:rFonts w:ascii="Times New Roman" w:hAnsi="Times New Roman" w:cs="Times New Roman"/>
                <w:sz w:val="24"/>
                <w:szCs w:val="24"/>
              </w:rPr>
              <w:t>45, ст. 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4641;  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 50,   ст. 5279;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 52, ст. 5498; 2007,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 1, ст. 21, 29;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 15, ст. 1743;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 16, ст. 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1825;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 20, ст. 2367;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 26, ст. 3089;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 30, ст. 3755;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 31, ст. 4007, 4008;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 41, ст. 4845;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 43, ст. 5084;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 46, ст. 5553; 2008,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 18, ст. 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1941;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 20, ст. 2251;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 30, ст. 3604;</w:t>
            </w:r>
            <w:proofErr w:type="gramEnd"/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49, ст. 5745, 5748;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 52, ст. 6227, 6235, 6236; 2009,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 7,   ст. 777;  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 19, ст. 2276;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 23, ст. 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2759, 2776;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 26, ст. 3120, 3122, 3132;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 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29, ст. 3597, 3642;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 30, ст. 3739;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 45, ст. 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5265, 5267;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 48, ст. 5711, 5724;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 52,   ст. 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6406, 6412; 2010,  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 1,   ст. 1;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 21, ст. 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>2525;</w:t>
            </w:r>
            <w:proofErr w:type="gramEnd"/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23, ст. 2790;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 27, ст. 3416;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 30, ст. 4002, 4006, 4007;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 31, ст. 4158, 4164, 4192, 4193, 4195, 4206, 4207, 4208;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 41, ст. 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5192;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 49, ст. 6409; 2011,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 1, ст. 10, 23, 54; </w:t>
            </w:r>
            <w:r w:rsidR="00BD64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 xml:space="preserve"> 7, ст. 901) следующие изменения:</w:t>
            </w:r>
            <w:proofErr w:type="gramEnd"/>
          </w:p>
          <w:p w:rsidR="00FF708F" w:rsidRPr="002B51AA" w:rsidRDefault="00FF708F" w:rsidP="002E7BE7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2B51AA">
              <w:rPr>
                <w:sz w:val="24"/>
                <w:szCs w:val="24"/>
              </w:rPr>
              <w:t>1) часть 2 статьи 3.3 после цифр «12.27» дополнить словами «, частью 2 статьи 14.1</w:t>
            </w:r>
            <w:r w:rsidRPr="002B51AA">
              <w:rPr>
                <w:sz w:val="24"/>
                <w:szCs w:val="24"/>
                <w:vertAlign w:val="superscript"/>
              </w:rPr>
              <w:t>3</w:t>
            </w:r>
            <w:r w:rsidRPr="002B51AA">
              <w:rPr>
                <w:sz w:val="24"/>
                <w:szCs w:val="24"/>
              </w:rPr>
              <w:t>»;</w:t>
            </w:r>
          </w:p>
          <w:p w:rsidR="00FF708F" w:rsidRPr="002B51AA" w:rsidRDefault="00FF708F" w:rsidP="002E7BE7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2B51AA">
              <w:rPr>
                <w:sz w:val="24"/>
                <w:szCs w:val="24"/>
              </w:rPr>
              <w:t>2) в части 1 статьи 3.5 слова «статьями 12.7, 12.8» заменить словами «част</w:t>
            </w:r>
            <w:r w:rsidRPr="002B51AA">
              <w:rPr>
                <w:sz w:val="24"/>
                <w:szCs w:val="24"/>
                <w:lang w:val="ru-RU"/>
              </w:rPr>
              <w:t>ями</w:t>
            </w:r>
            <w:r w:rsidRPr="002B51AA">
              <w:rPr>
                <w:sz w:val="24"/>
                <w:szCs w:val="24"/>
              </w:rPr>
              <w:t xml:space="preserve"> 2</w:t>
            </w:r>
            <w:r w:rsidRPr="002B51AA">
              <w:rPr>
                <w:sz w:val="24"/>
                <w:szCs w:val="24"/>
                <w:lang w:val="ru-RU"/>
              </w:rPr>
              <w:t xml:space="preserve"> и 3</w:t>
            </w:r>
            <w:r w:rsidRPr="002B51AA">
              <w:rPr>
                <w:sz w:val="24"/>
                <w:szCs w:val="24"/>
              </w:rPr>
              <w:t xml:space="preserve"> </w:t>
            </w:r>
            <w:r w:rsidRPr="002B51AA">
              <w:rPr>
                <w:sz w:val="24"/>
                <w:szCs w:val="24"/>
                <w:lang w:val="ru-RU"/>
              </w:rPr>
              <w:t>статьи</w:t>
            </w:r>
            <w:r w:rsidRPr="002B51AA">
              <w:rPr>
                <w:sz w:val="24"/>
                <w:szCs w:val="24"/>
              </w:rPr>
              <w:t xml:space="preserve"> 12.4, частями 4</w:t>
            </w:r>
            <w:r w:rsidRPr="002B51AA">
              <w:rPr>
                <w:sz w:val="24"/>
                <w:szCs w:val="24"/>
                <w:vertAlign w:val="superscript"/>
              </w:rPr>
              <w:t>1</w:t>
            </w:r>
            <w:r w:rsidRPr="002B51AA">
              <w:rPr>
                <w:sz w:val="24"/>
                <w:szCs w:val="24"/>
              </w:rPr>
              <w:t xml:space="preserve"> и 7 статьи 12.5, статьями 12.7, 12.8», после цифр «14.1</w:t>
            </w:r>
            <w:r w:rsidRPr="002B51AA">
              <w:rPr>
                <w:sz w:val="24"/>
                <w:szCs w:val="24"/>
                <w:vertAlign w:val="superscript"/>
              </w:rPr>
              <w:t>2</w:t>
            </w:r>
            <w:r w:rsidRPr="002B51AA">
              <w:rPr>
                <w:sz w:val="24"/>
                <w:szCs w:val="24"/>
              </w:rPr>
              <w:t>,» дополнить цифрами «14.1</w:t>
            </w:r>
            <w:r w:rsidRPr="002B51AA">
              <w:rPr>
                <w:sz w:val="24"/>
                <w:szCs w:val="24"/>
                <w:vertAlign w:val="superscript"/>
              </w:rPr>
              <w:t>3</w:t>
            </w:r>
            <w:r w:rsidRPr="002B51AA">
              <w:rPr>
                <w:sz w:val="24"/>
                <w:szCs w:val="24"/>
              </w:rPr>
              <w:t>,»;</w:t>
            </w:r>
          </w:p>
          <w:p w:rsidR="00FF708F" w:rsidRPr="002B51AA" w:rsidRDefault="00FF708F" w:rsidP="002E7BE7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2B51AA">
              <w:rPr>
                <w:sz w:val="24"/>
                <w:szCs w:val="24"/>
                <w:lang w:val="ru-RU"/>
              </w:rPr>
              <w:lastRenderedPageBreak/>
              <w:t>3</w:t>
            </w:r>
            <w:r w:rsidRPr="002B51AA">
              <w:rPr>
                <w:sz w:val="24"/>
                <w:szCs w:val="24"/>
              </w:rPr>
              <w:t>) в статье 12.4:</w:t>
            </w:r>
          </w:p>
          <w:p w:rsidR="00FF708F" w:rsidRPr="002B51AA" w:rsidRDefault="00FF708F" w:rsidP="002E7BE7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2B51AA">
              <w:rPr>
                <w:sz w:val="24"/>
                <w:szCs w:val="24"/>
              </w:rPr>
              <w:t>а) в абзаце втором части 2 слово «пяти» заменить словами «от десяти тысяч до двадцати», слово «двадцати» заменить словами «от тридцати тысяч до пятидесяти»;</w:t>
            </w:r>
          </w:p>
          <w:p w:rsidR="00FF708F" w:rsidRPr="002B51AA" w:rsidRDefault="00FF708F" w:rsidP="002E7BE7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2B51AA">
              <w:rPr>
                <w:sz w:val="24"/>
                <w:szCs w:val="24"/>
              </w:rPr>
              <w:t>б) в абзаце втором части 3 слово «пяти» заменить словами «от десяти тысяч до двадцати», слово «двадцати» заменить словами «от тридцати тысяч до пятидесяти»;</w:t>
            </w:r>
          </w:p>
          <w:p w:rsidR="00FF708F" w:rsidRPr="002B51AA" w:rsidRDefault="00FF708F" w:rsidP="002E7BE7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2B51AA">
              <w:rPr>
                <w:sz w:val="24"/>
                <w:szCs w:val="24"/>
                <w:lang w:val="ru-RU"/>
              </w:rPr>
              <w:t>4</w:t>
            </w:r>
            <w:r w:rsidRPr="002B51AA">
              <w:rPr>
                <w:sz w:val="24"/>
                <w:szCs w:val="24"/>
              </w:rPr>
              <w:t>) в статье 12.5:</w:t>
            </w:r>
          </w:p>
          <w:p w:rsidR="00FF708F" w:rsidRPr="002B51AA" w:rsidRDefault="00FF708F" w:rsidP="002E7BE7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2B51AA">
              <w:rPr>
                <w:sz w:val="24"/>
                <w:szCs w:val="24"/>
              </w:rPr>
              <w:t>а) в абзаце втором части 4</w:t>
            </w:r>
            <w:r w:rsidRPr="002B51AA">
              <w:rPr>
                <w:sz w:val="24"/>
                <w:szCs w:val="24"/>
                <w:vertAlign w:val="superscript"/>
              </w:rPr>
              <w:t>1</w:t>
            </w:r>
            <w:r w:rsidRPr="002B51AA">
              <w:rPr>
                <w:sz w:val="24"/>
                <w:szCs w:val="24"/>
              </w:rPr>
              <w:t xml:space="preserve"> слово «пяти» заменить словом «тридцати»;</w:t>
            </w:r>
          </w:p>
          <w:p w:rsidR="00FF708F" w:rsidRPr="002B51AA" w:rsidRDefault="00FF708F" w:rsidP="002E7BE7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2B51AA">
              <w:rPr>
                <w:sz w:val="24"/>
                <w:szCs w:val="24"/>
              </w:rPr>
              <w:t>б) в абзаце втором части 7 слово «пяти» заменить словом «тридцати»;</w:t>
            </w:r>
          </w:p>
          <w:p w:rsidR="00FF708F" w:rsidRPr="002B51AA" w:rsidRDefault="00FF708F" w:rsidP="002E7BE7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2B51AA">
              <w:rPr>
                <w:sz w:val="24"/>
                <w:szCs w:val="24"/>
                <w:lang w:val="ru-RU"/>
              </w:rPr>
              <w:t>5</w:t>
            </w:r>
            <w:r w:rsidRPr="002B51AA">
              <w:rPr>
                <w:sz w:val="24"/>
                <w:szCs w:val="24"/>
              </w:rPr>
              <w:t>) дополнить статьей 14.1</w:t>
            </w:r>
            <w:r w:rsidRPr="002B51AA">
              <w:rPr>
                <w:sz w:val="24"/>
                <w:szCs w:val="24"/>
                <w:vertAlign w:val="superscript"/>
              </w:rPr>
              <w:t>3</w:t>
            </w:r>
            <w:r w:rsidRPr="002B51AA">
              <w:rPr>
                <w:sz w:val="24"/>
                <w:szCs w:val="24"/>
              </w:rPr>
              <w:t xml:space="preserve"> следующего содержания:</w:t>
            </w:r>
          </w:p>
          <w:p w:rsidR="00FF708F" w:rsidRPr="002B51AA" w:rsidRDefault="00FF708F" w:rsidP="002E7BE7">
            <w:pPr>
              <w:pStyle w:val="a5"/>
              <w:widowControl w:val="0"/>
              <w:spacing w:line="240" w:lineRule="auto"/>
              <w:ind w:firstLine="0"/>
              <w:rPr>
                <w:b/>
                <w:sz w:val="24"/>
                <w:szCs w:val="24"/>
                <w:shd w:val="clear" w:color="auto" w:fill="FFFFFF"/>
                <w:lang w:val="ru-RU"/>
              </w:rPr>
            </w:pPr>
            <w:r w:rsidRPr="002B51AA">
              <w:rPr>
                <w:sz w:val="24"/>
                <w:szCs w:val="24"/>
              </w:rPr>
              <w:t>«Статья 14.1</w:t>
            </w:r>
            <w:r w:rsidRPr="002B51AA">
              <w:rPr>
                <w:sz w:val="24"/>
                <w:szCs w:val="24"/>
                <w:vertAlign w:val="superscript"/>
              </w:rPr>
              <w:t>3</w:t>
            </w:r>
            <w:r w:rsidRPr="002B51AA">
              <w:rPr>
                <w:sz w:val="24"/>
                <w:szCs w:val="24"/>
              </w:rPr>
              <w:t>.</w:t>
            </w:r>
            <w:r w:rsidRPr="002B51AA">
              <w:rPr>
                <w:b/>
                <w:sz w:val="24"/>
                <w:szCs w:val="24"/>
              </w:rPr>
              <w:t xml:space="preserve"> </w:t>
            </w:r>
            <w:r w:rsidRPr="002B51AA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2B51AA">
              <w:rPr>
                <w:b/>
                <w:sz w:val="24"/>
                <w:szCs w:val="24"/>
              </w:rPr>
              <w:t>О</w:t>
            </w:r>
            <w:r w:rsidRPr="002B51AA">
              <w:rPr>
                <w:b/>
                <w:sz w:val="24"/>
                <w:szCs w:val="24"/>
                <w:shd w:val="clear" w:color="auto" w:fill="FFFFFF"/>
              </w:rPr>
              <w:t>существление предпринимательской деятельност</w:t>
            </w:r>
            <w:r w:rsidRPr="002B51AA">
              <w:rPr>
                <w:b/>
                <w:sz w:val="24"/>
                <w:szCs w:val="24"/>
                <w:shd w:val="clear" w:color="auto" w:fill="FFFFFF"/>
                <w:lang w:val="ru-RU"/>
              </w:rPr>
              <w:t xml:space="preserve">и </w:t>
            </w:r>
            <w:r w:rsidRPr="002B51AA">
              <w:rPr>
                <w:b/>
                <w:sz w:val="24"/>
                <w:szCs w:val="24"/>
                <w:shd w:val="clear" w:color="auto" w:fill="FFFFFF"/>
              </w:rPr>
              <w:t xml:space="preserve">по перевозке пассажиров и багажа легковым транспортным средством без соответствующего </w:t>
            </w:r>
            <w:r w:rsidRPr="002B51AA">
              <w:rPr>
                <w:b/>
                <w:sz w:val="24"/>
                <w:szCs w:val="24"/>
                <w:shd w:val="clear" w:color="auto" w:fill="FFFFFF"/>
                <w:lang w:val="ru-RU"/>
              </w:rPr>
              <w:t>р</w:t>
            </w:r>
            <w:proofErr w:type="spellStart"/>
            <w:r w:rsidRPr="002B51AA">
              <w:rPr>
                <w:b/>
                <w:sz w:val="24"/>
                <w:szCs w:val="24"/>
                <w:shd w:val="clear" w:color="auto" w:fill="FFFFFF"/>
              </w:rPr>
              <w:t>азрешения</w:t>
            </w:r>
            <w:proofErr w:type="spellEnd"/>
          </w:p>
          <w:p w:rsidR="00FF708F" w:rsidRPr="002B51AA" w:rsidRDefault="00FF708F" w:rsidP="002E7BE7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2B51AA">
              <w:rPr>
                <w:sz w:val="24"/>
                <w:szCs w:val="24"/>
              </w:rPr>
              <w:t>1. О</w:t>
            </w:r>
            <w:r w:rsidRPr="002B51AA">
              <w:rPr>
                <w:sz w:val="24"/>
                <w:szCs w:val="24"/>
                <w:shd w:val="clear" w:color="auto" w:fill="FFFFFF"/>
              </w:rPr>
              <w:t>существление предпринимательской деятельности по перевозке пассажиров и багажа легковым транспортным средством водителем, не имеющим разрешения на осуществление деятельности по перевозке пассажиров и багажа легковым такси</w:t>
            </w:r>
            <w:r w:rsidRPr="002B51AA">
              <w:rPr>
                <w:sz w:val="24"/>
                <w:szCs w:val="24"/>
              </w:rPr>
              <w:t xml:space="preserve">, </w:t>
            </w:r>
          </w:p>
          <w:p w:rsidR="00FF708F" w:rsidRPr="002B51AA" w:rsidRDefault="00FF708F" w:rsidP="002E7BE7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2B51AA">
              <w:rPr>
                <w:sz w:val="24"/>
                <w:szCs w:val="24"/>
              </w:rPr>
              <w:t>-</w:t>
            </w:r>
            <w:r w:rsidRPr="002B51AA">
              <w:rPr>
                <w:sz w:val="24"/>
                <w:szCs w:val="24"/>
                <w:lang w:val="ru-RU"/>
              </w:rPr>
              <w:t xml:space="preserve"> </w:t>
            </w:r>
            <w:r w:rsidRPr="002B51AA">
              <w:rPr>
                <w:sz w:val="24"/>
                <w:szCs w:val="24"/>
              </w:rPr>
              <w:t>влечет наложение административного штрафа на водителя в размере тридцати тысяч рублей.</w:t>
            </w:r>
          </w:p>
          <w:p w:rsidR="00FF708F" w:rsidRPr="002B51AA" w:rsidRDefault="00FF708F" w:rsidP="002E7BE7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2B51AA">
              <w:rPr>
                <w:sz w:val="24"/>
                <w:szCs w:val="24"/>
              </w:rPr>
              <w:t>2. Повторное совершение административного правонарушения, предусмотренного частью 1 настоящей статьи, -</w:t>
            </w:r>
          </w:p>
          <w:p w:rsidR="00FF708F" w:rsidRPr="002B51AA" w:rsidRDefault="00FF708F" w:rsidP="002E7BE7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2B51AA">
              <w:rPr>
                <w:sz w:val="24"/>
                <w:szCs w:val="24"/>
              </w:rPr>
              <w:t xml:space="preserve">влечет наложение административного штрафа </w:t>
            </w:r>
            <w:r w:rsidRPr="002B51AA">
              <w:rPr>
                <w:sz w:val="24"/>
                <w:szCs w:val="24"/>
              </w:rPr>
              <w:lastRenderedPageBreak/>
              <w:t>на водителя в размере тридцати тысяч рублей с лишением права управления транспортными средствами на срок от трех до шести месяцев.»;</w:t>
            </w:r>
          </w:p>
          <w:p w:rsidR="00FF708F" w:rsidRPr="002B51AA" w:rsidRDefault="00FF708F" w:rsidP="002E7BE7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2B51AA">
              <w:rPr>
                <w:sz w:val="24"/>
                <w:szCs w:val="24"/>
                <w:lang w:val="ru-RU"/>
              </w:rPr>
              <w:t>6</w:t>
            </w:r>
            <w:r w:rsidRPr="002B51AA">
              <w:rPr>
                <w:sz w:val="24"/>
                <w:szCs w:val="24"/>
              </w:rPr>
              <w:t>) в части 1 статьи 23.1 после цифр «14.1</w:t>
            </w:r>
            <w:r w:rsidRPr="002B51AA">
              <w:rPr>
                <w:sz w:val="24"/>
                <w:szCs w:val="24"/>
                <w:vertAlign w:val="superscript"/>
              </w:rPr>
              <w:t>2</w:t>
            </w:r>
            <w:r w:rsidRPr="002B51AA">
              <w:rPr>
                <w:sz w:val="24"/>
                <w:szCs w:val="24"/>
              </w:rPr>
              <w:t>,» дополнить цифрами «14.1</w:t>
            </w:r>
            <w:r w:rsidRPr="002B51AA">
              <w:rPr>
                <w:sz w:val="24"/>
                <w:szCs w:val="24"/>
                <w:vertAlign w:val="superscript"/>
              </w:rPr>
              <w:t>3</w:t>
            </w:r>
            <w:r w:rsidRPr="002B51AA">
              <w:rPr>
                <w:sz w:val="24"/>
                <w:szCs w:val="24"/>
              </w:rPr>
              <w:t>,»;</w:t>
            </w:r>
          </w:p>
          <w:p w:rsidR="00FF708F" w:rsidRPr="002B51AA" w:rsidRDefault="00FF708F" w:rsidP="002E7BE7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2B51AA">
              <w:rPr>
                <w:sz w:val="24"/>
                <w:szCs w:val="24"/>
                <w:lang w:val="ru-RU"/>
              </w:rPr>
              <w:t>7</w:t>
            </w:r>
            <w:r w:rsidRPr="002B51AA">
              <w:rPr>
                <w:sz w:val="24"/>
                <w:szCs w:val="24"/>
              </w:rPr>
              <w:t>) в пункте 1 части 2 статьи 28.3</w:t>
            </w:r>
            <w:r w:rsidRPr="002B51AA">
              <w:rPr>
                <w:sz w:val="24"/>
                <w:szCs w:val="24"/>
                <w:lang w:val="ru-RU"/>
              </w:rPr>
              <w:t xml:space="preserve"> </w:t>
            </w:r>
            <w:r w:rsidRPr="002B51AA">
              <w:rPr>
                <w:sz w:val="24"/>
                <w:szCs w:val="24"/>
              </w:rPr>
              <w:t>слова «статьей 14.2» заменить словами «статьями 14.1</w:t>
            </w:r>
            <w:r w:rsidRPr="002B51AA">
              <w:rPr>
                <w:sz w:val="24"/>
                <w:szCs w:val="24"/>
                <w:vertAlign w:val="superscript"/>
              </w:rPr>
              <w:t>3</w:t>
            </w:r>
            <w:r w:rsidRPr="002B51AA">
              <w:rPr>
                <w:sz w:val="24"/>
                <w:szCs w:val="24"/>
              </w:rPr>
              <w:t>, 14.2»</w:t>
            </w:r>
            <w:r w:rsidRPr="002B51AA">
              <w:rPr>
                <w:sz w:val="24"/>
                <w:szCs w:val="24"/>
                <w:lang w:val="ru-RU"/>
              </w:rPr>
              <w:t>;</w:t>
            </w:r>
          </w:p>
          <w:p w:rsidR="00FF708F" w:rsidRPr="002B51AA" w:rsidRDefault="00FF708F" w:rsidP="002B5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>) дополнить статьей 11.14.3 следующего с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>держания:</w:t>
            </w:r>
          </w:p>
          <w:p w:rsidR="00FF708F" w:rsidRPr="002B51AA" w:rsidRDefault="00FF708F" w:rsidP="002B5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>«11.14.3. Нарушение требований о передаче заказов на перевозку пассажиров и багажа легковым такси.</w:t>
            </w:r>
          </w:p>
          <w:p w:rsidR="00FF708F" w:rsidRPr="002B51AA" w:rsidRDefault="00FF708F" w:rsidP="002B5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>Нарушение требований о передаче заказов на перевозку пассажиров и багажа легковым та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>си влечет наложение административного штрафа на должностных лиц в размере десяти тысяч рублей; на юридических лиц – тридцати тысяч рублей</w:t>
            </w:r>
            <w:proofErr w:type="gramStart"/>
            <w:r w:rsidRPr="002B51AA">
              <w:rPr>
                <w:rFonts w:ascii="Times New Roman" w:hAnsi="Times New Roman" w:cs="Times New Roman"/>
                <w:sz w:val="24"/>
                <w:szCs w:val="24"/>
              </w:rPr>
              <w:t>.»;</w:t>
            </w:r>
            <w:proofErr w:type="gramEnd"/>
          </w:p>
          <w:p w:rsidR="00FF708F" w:rsidRPr="002B51AA" w:rsidRDefault="00FF708F" w:rsidP="002B5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>) в статье 23.36: часть 1 после цифр «11.14.2» дополнить цифрами «11.14.3», пункт 1 части 2 после цифр «11.14.2» дополнить цифрами «11.14.3,».</w:t>
            </w:r>
          </w:p>
          <w:p w:rsidR="00FF708F" w:rsidRPr="002B51AA" w:rsidRDefault="00FF708F" w:rsidP="002B51AA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>) 4.4. В части 9 дополнить пунктом 4 след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>ющего содержания:</w:t>
            </w:r>
          </w:p>
          <w:p w:rsidR="00FF708F" w:rsidRPr="002B51AA" w:rsidRDefault="00FF708F" w:rsidP="002B51AA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>«4) дополнить статьей 11.14.4 следующего с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>держания:</w:t>
            </w:r>
          </w:p>
          <w:p w:rsidR="00FF708F" w:rsidRPr="002B51AA" w:rsidRDefault="00FF708F" w:rsidP="002B51AA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>«11.14.4. Нарушение требований к организ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>ции и осуществлению деятельности по пер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>возке пассажиров и багажа легковым такси, а также по приему и (или) передаче заказов ле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2B51AA">
              <w:rPr>
                <w:rFonts w:ascii="Times New Roman" w:hAnsi="Times New Roman" w:cs="Times New Roman"/>
                <w:sz w:val="24"/>
                <w:szCs w:val="24"/>
              </w:rPr>
              <w:t>кового такси.</w:t>
            </w:r>
          </w:p>
          <w:p w:rsidR="00FF708F" w:rsidRPr="002B51AA" w:rsidRDefault="00FF708F" w:rsidP="002B51AA">
            <w:pPr>
              <w:pStyle w:val="a5"/>
              <w:widowControl w:val="0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2B51AA">
              <w:rPr>
                <w:sz w:val="24"/>
                <w:szCs w:val="24"/>
              </w:rPr>
              <w:t xml:space="preserve">Нарушение юридическими лицами, </w:t>
            </w:r>
            <w:r w:rsidRPr="002B51AA">
              <w:rPr>
                <w:sz w:val="24"/>
                <w:szCs w:val="24"/>
              </w:rPr>
              <w:lastRenderedPageBreak/>
              <w:t>индивидуальными предпринимателями требований к организации и осуществлению деятельности по перевозке пассажиров и багажа легковым такси, а также по приему и (или) передаче заказов легкового такси влечет наложение административного штрафа на должностных лиц в размере десяти тысяч рублей; на юридических лиц – тридцати тысяч рублей. При повторном нарушении – изъятие разрешения на осуществление юридическими лицами, индивидуальными предпринимателями деятельности по перевозке пассажиров и багажа легковым такси, а также по приему и (или) передаче заказов легкового такси»</w:t>
            </w:r>
          </w:p>
        </w:tc>
      </w:tr>
      <w:tr w:rsidR="00FF708F" w:rsidRPr="00BA67FC" w:rsidTr="0059645B">
        <w:tc>
          <w:tcPr>
            <w:tcW w:w="653" w:type="dxa"/>
          </w:tcPr>
          <w:p w:rsidR="00FF708F" w:rsidRDefault="00FF708F" w:rsidP="00146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5042" w:type="dxa"/>
          </w:tcPr>
          <w:p w:rsidR="00FF708F" w:rsidRPr="002E7BE7" w:rsidRDefault="00FF708F" w:rsidP="002E7B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BE7">
              <w:rPr>
                <w:rFonts w:ascii="Times New Roman" w:hAnsi="Times New Roman" w:cs="Times New Roman"/>
                <w:b/>
                <w:sz w:val="24"/>
                <w:szCs w:val="24"/>
              </w:rPr>
              <w:t>Часть 1 статьи 15.</w:t>
            </w:r>
          </w:p>
          <w:p w:rsidR="00FF708F" w:rsidRPr="002E7BE7" w:rsidRDefault="00FF708F" w:rsidP="002E7B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BE7">
              <w:rPr>
                <w:rFonts w:ascii="Times New Roman" w:hAnsi="Times New Roman" w:cs="Times New Roman"/>
                <w:sz w:val="24"/>
                <w:szCs w:val="24"/>
              </w:rPr>
              <w:t>1. Настоящий Федеральный закон вступает в силу по истечении десяти дней после дня его официального опубликования, за исключен</w:t>
            </w:r>
            <w:r w:rsidRPr="002E7B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E7BE7">
              <w:rPr>
                <w:rFonts w:ascii="Times New Roman" w:hAnsi="Times New Roman" w:cs="Times New Roman"/>
                <w:sz w:val="24"/>
                <w:szCs w:val="24"/>
              </w:rPr>
              <w:t>ем статьи 12 настоящего Федерального закона, для которой настоящей статьей установлен иной срок вступления в силу.</w:t>
            </w:r>
          </w:p>
        </w:tc>
        <w:tc>
          <w:tcPr>
            <w:tcW w:w="1550" w:type="dxa"/>
          </w:tcPr>
          <w:p w:rsidR="00FF708F" w:rsidRDefault="00FF708F" w:rsidP="002E7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2488" w:type="dxa"/>
          </w:tcPr>
          <w:p w:rsidR="00FF708F" w:rsidRDefault="00FF708F" w:rsidP="002E7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 «десяти дней» заменить словами «тридцати дней».</w:t>
            </w:r>
          </w:p>
        </w:tc>
        <w:tc>
          <w:tcPr>
            <w:tcW w:w="5053" w:type="dxa"/>
          </w:tcPr>
          <w:p w:rsidR="00FF708F" w:rsidRPr="002E7BE7" w:rsidRDefault="00FF708F" w:rsidP="002E7B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BE7">
              <w:rPr>
                <w:rFonts w:ascii="Times New Roman" w:hAnsi="Times New Roman" w:cs="Times New Roman"/>
                <w:b/>
                <w:sz w:val="24"/>
                <w:szCs w:val="24"/>
              </w:rPr>
              <w:t>Часть 1 статьи 15.</w:t>
            </w:r>
          </w:p>
          <w:p w:rsidR="00FF708F" w:rsidRPr="002E7BE7" w:rsidRDefault="00FF708F" w:rsidP="002E7B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BE7">
              <w:rPr>
                <w:rFonts w:ascii="Times New Roman" w:hAnsi="Times New Roman" w:cs="Times New Roman"/>
                <w:sz w:val="24"/>
                <w:szCs w:val="24"/>
              </w:rPr>
              <w:t xml:space="preserve">1. Настоящий Федеральный закон вступает в силу по истечении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тридцати</w:t>
            </w:r>
            <w:r w:rsidRPr="002E7BE7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дня его официального опубликования, за искл</w:t>
            </w:r>
            <w:r w:rsidRPr="002E7BE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E7BE7">
              <w:rPr>
                <w:rFonts w:ascii="Times New Roman" w:hAnsi="Times New Roman" w:cs="Times New Roman"/>
                <w:sz w:val="24"/>
                <w:szCs w:val="24"/>
              </w:rPr>
              <w:t>чением статьи 12 настоящего Федерального закона, для которой настоящей статьей уст</w:t>
            </w:r>
            <w:r w:rsidRPr="002E7B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E7BE7">
              <w:rPr>
                <w:rFonts w:ascii="Times New Roman" w:hAnsi="Times New Roman" w:cs="Times New Roman"/>
                <w:sz w:val="24"/>
                <w:szCs w:val="24"/>
              </w:rPr>
              <w:t>новлен иной срок вступления в силу.</w:t>
            </w:r>
          </w:p>
        </w:tc>
      </w:tr>
      <w:tr w:rsidR="00FF708F" w:rsidRPr="00BA67FC" w:rsidTr="0059645B">
        <w:tc>
          <w:tcPr>
            <w:tcW w:w="653" w:type="dxa"/>
          </w:tcPr>
          <w:p w:rsidR="00FF708F" w:rsidRDefault="00FF708F" w:rsidP="00812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042" w:type="dxa"/>
          </w:tcPr>
          <w:p w:rsidR="00FF708F" w:rsidRPr="00BA67FC" w:rsidRDefault="00FF708F" w:rsidP="00FA06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0" w:type="dxa"/>
          </w:tcPr>
          <w:p w:rsidR="00FF708F" w:rsidRDefault="00FF708F" w:rsidP="002E7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2488" w:type="dxa"/>
          </w:tcPr>
          <w:p w:rsidR="00FF708F" w:rsidRDefault="00FF708F" w:rsidP="00812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федерального закона дополнить статьей о межведо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ственном взаимоде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ствии</w:t>
            </w:r>
          </w:p>
        </w:tc>
        <w:tc>
          <w:tcPr>
            <w:tcW w:w="5053" w:type="dxa"/>
          </w:tcPr>
          <w:p w:rsidR="00FF708F" w:rsidRDefault="00FF708F" w:rsidP="002B51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Статья. Межведомственное взаимодействие  при организации деятельности по перево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ке пассажиров и багажа легковым такси</w:t>
            </w:r>
          </w:p>
          <w:p w:rsidR="00FF708F" w:rsidRDefault="00FF708F" w:rsidP="002B51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Межведомственное взаимодействие при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ганизации деятельности по перевозке пасс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жиров и багажа легковым такси в субъекте Российской Федерации осуществляется в электронной форме на основе регламента межведомственного взаимодействия, опред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ляющего содержание и порядок действий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деральных органов исполнительной власти и органов государственной власти субъекта 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сийской Федерации.  Регламент межведо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ственного взаимодействия утверждается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вительством Российской Федерации.</w:t>
            </w:r>
          </w:p>
          <w:p w:rsidR="00FF708F" w:rsidRDefault="00FF708F" w:rsidP="002B51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Регламент межведомственного взаимоде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ствия определяет:</w:t>
            </w:r>
          </w:p>
          <w:p w:rsidR="00FF708F" w:rsidRDefault="00FF708F" w:rsidP="002B51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перечень органов, осуществляющих</w:t>
            </w:r>
            <w:r w:rsidR="000A7EA6">
              <w:rPr>
                <w:rFonts w:ascii="Times New Roman" w:hAnsi="Times New Roman" w:cs="Times New Roman"/>
                <w:sz w:val="24"/>
                <w:szCs w:val="24"/>
              </w:rPr>
              <w:t xml:space="preserve"> межв</w:t>
            </w:r>
            <w:r w:rsidR="000A7E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A7EA6">
              <w:rPr>
                <w:rFonts w:ascii="Times New Roman" w:hAnsi="Times New Roman" w:cs="Times New Roman"/>
                <w:sz w:val="24"/>
                <w:szCs w:val="24"/>
              </w:rPr>
              <w:t>домственное взаимодействие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708F" w:rsidRDefault="00FF708F" w:rsidP="002B51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виды деятельности межведомственного взаимодействия;</w:t>
            </w:r>
          </w:p>
          <w:p w:rsidR="00FF708F" w:rsidRDefault="00FF708F" w:rsidP="002B51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порядок и формы межведомственного вза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модействия;</w:t>
            </w:r>
          </w:p>
          <w:p w:rsidR="00FF708F" w:rsidRDefault="00FF708F" w:rsidP="002B51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требования к содержанию, формам и усл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виям обмена информацией, в том числе в электронной форме;</w:t>
            </w:r>
          </w:p>
          <w:p w:rsidR="00FF708F" w:rsidRDefault="00FF708F" w:rsidP="002B51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механизм реализации мероприятий межв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домственного взаимодействия;</w:t>
            </w:r>
          </w:p>
          <w:p w:rsidR="00FF708F" w:rsidRPr="00812612" w:rsidRDefault="00FF708F" w:rsidP="00812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6)порядок осуществления государственного контроля (надзора) и оценки результатов 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ведомственного взаимодействия.</w:t>
            </w:r>
          </w:p>
        </w:tc>
      </w:tr>
    </w:tbl>
    <w:p w:rsidR="000A0F0D" w:rsidRPr="000A0F0D" w:rsidRDefault="000A0F0D" w:rsidP="00044A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0A0F0D" w:rsidRPr="000A0F0D" w:rsidSect="006A559B">
      <w:headerReference w:type="default" r:id="rId10"/>
      <w:pgSz w:w="16838" w:h="11906" w:orient="landscape"/>
      <w:pgMar w:top="1701" w:right="1134" w:bottom="567" w:left="1134" w:header="113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CFF" w:rsidRDefault="00D91CFF" w:rsidP="006A559B">
      <w:pPr>
        <w:spacing w:after="0" w:line="240" w:lineRule="auto"/>
      </w:pPr>
      <w:r>
        <w:separator/>
      </w:r>
    </w:p>
  </w:endnote>
  <w:endnote w:type="continuationSeparator" w:id="0">
    <w:p w:rsidR="00D91CFF" w:rsidRDefault="00D91CFF" w:rsidP="006A5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CFF" w:rsidRDefault="00D91CFF" w:rsidP="006A559B">
      <w:pPr>
        <w:spacing w:after="0" w:line="240" w:lineRule="auto"/>
      </w:pPr>
      <w:r>
        <w:separator/>
      </w:r>
    </w:p>
  </w:footnote>
  <w:footnote w:type="continuationSeparator" w:id="0">
    <w:p w:rsidR="00D91CFF" w:rsidRDefault="00D91CFF" w:rsidP="006A5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5523108"/>
      <w:docPartObj>
        <w:docPartGallery w:val="Page Numbers (Top of Page)"/>
        <w:docPartUnique/>
      </w:docPartObj>
    </w:sdtPr>
    <w:sdtEndPr/>
    <w:sdtContent>
      <w:p w:rsidR="006A559B" w:rsidRDefault="006A559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246F">
          <w:rPr>
            <w:noProof/>
          </w:rPr>
          <w:t>28</w:t>
        </w:r>
        <w:r>
          <w:fldChar w:fldCharType="end"/>
        </w:r>
      </w:p>
    </w:sdtContent>
  </w:sdt>
  <w:p w:rsidR="006A559B" w:rsidRDefault="006A559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F056C"/>
    <w:multiLevelType w:val="hybridMultilevel"/>
    <w:tmpl w:val="242CF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A2C"/>
    <w:rsid w:val="000051B2"/>
    <w:rsid w:val="00044A2C"/>
    <w:rsid w:val="000A0F0D"/>
    <w:rsid w:val="000A7EA6"/>
    <w:rsid w:val="000B62F7"/>
    <w:rsid w:val="000E37DD"/>
    <w:rsid w:val="00116AFD"/>
    <w:rsid w:val="00146C4D"/>
    <w:rsid w:val="001B07E4"/>
    <w:rsid w:val="001D292E"/>
    <w:rsid w:val="001F1211"/>
    <w:rsid w:val="00253870"/>
    <w:rsid w:val="002B51AA"/>
    <w:rsid w:val="002E7BE7"/>
    <w:rsid w:val="00336EDA"/>
    <w:rsid w:val="00394206"/>
    <w:rsid w:val="00405526"/>
    <w:rsid w:val="0050235B"/>
    <w:rsid w:val="00582C99"/>
    <w:rsid w:val="0059645B"/>
    <w:rsid w:val="00633B10"/>
    <w:rsid w:val="006A559B"/>
    <w:rsid w:val="00704744"/>
    <w:rsid w:val="008012AD"/>
    <w:rsid w:val="00812612"/>
    <w:rsid w:val="0083409F"/>
    <w:rsid w:val="00841042"/>
    <w:rsid w:val="008B1A38"/>
    <w:rsid w:val="00913CFA"/>
    <w:rsid w:val="00931899"/>
    <w:rsid w:val="009C443D"/>
    <w:rsid w:val="009E1CB0"/>
    <w:rsid w:val="00A91CF7"/>
    <w:rsid w:val="00BA246F"/>
    <w:rsid w:val="00BA67FC"/>
    <w:rsid w:val="00BD64ED"/>
    <w:rsid w:val="00C474D5"/>
    <w:rsid w:val="00CD0A04"/>
    <w:rsid w:val="00CE055F"/>
    <w:rsid w:val="00D06F64"/>
    <w:rsid w:val="00D91CFF"/>
    <w:rsid w:val="00DE45B7"/>
    <w:rsid w:val="00EA15D9"/>
    <w:rsid w:val="00F75D91"/>
    <w:rsid w:val="00F85A88"/>
    <w:rsid w:val="00F86E7C"/>
    <w:rsid w:val="00FA066B"/>
    <w:rsid w:val="00FD7B95"/>
    <w:rsid w:val="00FF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0F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05526"/>
    <w:pPr>
      <w:ind w:left="720"/>
      <w:contextualSpacing/>
    </w:pPr>
  </w:style>
  <w:style w:type="paragraph" w:styleId="a5">
    <w:name w:val="Body Text"/>
    <w:basedOn w:val="a"/>
    <w:link w:val="a6"/>
    <w:unhideWhenUsed/>
    <w:rsid w:val="001F1211"/>
    <w:pPr>
      <w:suppressAutoHyphens/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a6">
    <w:name w:val="Основной текст Знак"/>
    <w:basedOn w:val="a0"/>
    <w:link w:val="a5"/>
    <w:rsid w:val="001F1211"/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styleId="a7">
    <w:name w:val="No Spacing"/>
    <w:uiPriority w:val="1"/>
    <w:qFormat/>
    <w:rsid w:val="001F1211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59645B"/>
  </w:style>
  <w:style w:type="character" w:styleId="a8">
    <w:name w:val="Hyperlink"/>
    <w:basedOn w:val="a0"/>
    <w:uiPriority w:val="99"/>
    <w:semiHidden/>
    <w:unhideWhenUsed/>
    <w:rsid w:val="0059645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47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474D5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6A5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A559B"/>
  </w:style>
  <w:style w:type="paragraph" w:styleId="ad">
    <w:name w:val="footer"/>
    <w:basedOn w:val="a"/>
    <w:link w:val="ae"/>
    <w:uiPriority w:val="99"/>
    <w:unhideWhenUsed/>
    <w:rsid w:val="006A5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A55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0F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05526"/>
    <w:pPr>
      <w:ind w:left="720"/>
      <w:contextualSpacing/>
    </w:pPr>
  </w:style>
  <w:style w:type="paragraph" w:styleId="a5">
    <w:name w:val="Body Text"/>
    <w:basedOn w:val="a"/>
    <w:link w:val="a6"/>
    <w:unhideWhenUsed/>
    <w:rsid w:val="001F1211"/>
    <w:pPr>
      <w:suppressAutoHyphens/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a6">
    <w:name w:val="Основной текст Знак"/>
    <w:basedOn w:val="a0"/>
    <w:link w:val="a5"/>
    <w:rsid w:val="001F1211"/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styleId="a7">
    <w:name w:val="No Spacing"/>
    <w:uiPriority w:val="1"/>
    <w:qFormat/>
    <w:rsid w:val="001F1211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59645B"/>
  </w:style>
  <w:style w:type="character" w:styleId="a8">
    <w:name w:val="Hyperlink"/>
    <w:basedOn w:val="a0"/>
    <w:uiPriority w:val="99"/>
    <w:semiHidden/>
    <w:unhideWhenUsed/>
    <w:rsid w:val="0059645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47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474D5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6A5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A559B"/>
  </w:style>
  <w:style w:type="paragraph" w:styleId="ad">
    <w:name w:val="footer"/>
    <w:basedOn w:val="a"/>
    <w:link w:val="ae"/>
    <w:uiPriority w:val="99"/>
    <w:unhideWhenUsed/>
    <w:rsid w:val="006A5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A55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C:\Users\MamaevaNV\Documents\&#1052;&#1072;&#1084;&#1072;&#1077;&#1074;&#1072;\&#1055;&#1088;&#1077;&#1076;&#1083;&#1086;&#1078;&#1077;&#1085;&#1080;&#1103;%20&#1086;%20&#1074;&#1085;&#1077;&#1089;&#1077;&#1085;&#1080;&#1080;%20&#1080;&#1079;&#1084;&#1077;&#1085;&#1077;&#1085;&#1080;&#1081;%20&#1074;%20&#1079;&#1072;&#1082;&#1086;&#1085;&#1099;%20&#1080;%20&#1053;&#1055;&#1040;\&#1047;&#1072;&#1082;&#1086;&#1085;&#1086;&#1076;&#1072;&#1090;&#1077;&#1083;&#1100;&#1085;&#1099;&#1077;%20&#1080;&#1085;&#1080;&#1094;&#1080;&#1072;&#1090;&#1080;&#1074;&#1099;\&#1058;&#1072;&#1082;&#1089;&#1080;\&#1060;&#1086;&#1088;&#1091;&#1084;%20&#1071;&#1083;&#1090;&#1072;\&#1047;&#1072;&#1082;&#1086;&#1085;&#1086;&#1087;&#1088;&#1086;&#1077;&#1082;&#1090;%20&#1086;%20&#1090;&#1072;&#1082;&#1089;&#1080;%20&#1080;&#1102;&#1083;&#1100;%2014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22A9E-84EC-4D6E-A900-C143BC99B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29</Pages>
  <Words>8467</Words>
  <Characters>48268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56622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Мамаева Наталия Викторовна</dc:creator>
  <cp:lastModifiedBy>user</cp:lastModifiedBy>
  <cp:revision>12</cp:revision>
  <cp:lastPrinted>2014-11-06T07:04:00Z</cp:lastPrinted>
  <dcterms:created xsi:type="dcterms:W3CDTF">2014-10-13T06:50:00Z</dcterms:created>
  <dcterms:modified xsi:type="dcterms:W3CDTF">2014-11-06T07:06:00Z</dcterms:modified>
</cp:coreProperties>
</file>