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F6" w:rsidRPr="00124FF6" w:rsidRDefault="00124FF6" w:rsidP="00124FF6">
      <w:pPr>
        <w:ind w:firstLine="420"/>
        <w:jc w:val="right"/>
        <w:rPr>
          <w:sz w:val="28"/>
          <w:szCs w:val="28"/>
        </w:rPr>
      </w:pPr>
      <w:r w:rsidRPr="00124FF6">
        <w:rPr>
          <w:color w:val="000000"/>
          <w:sz w:val="28"/>
          <w:szCs w:val="28"/>
        </w:rPr>
        <w:t>Приложение 14</w:t>
      </w:r>
    </w:p>
    <w:p w:rsidR="00124FF6" w:rsidRPr="00124FF6" w:rsidRDefault="00124FF6" w:rsidP="00124FF6">
      <w:pPr>
        <w:ind w:firstLine="420"/>
        <w:jc w:val="right"/>
        <w:rPr>
          <w:sz w:val="28"/>
          <w:szCs w:val="28"/>
        </w:rPr>
      </w:pPr>
      <w:r w:rsidRPr="00124FF6">
        <w:rPr>
          <w:color w:val="000000"/>
          <w:sz w:val="28"/>
          <w:szCs w:val="28"/>
        </w:rPr>
        <w:t>к Закону Ярославской области</w:t>
      </w:r>
    </w:p>
    <w:p w:rsidR="00124FF6" w:rsidRPr="00124FF6" w:rsidRDefault="00DA1B6C" w:rsidP="00124FF6">
      <w:pPr>
        <w:spacing w:before="120"/>
        <w:jc w:val="right"/>
        <w:rPr>
          <w:sz w:val="28"/>
          <w:szCs w:val="28"/>
        </w:rPr>
      </w:pPr>
      <w:r w:rsidRPr="00DA1B6C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124FF6" w:rsidRPr="00124FF6" w:rsidRDefault="00124FF6" w:rsidP="00124FF6">
      <w:pPr>
        <w:jc w:val="right"/>
        <w:rPr>
          <w:sz w:val="28"/>
          <w:szCs w:val="28"/>
        </w:rPr>
      </w:pPr>
    </w:p>
    <w:p w:rsidR="00124FF6" w:rsidRPr="00124FF6" w:rsidRDefault="00124FF6" w:rsidP="00124FF6">
      <w:pPr>
        <w:jc w:val="right"/>
        <w:rPr>
          <w:sz w:val="28"/>
          <w:szCs w:val="28"/>
        </w:rPr>
      </w:pPr>
    </w:p>
    <w:p w:rsidR="00124FF6" w:rsidRPr="00124FF6" w:rsidRDefault="00124FF6" w:rsidP="00124FF6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24FF6">
        <w:rPr>
          <w:b/>
          <w:bCs/>
          <w:color w:val="000000"/>
          <w:sz w:val="28"/>
          <w:szCs w:val="28"/>
        </w:rPr>
        <w:t>Иные дотации бюджетам муниципальных образований Ярославской области на плановый период 2024 и 2025 годов</w:t>
      </w:r>
    </w:p>
    <w:p w:rsidR="00124FF6" w:rsidRPr="00124FF6" w:rsidRDefault="00124FF6">
      <w:pPr>
        <w:rPr>
          <w:sz w:val="28"/>
          <w:szCs w:val="28"/>
        </w:rPr>
      </w:pPr>
    </w:p>
    <w:tbl>
      <w:tblPr>
        <w:tblOverlap w:val="never"/>
        <w:tblW w:w="9467" w:type="dxa"/>
        <w:tblLayout w:type="fixed"/>
        <w:tblLook w:val="01E0" w:firstRow="1" w:lastRow="1" w:firstColumn="1" w:lastColumn="1" w:noHBand="0" w:noVBand="0"/>
      </w:tblPr>
      <w:tblGrid>
        <w:gridCol w:w="6633"/>
        <w:gridCol w:w="1417"/>
        <w:gridCol w:w="1417"/>
      </w:tblGrid>
      <w:tr w:rsidR="00AB0585" w:rsidTr="00124FF6">
        <w:trPr>
          <w:tblHeader/>
        </w:trPr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AB0585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585" w:rsidRDefault="00197458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B0585" w:rsidRDefault="00AB058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B058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585" w:rsidRDefault="004152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AB0585" w:rsidRDefault="001974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B0585" w:rsidRDefault="00AB0585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B058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0585" w:rsidRDefault="004152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AB0585" w:rsidRDefault="0019745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AB0585" w:rsidRDefault="00AB0585">
            <w:pPr>
              <w:spacing w:line="1" w:lineRule="auto"/>
            </w:pPr>
          </w:p>
        </w:tc>
      </w:tr>
      <w:tr w:rsidR="00AB0585" w:rsidTr="00124FF6"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585" w:rsidRDefault="001974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585" w:rsidRDefault="001974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0585" w:rsidRDefault="00AB05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31E5" w:rsidRDefault="006131E5" w:rsidP="00124FF6"/>
    <w:sectPr w:rsidR="006131E5" w:rsidSect="00124FF6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46" w:rsidRDefault="001D7146" w:rsidP="00AB0585">
      <w:r>
        <w:separator/>
      </w:r>
    </w:p>
  </w:endnote>
  <w:endnote w:type="continuationSeparator" w:id="0">
    <w:p w:rsidR="001D7146" w:rsidRDefault="001D7146" w:rsidP="00AB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585">
      <w:tc>
        <w:tcPr>
          <w:tcW w:w="10421" w:type="dxa"/>
        </w:tcPr>
        <w:p w:rsidR="00AB0585" w:rsidRDefault="0019745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0585" w:rsidRDefault="00AB058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46" w:rsidRDefault="001D7146" w:rsidP="00AB0585">
      <w:r>
        <w:separator/>
      </w:r>
    </w:p>
  </w:footnote>
  <w:footnote w:type="continuationSeparator" w:id="0">
    <w:p w:rsidR="001D7146" w:rsidRDefault="001D7146" w:rsidP="00AB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585">
      <w:tc>
        <w:tcPr>
          <w:tcW w:w="10421" w:type="dxa"/>
        </w:tcPr>
        <w:p w:rsidR="00AB0585" w:rsidRDefault="00AB058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9745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46EF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B0585" w:rsidRDefault="00AB058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85"/>
    <w:rsid w:val="00016BAD"/>
    <w:rsid w:val="00124FF6"/>
    <w:rsid w:val="00197458"/>
    <w:rsid w:val="001D7146"/>
    <w:rsid w:val="00415290"/>
    <w:rsid w:val="006131E5"/>
    <w:rsid w:val="00AB0585"/>
    <w:rsid w:val="00CF0B45"/>
    <w:rsid w:val="00DA1B6C"/>
    <w:rsid w:val="00E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0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0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2023-11-21T08:13:00Z</cp:lastPrinted>
  <dcterms:created xsi:type="dcterms:W3CDTF">2023-11-21T08:14:00Z</dcterms:created>
  <dcterms:modified xsi:type="dcterms:W3CDTF">2023-11-23T13:36:00Z</dcterms:modified>
</cp:coreProperties>
</file>