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/>
          <w:bCs/>
          <w:sz w:val="28"/>
          <w:szCs w:val="28"/>
        </w:rPr>
        <w:t>О промышленной политике в Ярославской области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 w:rsidRPr="003922E0">
        <w:rPr>
          <w:rFonts w:ascii="Times New Roman" w:hAnsi="Times New Roman"/>
          <w:sz w:val="24"/>
          <w:szCs w:val="28"/>
        </w:rPr>
        <w:t>Принят</w:t>
      </w:r>
      <w:proofErr w:type="gramEnd"/>
      <w:r w:rsidRPr="003922E0">
        <w:rPr>
          <w:rFonts w:ascii="Times New Roman" w:hAnsi="Times New Roman"/>
          <w:sz w:val="24"/>
          <w:szCs w:val="28"/>
        </w:rPr>
        <w:t xml:space="preserve"> Ярославской областной Думой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3922E0">
        <w:rPr>
          <w:rFonts w:ascii="Times New Roman" w:hAnsi="Times New Roman"/>
          <w:sz w:val="24"/>
          <w:szCs w:val="28"/>
        </w:rPr>
        <w:t>28 апреля 2015 года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E2DD1" w:rsidRPr="003922E0" w:rsidRDefault="00DE2DD1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Par11"/>
      <w:bookmarkEnd w:id="0"/>
      <w:r w:rsidRPr="003922E0">
        <w:rPr>
          <w:rFonts w:ascii="Times New Roman" w:hAnsi="Times New Roman"/>
          <w:bCs/>
          <w:sz w:val="28"/>
          <w:szCs w:val="28"/>
        </w:rPr>
        <w:t>Статья 1.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Предмет регулирования настоящего Закона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Настоящий Закон в соответствии с Федеральным законом от 31 декабря 2014 года № 488-ФЗ «О промышленной политике в Российской Федерации» (далее – Федеральный закон), иными федеральными законами и нормати</w:t>
      </w:r>
      <w:r w:rsidRPr="003922E0">
        <w:rPr>
          <w:rFonts w:ascii="Times New Roman" w:hAnsi="Times New Roman"/>
          <w:bCs/>
          <w:sz w:val="28"/>
          <w:szCs w:val="28"/>
        </w:rPr>
        <w:t>в</w:t>
      </w:r>
      <w:r w:rsidRPr="003922E0">
        <w:rPr>
          <w:rFonts w:ascii="Times New Roman" w:hAnsi="Times New Roman"/>
          <w:bCs/>
          <w:sz w:val="28"/>
          <w:szCs w:val="28"/>
        </w:rPr>
        <w:t>ными правовыми актами Российской Федерации регулирует отношения в сфере промышленной политики в Ярославской области.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Статья 2.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Основные термины и понятия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1. Для целей настоящего Закона используются следующие основные понятия: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922E0">
        <w:rPr>
          <w:rFonts w:ascii="Times New Roman" w:hAnsi="Times New Roman"/>
          <w:bCs/>
          <w:sz w:val="28"/>
          <w:szCs w:val="28"/>
        </w:rPr>
        <w:t>1) промышленная политика в Ярославской области (</w:t>
      </w:r>
      <w:r w:rsidRPr="00D82388">
        <w:rPr>
          <w:rFonts w:ascii="Times New Roman" w:hAnsi="Times New Roman"/>
          <w:bCs/>
          <w:sz w:val="28"/>
          <w:szCs w:val="28"/>
        </w:rPr>
        <w:t>далее также</w:t>
      </w:r>
      <w:r w:rsidRPr="003922E0">
        <w:rPr>
          <w:rFonts w:ascii="Times New Roman" w:hAnsi="Times New Roman"/>
          <w:bCs/>
          <w:sz w:val="28"/>
          <w:szCs w:val="28"/>
        </w:rPr>
        <w:t xml:space="preserve"> – пр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мышленная политика) – комплекс правовых, экономических, социальных, организационных, информационных, образовательных и иных мер, напра</w:t>
      </w:r>
      <w:r w:rsidRPr="003922E0">
        <w:rPr>
          <w:rFonts w:ascii="Times New Roman" w:hAnsi="Times New Roman"/>
          <w:bCs/>
          <w:sz w:val="28"/>
          <w:szCs w:val="28"/>
        </w:rPr>
        <w:t>в</w:t>
      </w:r>
      <w:r w:rsidRPr="003922E0">
        <w:rPr>
          <w:rFonts w:ascii="Times New Roman" w:hAnsi="Times New Roman"/>
          <w:bCs/>
          <w:sz w:val="28"/>
          <w:szCs w:val="28"/>
        </w:rPr>
        <w:t>ленных на развитие промышленного потенциала Ярославской области, обе</w:t>
      </w:r>
      <w:r w:rsidRPr="003922E0">
        <w:rPr>
          <w:rFonts w:ascii="Times New Roman" w:hAnsi="Times New Roman"/>
          <w:bCs/>
          <w:sz w:val="28"/>
          <w:szCs w:val="28"/>
        </w:rPr>
        <w:t>с</w:t>
      </w:r>
      <w:r w:rsidRPr="003922E0">
        <w:rPr>
          <w:rFonts w:ascii="Times New Roman" w:hAnsi="Times New Roman"/>
          <w:bCs/>
          <w:sz w:val="28"/>
          <w:szCs w:val="28"/>
        </w:rPr>
        <w:t>печение производства конкурентоспособной качественной продукции, п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вышение производительности труда, сбалансированное и стабильное разв</w:t>
      </w:r>
      <w:r w:rsidRPr="003922E0">
        <w:rPr>
          <w:rFonts w:ascii="Times New Roman" w:hAnsi="Times New Roman"/>
          <w:bCs/>
          <w:sz w:val="28"/>
          <w:szCs w:val="28"/>
        </w:rPr>
        <w:t>и</w:t>
      </w:r>
      <w:r w:rsidRPr="003922E0">
        <w:rPr>
          <w:rFonts w:ascii="Times New Roman" w:hAnsi="Times New Roman"/>
          <w:bCs/>
          <w:sz w:val="28"/>
          <w:szCs w:val="28"/>
        </w:rPr>
        <w:t>тие промышленности в целях социально-экономического развития Яросла</w:t>
      </w:r>
      <w:r w:rsidRPr="003922E0">
        <w:rPr>
          <w:rFonts w:ascii="Times New Roman" w:hAnsi="Times New Roman"/>
          <w:bCs/>
          <w:sz w:val="28"/>
          <w:szCs w:val="28"/>
        </w:rPr>
        <w:t>в</w:t>
      </w:r>
      <w:r w:rsidRPr="003922E0">
        <w:rPr>
          <w:rFonts w:ascii="Times New Roman" w:hAnsi="Times New Roman"/>
          <w:bCs/>
          <w:sz w:val="28"/>
          <w:szCs w:val="28"/>
        </w:rPr>
        <w:t>ской области</w:t>
      </w:r>
      <w:r w:rsidRPr="00D82388">
        <w:rPr>
          <w:rFonts w:ascii="Times New Roman" w:hAnsi="Times New Roman"/>
          <w:bCs/>
          <w:sz w:val="28"/>
          <w:szCs w:val="28"/>
        </w:rPr>
        <w:t>,</w:t>
      </w:r>
      <w:r w:rsidRPr="003922E0">
        <w:rPr>
          <w:rFonts w:ascii="Times New Roman" w:hAnsi="Times New Roman"/>
          <w:bCs/>
          <w:sz w:val="28"/>
          <w:szCs w:val="28"/>
        </w:rPr>
        <w:t xml:space="preserve"> в рамках участия в формировании и реализации промышле</w:t>
      </w:r>
      <w:r w:rsidRPr="003922E0">
        <w:rPr>
          <w:rFonts w:ascii="Times New Roman" w:hAnsi="Times New Roman"/>
          <w:bCs/>
          <w:sz w:val="28"/>
          <w:szCs w:val="28"/>
        </w:rPr>
        <w:t>н</w:t>
      </w:r>
      <w:r w:rsidRPr="003922E0">
        <w:rPr>
          <w:rFonts w:ascii="Times New Roman" w:hAnsi="Times New Roman"/>
          <w:bCs/>
          <w:sz w:val="28"/>
          <w:szCs w:val="28"/>
        </w:rPr>
        <w:t>ной политики в Российской Федерации с учетом</w:t>
      </w:r>
      <w:proofErr w:type="gramEnd"/>
      <w:r w:rsidRPr="003922E0">
        <w:rPr>
          <w:rFonts w:ascii="Times New Roman" w:hAnsi="Times New Roman"/>
          <w:bCs/>
          <w:sz w:val="28"/>
          <w:szCs w:val="28"/>
        </w:rPr>
        <w:t xml:space="preserve"> целей, задач и принципов промышленной политики в Российской Федерации;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2) уполномоченный орган – уполномоченный орган исполнительной власти Ярославской области в сфере промышленной политики.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2. Иные термины и понятия, используемые в настоящем Законе, пр</w:t>
      </w:r>
      <w:r w:rsidRPr="003922E0">
        <w:rPr>
          <w:rFonts w:ascii="Times New Roman" w:hAnsi="Times New Roman"/>
          <w:bCs/>
          <w:sz w:val="28"/>
          <w:szCs w:val="28"/>
        </w:rPr>
        <w:t>и</w:t>
      </w:r>
      <w:r w:rsidRPr="003922E0">
        <w:rPr>
          <w:rFonts w:ascii="Times New Roman" w:hAnsi="Times New Roman"/>
          <w:bCs/>
          <w:sz w:val="28"/>
          <w:szCs w:val="28"/>
        </w:rPr>
        <w:t>меняются в значениях, определенных федеральным законодательством.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Статья 3.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Участники формирования промышленной политики и ее реализации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 xml:space="preserve">Участниками формирования промышленной политики и ее реализации являются органы государственной власти Российской Федерации, органы </w:t>
      </w:r>
      <w:r w:rsidRPr="003922E0">
        <w:rPr>
          <w:rFonts w:ascii="Times New Roman" w:hAnsi="Times New Roman"/>
          <w:bCs/>
          <w:sz w:val="28"/>
          <w:szCs w:val="28"/>
        </w:rPr>
        <w:lastRenderedPageBreak/>
        <w:t>государственной власти и государственные органы Ярославской области, о</w:t>
      </w:r>
      <w:r w:rsidRPr="003922E0">
        <w:rPr>
          <w:rFonts w:ascii="Times New Roman" w:hAnsi="Times New Roman"/>
          <w:bCs/>
          <w:sz w:val="28"/>
          <w:szCs w:val="28"/>
        </w:rPr>
        <w:t>р</w:t>
      </w:r>
      <w:r w:rsidRPr="003922E0">
        <w:rPr>
          <w:rFonts w:ascii="Times New Roman" w:hAnsi="Times New Roman"/>
          <w:bCs/>
          <w:sz w:val="28"/>
          <w:szCs w:val="28"/>
        </w:rPr>
        <w:t>ганы местного самоуправления муниципальных образований Ярославской области, Счетная палата Российской Федерации, субъекты деятельности в сфере промышленности, организации, входящие в состав инфраструктуры поддержки указанной деятельности.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Статья 4.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Полномочия Ярославской областной Думы в сфере пр</w:t>
      </w:r>
      <w:r w:rsidRPr="003922E0">
        <w:rPr>
          <w:rFonts w:ascii="Times New Roman" w:hAnsi="Times New Roman"/>
          <w:b/>
          <w:bCs/>
          <w:sz w:val="28"/>
          <w:szCs w:val="28"/>
        </w:rPr>
        <w:t>о</w:t>
      </w:r>
      <w:r w:rsidRPr="003922E0">
        <w:rPr>
          <w:rFonts w:ascii="Times New Roman" w:hAnsi="Times New Roman"/>
          <w:b/>
          <w:bCs/>
          <w:sz w:val="28"/>
          <w:szCs w:val="28"/>
        </w:rPr>
        <w:t>мышленной политики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К полномочиям Ярославской областной Думы в сфере промышленной политики относятся: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1) принятие законов Ярославской области в сфере промышленной п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литики, в том числе устанавливающих меры стимулирования деятельности в сфере промышленности, осуществляемые за счет средств областного бюдж</w:t>
      </w:r>
      <w:r w:rsidRPr="003922E0">
        <w:rPr>
          <w:rFonts w:ascii="Times New Roman" w:hAnsi="Times New Roman"/>
          <w:bCs/>
          <w:sz w:val="28"/>
          <w:szCs w:val="28"/>
        </w:rPr>
        <w:t>е</w:t>
      </w:r>
      <w:r w:rsidRPr="003922E0">
        <w:rPr>
          <w:rFonts w:ascii="Times New Roman" w:hAnsi="Times New Roman"/>
          <w:bCs/>
          <w:sz w:val="28"/>
          <w:szCs w:val="28"/>
        </w:rPr>
        <w:t>та и имущества, находящегося в собственности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 xml:space="preserve">2) осуществление </w:t>
      </w:r>
      <w:proofErr w:type="gramStart"/>
      <w:r w:rsidRPr="003922E0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3922E0">
        <w:rPr>
          <w:rFonts w:ascii="Times New Roman" w:hAnsi="Times New Roman"/>
          <w:bCs/>
          <w:sz w:val="28"/>
          <w:szCs w:val="28"/>
        </w:rPr>
        <w:t xml:space="preserve"> исполнением настоящего Закона и иных законов Ярославской области в сфере промышленной политики;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3) иные полномочия, предусмотренные действующим законодател</w:t>
      </w:r>
      <w:r w:rsidRPr="003922E0">
        <w:rPr>
          <w:rFonts w:ascii="Times New Roman" w:hAnsi="Times New Roman"/>
          <w:bCs/>
          <w:sz w:val="28"/>
          <w:szCs w:val="28"/>
        </w:rPr>
        <w:t>ь</w:t>
      </w:r>
      <w:r w:rsidRPr="003922E0">
        <w:rPr>
          <w:rFonts w:ascii="Times New Roman" w:hAnsi="Times New Roman"/>
          <w:bCs/>
          <w:sz w:val="28"/>
          <w:szCs w:val="28"/>
        </w:rPr>
        <w:t>ством.</w:t>
      </w:r>
    </w:p>
    <w:p w:rsidR="004263EE" w:rsidRPr="003922E0" w:rsidRDefault="004263EE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Статья 5.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Полномочия Правительства Ярославской области в сфере промышленной политики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К полномочиям Правительства Ярославской области в сфере промы</w:t>
      </w:r>
      <w:r w:rsidRPr="003922E0">
        <w:rPr>
          <w:rFonts w:ascii="Times New Roman" w:hAnsi="Times New Roman"/>
          <w:bCs/>
          <w:sz w:val="28"/>
          <w:szCs w:val="28"/>
        </w:rPr>
        <w:t>ш</w:t>
      </w:r>
      <w:r w:rsidRPr="003922E0">
        <w:rPr>
          <w:rFonts w:ascii="Times New Roman" w:hAnsi="Times New Roman"/>
          <w:bCs/>
          <w:sz w:val="28"/>
          <w:szCs w:val="28"/>
        </w:rPr>
        <w:t>ленной политики относятся: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1) формирование и реализация промышленной политики;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2) утверждение документов стратегического планирования по вопросам развития промышленности;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3) утверждение государственных программ развития промышленности в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 xml:space="preserve">4) установление </w:t>
      </w:r>
      <w:proofErr w:type="gramStart"/>
      <w:r w:rsidRPr="003922E0">
        <w:rPr>
          <w:rFonts w:ascii="Times New Roman" w:hAnsi="Times New Roman"/>
          <w:bCs/>
          <w:sz w:val="28"/>
          <w:szCs w:val="28"/>
        </w:rPr>
        <w:t>порядка применения мер стимулирования деятельн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сти</w:t>
      </w:r>
      <w:proofErr w:type="gramEnd"/>
      <w:r w:rsidRPr="003922E0">
        <w:rPr>
          <w:rFonts w:ascii="Times New Roman" w:hAnsi="Times New Roman"/>
          <w:bCs/>
          <w:sz w:val="28"/>
          <w:szCs w:val="28"/>
        </w:rPr>
        <w:t xml:space="preserve"> в сфере промышленности, осуществляемых за счет средств областного бюджета и имущества, находящегося в собственности Ярославской области, в соответствии с действующим законодательством;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5) утверждение региональных научно-технических и инновационных программ и проектов, осуществляемых за счет средств областного бюджета;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6) установление дополнительных требований к индустриальным (пр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мышленным) паркам, управляющим компаниям индустриальных (промы</w:t>
      </w:r>
      <w:r w:rsidRPr="003922E0">
        <w:rPr>
          <w:rFonts w:ascii="Times New Roman" w:hAnsi="Times New Roman"/>
          <w:bCs/>
          <w:sz w:val="28"/>
          <w:szCs w:val="28"/>
        </w:rPr>
        <w:t>ш</w:t>
      </w:r>
      <w:r w:rsidRPr="003922E0">
        <w:rPr>
          <w:rFonts w:ascii="Times New Roman" w:hAnsi="Times New Roman"/>
          <w:bCs/>
          <w:sz w:val="28"/>
          <w:szCs w:val="28"/>
        </w:rPr>
        <w:t>ленных) парков, промышленным кластерам, специализированным организ</w:t>
      </w:r>
      <w:r w:rsidRPr="003922E0">
        <w:rPr>
          <w:rFonts w:ascii="Times New Roman" w:hAnsi="Times New Roman"/>
          <w:bCs/>
          <w:sz w:val="28"/>
          <w:szCs w:val="28"/>
        </w:rPr>
        <w:t>а</w:t>
      </w:r>
      <w:r w:rsidRPr="003922E0">
        <w:rPr>
          <w:rFonts w:ascii="Times New Roman" w:hAnsi="Times New Roman"/>
          <w:bCs/>
          <w:sz w:val="28"/>
          <w:szCs w:val="28"/>
        </w:rPr>
        <w:t>циям промышленных кластеров в целях применения мер стимулирования д</w:t>
      </w:r>
      <w:r w:rsidRPr="003922E0">
        <w:rPr>
          <w:rFonts w:ascii="Times New Roman" w:hAnsi="Times New Roman"/>
          <w:bCs/>
          <w:sz w:val="28"/>
          <w:szCs w:val="28"/>
        </w:rPr>
        <w:t>е</w:t>
      </w:r>
      <w:r w:rsidRPr="003922E0">
        <w:rPr>
          <w:rFonts w:ascii="Times New Roman" w:hAnsi="Times New Roman"/>
          <w:bCs/>
          <w:sz w:val="28"/>
          <w:szCs w:val="28"/>
        </w:rPr>
        <w:t>ятельности в сфере промышленности за счет средств областного бюджета и имущества, находящегося в собственности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7) определение уполномоченного органа;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8) содействие развитию регионального, межрегионального и междун</w:t>
      </w:r>
      <w:r w:rsidRPr="003922E0">
        <w:rPr>
          <w:rFonts w:ascii="Times New Roman" w:hAnsi="Times New Roman"/>
          <w:bCs/>
          <w:sz w:val="28"/>
          <w:szCs w:val="28"/>
        </w:rPr>
        <w:t>а</w:t>
      </w:r>
      <w:r w:rsidRPr="003922E0">
        <w:rPr>
          <w:rFonts w:ascii="Times New Roman" w:hAnsi="Times New Roman"/>
          <w:bCs/>
          <w:sz w:val="28"/>
          <w:szCs w:val="28"/>
        </w:rPr>
        <w:t>родного сотрудничества субъектов деятельности в сфере промышленности;</w:t>
      </w:r>
    </w:p>
    <w:p w:rsidR="00AB5BD4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9) иные полномочия, предусмотренные действующим законодател</w:t>
      </w:r>
      <w:r w:rsidRPr="003922E0">
        <w:rPr>
          <w:rFonts w:ascii="Times New Roman" w:hAnsi="Times New Roman"/>
          <w:bCs/>
          <w:sz w:val="28"/>
          <w:szCs w:val="28"/>
        </w:rPr>
        <w:t>ь</w:t>
      </w:r>
      <w:r w:rsidRPr="003922E0">
        <w:rPr>
          <w:rFonts w:ascii="Times New Roman" w:hAnsi="Times New Roman"/>
          <w:bCs/>
          <w:sz w:val="28"/>
          <w:szCs w:val="28"/>
        </w:rPr>
        <w:t>ством.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lastRenderedPageBreak/>
        <w:t>Статья 6.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Полномочия уполномоченного органа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К полномочиям уполномоченного органа относятся: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1) участие в формировании и реализации промышленной политики;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2) разработка и реализация документов стратегического планирования по вопросам развития промышленности;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3) разработка и реализация государственных программ развития пр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мышленности в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4) осуществление мер стимулирования деятельности в сфере промы</w:t>
      </w:r>
      <w:r w:rsidRPr="003922E0">
        <w:rPr>
          <w:rFonts w:ascii="Times New Roman" w:hAnsi="Times New Roman"/>
          <w:bCs/>
          <w:sz w:val="28"/>
          <w:szCs w:val="28"/>
        </w:rPr>
        <w:t>ш</w:t>
      </w:r>
      <w:r w:rsidRPr="003922E0">
        <w:rPr>
          <w:rFonts w:ascii="Times New Roman" w:hAnsi="Times New Roman"/>
          <w:bCs/>
          <w:sz w:val="28"/>
          <w:szCs w:val="28"/>
        </w:rPr>
        <w:t>ленности в соответствии с действующим законодательством;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5) разработка и реализация региональных научно-технических и инн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вационных программ и проектов, осуществляемых за счет средств областн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го бюджета;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6) информирование субъектов деятельности в сфере промышленности об имеющихся трудовых ресурсах и о потребностях в создании новых раб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чих мест на территории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7) функциональное обеспечение и информационное наполнение гос</w:t>
      </w:r>
      <w:r w:rsidRPr="003922E0">
        <w:rPr>
          <w:rFonts w:ascii="Times New Roman" w:hAnsi="Times New Roman"/>
          <w:bCs/>
          <w:sz w:val="28"/>
          <w:szCs w:val="28"/>
        </w:rPr>
        <w:t>у</w:t>
      </w:r>
      <w:r w:rsidRPr="003922E0">
        <w:rPr>
          <w:rFonts w:ascii="Times New Roman" w:hAnsi="Times New Roman"/>
          <w:bCs/>
          <w:sz w:val="28"/>
          <w:szCs w:val="28"/>
        </w:rPr>
        <w:t>дарственной информационной системы Ярославской области «Информац</w:t>
      </w:r>
      <w:r w:rsidRPr="003922E0">
        <w:rPr>
          <w:rFonts w:ascii="Times New Roman" w:hAnsi="Times New Roman"/>
          <w:bCs/>
          <w:sz w:val="28"/>
          <w:szCs w:val="28"/>
        </w:rPr>
        <w:t>и</w:t>
      </w:r>
      <w:r w:rsidRPr="003922E0">
        <w:rPr>
          <w:rFonts w:ascii="Times New Roman" w:hAnsi="Times New Roman"/>
          <w:bCs/>
          <w:sz w:val="28"/>
          <w:szCs w:val="28"/>
        </w:rPr>
        <w:t>онный портал промышленности Ярославской области»;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8) методическое обеспечение органов местного самоуправления мун</w:t>
      </w:r>
      <w:r w:rsidRPr="003922E0">
        <w:rPr>
          <w:rFonts w:ascii="Times New Roman" w:hAnsi="Times New Roman"/>
          <w:bCs/>
          <w:sz w:val="28"/>
          <w:szCs w:val="28"/>
        </w:rPr>
        <w:t>и</w:t>
      </w:r>
      <w:r w:rsidRPr="003922E0">
        <w:rPr>
          <w:rFonts w:ascii="Times New Roman" w:hAnsi="Times New Roman"/>
          <w:bCs/>
          <w:sz w:val="28"/>
          <w:szCs w:val="28"/>
        </w:rPr>
        <w:t>ципальных образований Ярославской области в сфере промышленности в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9) содействие органам местного самоуправления муниципальных обр</w:t>
      </w:r>
      <w:r w:rsidRPr="003922E0">
        <w:rPr>
          <w:rFonts w:ascii="Times New Roman" w:hAnsi="Times New Roman"/>
          <w:bCs/>
          <w:sz w:val="28"/>
          <w:szCs w:val="28"/>
        </w:rPr>
        <w:t>а</w:t>
      </w:r>
      <w:r w:rsidRPr="003922E0">
        <w:rPr>
          <w:rFonts w:ascii="Times New Roman" w:hAnsi="Times New Roman"/>
          <w:bCs/>
          <w:sz w:val="28"/>
          <w:szCs w:val="28"/>
        </w:rPr>
        <w:t>зований Ярославской области в разработке и реализации мер стимулиров</w:t>
      </w:r>
      <w:r w:rsidRPr="003922E0">
        <w:rPr>
          <w:rFonts w:ascii="Times New Roman" w:hAnsi="Times New Roman"/>
          <w:bCs/>
          <w:sz w:val="28"/>
          <w:szCs w:val="28"/>
        </w:rPr>
        <w:t>а</w:t>
      </w:r>
      <w:r w:rsidRPr="003922E0">
        <w:rPr>
          <w:rFonts w:ascii="Times New Roman" w:hAnsi="Times New Roman"/>
          <w:bCs/>
          <w:sz w:val="28"/>
          <w:szCs w:val="28"/>
        </w:rPr>
        <w:t>ния деятельности в сфере промышленности на территориях соответству</w:t>
      </w:r>
      <w:r w:rsidRPr="003922E0">
        <w:rPr>
          <w:rFonts w:ascii="Times New Roman" w:hAnsi="Times New Roman"/>
          <w:bCs/>
          <w:sz w:val="28"/>
          <w:szCs w:val="28"/>
        </w:rPr>
        <w:t>ю</w:t>
      </w:r>
      <w:r w:rsidRPr="003922E0">
        <w:rPr>
          <w:rFonts w:ascii="Times New Roman" w:hAnsi="Times New Roman"/>
          <w:bCs/>
          <w:sz w:val="28"/>
          <w:szCs w:val="28"/>
        </w:rPr>
        <w:t>щих муниципальных образований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10) иные полномочия, предусмотренные действующим законодател</w:t>
      </w:r>
      <w:r w:rsidRPr="003922E0">
        <w:rPr>
          <w:rFonts w:ascii="Times New Roman" w:hAnsi="Times New Roman"/>
          <w:bCs/>
          <w:sz w:val="28"/>
          <w:szCs w:val="28"/>
        </w:rPr>
        <w:t>ь</w:t>
      </w:r>
      <w:r w:rsidR="004263EE" w:rsidRPr="003922E0">
        <w:rPr>
          <w:rFonts w:ascii="Times New Roman" w:hAnsi="Times New Roman"/>
          <w:bCs/>
          <w:sz w:val="28"/>
          <w:szCs w:val="28"/>
        </w:rPr>
        <w:t>ством.</w:t>
      </w:r>
    </w:p>
    <w:p w:rsidR="004263EE" w:rsidRPr="003922E0" w:rsidRDefault="004263EE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 xml:space="preserve">Статья 7. </w:t>
      </w:r>
      <w:r w:rsidRPr="003922E0">
        <w:rPr>
          <w:rFonts w:ascii="Times New Roman" w:hAnsi="Times New Roman"/>
          <w:b/>
          <w:bCs/>
          <w:sz w:val="28"/>
          <w:szCs w:val="28"/>
        </w:rPr>
        <w:t>Полномочия органов местного самоуправления муниц</w:t>
      </w:r>
      <w:r w:rsidRPr="003922E0">
        <w:rPr>
          <w:rFonts w:ascii="Times New Roman" w:hAnsi="Times New Roman"/>
          <w:b/>
          <w:bCs/>
          <w:sz w:val="28"/>
          <w:szCs w:val="28"/>
        </w:rPr>
        <w:t>и</w:t>
      </w:r>
      <w:r w:rsidRPr="003922E0">
        <w:rPr>
          <w:rFonts w:ascii="Times New Roman" w:hAnsi="Times New Roman"/>
          <w:b/>
          <w:bCs/>
          <w:sz w:val="28"/>
          <w:szCs w:val="28"/>
        </w:rPr>
        <w:t>пальных образований Ярославской области в сфере промышленной п</w:t>
      </w:r>
      <w:r w:rsidRPr="003922E0">
        <w:rPr>
          <w:rFonts w:ascii="Times New Roman" w:hAnsi="Times New Roman"/>
          <w:b/>
          <w:bCs/>
          <w:sz w:val="28"/>
          <w:szCs w:val="28"/>
        </w:rPr>
        <w:t>о</w:t>
      </w:r>
      <w:r w:rsidRPr="003922E0">
        <w:rPr>
          <w:rFonts w:ascii="Times New Roman" w:hAnsi="Times New Roman"/>
          <w:b/>
          <w:bCs/>
          <w:sz w:val="28"/>
          <w:szCs w:val="28"/>
        </w:rPr>
        <w:t>литики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922E0">
        <w:rPr>
          <w:rFonts w:ascii="Times New Roman" w:hAnsi="Times New Roman"/>
          <w:bCs/>
          <w:sz w:val="28"/>
          <w:szCs w:val="28"/>
        </w:rPr>
        <w:t>Органы местного самоуправления муниципальных образований Яр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славской области вправе осуществлять меры стимулирования деятельности в сфере промышленности на территориях муниципальных образований Яр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славской области в соответствии с Федеральным законом, настоящим Зак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ном и уставами муниципальных образований Ярославской области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</w:t>
      </w:r>
      <w:r w:rsidRPr="003922E0">
        <w:rPr>
          <w:rFonts w:ascii="Times New Roman" w:hAnsi="Times New Roman"/>
          <w:bCs/>
          <w:sz w:val="28"/>
          <w:szCs w:val="28"/>
        </w:rPr>
        <w:t>е</w:t>
      </w:r>
      <w:r w:rsidRPr="003922E0">
        <w:rPr>
          <w:rFonts w:ascii="Times New Roman" w:hAnsi="Times New Roman"/>
          <w:bCs/>
          <w:sz w:val="28"/>
          <w:szCs w:val="28"/>
        </w:rPr>
        <w:t>ний.</w:t>
      </w:r>
      <w:proofErr w:type="gramEnd"/>
    </w:p>
    <w:p w:rsidR="004263EE" w:rsidRPr="003922E0" w:rsidRDefault="004263EE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Статья 8.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Взаимодействие в сфере формирования и реализации промышленной политики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1. В целях обеспечения взаимодействия в сфере формирования и реал</w:t>
      </w:r>
      <w:r w:rsidRPr="003922E0">
        <w:rPr>
          <w:rFonts w:ascii="Times New Roman" w:hAnsi="Times New Roman"/>
          <w:bCs/>
          <w:sz w:val="28"/>
          <w:szCs w:val="28"/>
        </w:rPr>
        <w:t>и</w:t>
      </w:r>
      <w:r w:rsidRPr="003922E0">
        <w:rPr>
          <w:rFonts w:ascii="Times New Roman" w:hAnsi="Times New Roman"/>
          <w:bCs/>
          <w:sz w:val="28"/>
          <w:szCs w:val="28"/>
        </w:rPr>
        <w:t>зации промышленной политики могут создаваться координационные или с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lastRenderedPageBreak/>
        <w:t>вещательные органы.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Порядок создания координационных или совещательных органов, п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ложения о координационных или совещательных органах, а также их составы утверждаются Губернатором Ярославской области.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 w:rsidRPr="003922E0">
        <w:rPr>
          <w:rFonts w:ascii="Times New Roman" w:hAnsi="Times New Roman"/>
          <w:bCs/>
          <w:sz w:val="28"/>
          <w:szCs w:val="28"/>
        </w:rPr>
        <w:t>В состав координационного или совещательного органа включаются представители уполномоченного органа и иных органов исполнительной власти Ярославской области, депутаты Ярославской областной Думы, пре</w:t>
      </w:r>
      <w:r w:rsidRPr="003922E0">
        <w:rPr>
          <w:rFonts w:ascii="Times New Roman" w:hAnsi="Times New Roman"/>
          <w:bCs/>
          <w:sz w:val="28"/>
          <w:szCs w:val="28"/>
        </w:rPr>
        <w:t>д</w:t>
      </w:r>
      <w:r w:rsidRPr="003922E0">
        <w:rPr>
          <w:rFonts w:ascii="Times New Roman" w:hAnsi="Times New Roman"/>
          <w:bCs/>
          <w:sz w:val="28"/>
          <w:szCs w:val="28"/>
        </w:rPr>
        <w:t>ставители органов местного самоуправления муниципальных образований Ярославской области, представители субъектов деятельности в сфере пр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мышленности и инфраструктуры поддержки деятельности в сфере промы</w:t>
      </w:r>
      <w:r w:rsidRPr="003922E0">
        <w:rPr>
          <w:rFonts w:ascii="Times New Roman" w:hAnsi="Times New Roman"/>
          <w:bCs/>
          <w:sz w:val="28"/>
          <w:szCs w:val="28"/>
        </w:rPr>
        <w:t>ш</w:t>
      </w:r>
      <w:r w:rsidRPr="003922E0">
        <w:rPr>
          <w:rFonts w:ascii="Times New Roman" w:hAnsi="Times New Roman"/>
          <w:bCs/>
          <w:sz w:val="28"/>
          <w:szCs w:val="28"/>
        </w:rPr>
        <w:t>ленности, представители общероссийских, региональных и отраслевых об</w:t>
      </w:r>
      <w:r w:rsidRPr="003922E0">
        <w:rPr>
          <w:rFonts w:ascii="Times New Roman" w:hAnsi="Times New Roman"/>
          <w:bCs/>
          <w:sz w:val="28"/>
          <w:szCs w:val="28"/>
        </w:rPr>
        <w:t>ъ</w:t>
      </w:r>
      <w:r w:rsidRPr="003922E0">
        <w:rPr>
          <w:rFonts w:ascii="Times New Roman" w:hAnsi="Times New Roman"/>
          <w:bCs/>
          <w:sz w:val="28"/>
          <w:szCs w:val="28"/>
        </w:rPr>
        <w:t>единений работодателей, представители научного и образовательного соо</w:t>
      </w:r>
      <w:r w:rsidRPr="003922E0">
        <w:rPr>
          <w:rFonts w:ascii="Times New Roman" w:hAnsi="Times New Roman"/>
          <w:bCs/>
          <w:sz w:val="28"/>
          <w:szCs w:val="28"/>
        </w:rPr>
        <w:t>б</w:t>
      </w:r>
      <w:r w:rsidRPr="003922E0">
        <w:rPr>
          <w:rFonts w:ascii="Times New Roman" w:hAnsi="Times New Roman"/>
          <w:bCs/>
          <w:sz w:val="28"/>
          <w:szCs w:val="28"/>
        </w:rPr>
        <w:t>ществ, экспертных организаций.</w:t>
      </w:r>
      <w:proofErr w:type="gramEnd"/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3. Координационный или совещательный орган в пределах своей ко</w:t>
      </w:r>
      <w:r w:rsidRPr="003922E0">
        <w:rPr>
          <w:rFonts w:ascii="Times New Roman" w:hAnsi="Times New Roman"/>
          <w:bCs/>
          <w:sz w:val="28"/>
          <w:szCs w:val="28"/>
        </w:rPr>
        <w:t>м</w:t>
      </w:r>
      <w:r w:rsidRPr="003922E0">
        <w:rPr>
          <w:rFonts w:ascii="Times New Roman" w:hAnsi="Times New Roman"/>
          <w:bCs/>
          <w:sz w:val="28"/>
          <w:szCs w:val="28"/>
        </w:rPr>
        <w:t>петенции осуществляет: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1) координацию деятельности участников формирования промышле</w:t>
      </w:r>
      <w:r w:rsidRPr="003922E0">
        <w:rPr>
          <w:rFonts w:ascii="Times New Roman" w:hAnsi="Times New Roman"/>
          <w:bCs/>
          <w:sz w:val="28"/>
          <w:szCs w:val="28"/>
        </w:rPr>
        <w:t>н</w:t>
      </w:r>
      <w:r w:rsidRPr="003922E0">
        <w:rPr>
          <w:rFonts w:ascii="Times New Roman" w:hAnsi="Times New Roman"/>
          <w:bCs/>
          <w:sz w:val="28"/>
          <w:szCs w:val="28"/>
        </w:rPr>
        <w:t>ной политики и ее реализации;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2) выработку и направление Губернатору Ярославской области, орг</w:t>
      </w:r>
      <w:r w:rsidRPr="003922E0">
        <w:rPr>
          <w:rFonts w:ascii="Times New Roman" w:hAnsi="Times New Roman"/>
          <w:bCs/>
          <w:sz w:val="28"/>
          <w:szCs w:val="28"/>
        </w:rPr>
        <w:t>а</w:t>
      </w:r>
      <w:r w:rsidRPr="003922E0">
        <w:rPr>
          <w:rFonts w:ascii="Times New Roman" w:hAnsi="Times New Roman"/>
          <w:bCs/>
          <w:sz w:val="28"/>
          <w:szCs w:val="28"/>
        </w:rPr>
        <w:t>нам государственной власти Ярославской области предложений по формир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ванию и реализации промышленной политики;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3) выдвижение инициатив, направленных на формирование и реализ</w:t>
      </w:r>
      <w:r w:rsidRPr="003922E0">
        <w:rPr>
          <w:rFonts w:ascii="Times New Roman" w:hAnsi="Times New Roman"/>
          <w:bCs/>
          <w:sz w:val="28"/>
          <w:szCs w:val="28"/>
        </w:rPr>
        <w:t>а</w:t>
      </w:r>
      <w:r w:rsidRPr="003922E0">
        <w:rPr>
          <w:rFonts w:ascii="Times New Roman" w:hAnsi="Times New Roman"/>
          <w:bCs/>
          <w:sz w:val="28"/>
          <w:szCs w:val="28"/>
        </w:rPr>
        <w:t>цию промышленной политики;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4) привлечение субъектов деятельности в сфере промышленности к участию в формировании и реализаци</w:t>
      </w:r>
      <w:r w:rsidR="004263EE" w:rsidRPr="003922E0">
        <w:rPr>
          <w:rFonts w:ascii="Times New Roman" w:hAnsi="Times New Roman"/>
          <w:bCs/>
          <w:sz w:val="28"/>
          <w:szCs w:val="28"/>
        </w:rPr>
        <w:t>и промышленной политики.</w:t>
      </w:r>
    </w:p>
    <w:p w:rsidR="004263EE" w:rsidRPr="003922E0" w:rsidRDefault="004263EE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Статья 9.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Меры стимулирования деятельности в сфере промы</w:t>
      </w:r>
      <w:r w:rsidRPr="003922E0">
        <w:rPr>
          <w:rFonts w:ascii="Times New Roman" w:hAnsi="Times New Roman"/>
          <w:b/>
          <w:bCs/>
          <w:sz w:val="28"/>
          <w:szCs w:val="28"/>
        </w:rPr>
        <w:t>ш</w:t>
      </w:r>
      <w:r w:rsidRPr="003922E0">
        <w:rPr>
          <w:rFonts w:ascii="Times New Roman" w:hAnsi="Times New Roman"/>
          <w:b/>
          <w:bCs/>
          <w:sz w:val="28"/>
          <w:szCs w:val="28"/>
        </w:rPr>
        <w:t>ленности в Ярославской области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Стимулирование деятельности в сфере промышленности в Яросла</w:t>
      </w:r>
      <w:r w:rsidRPr="003922E0">
        <w:rPr>
          <w:rFonts w:ascii="Times New Roman" w:hAnsi="Times New Roman"/>
          <w:bCs/>
          <w:sz w:val="28"/>
          <w:szCs w:val="28"/>
        </w:rPr>
        <w:t>в</w:t>
      </w:r>
      <w:r w:rsidRPr="003922E0">
        <w:rPr>
          <w:rFonts w:ascii="Times New Roman" w:hAnsi="Times New Roman"/>
          <w:bCs/>
          <w:sz w:val="28"/>
          <w:szCs w:val="28"/>
        </w:rPr>
        <w:t>ской области осуществляется в формах, видах и случаях, установленных де</w:t>
      </w:r>
      <w:r w:rsidRPr="003922E0">
        <w:rPr>
          <w:rFonts w:ascii="Times New Roman" w:hAnsi="Times New Roman"/>
          <w:bCs/>
          <w:sz w:val="28"/>
          <w:szCs w:val="28"/>
        </w:rPr>
        <w:t>й</w:t>
      </w:r>
      <w:r w:rsidRPr="003922E0">
        <w:rPr>
          <w:rFonts w:ascii="Times New Roman" w:hAnsi="Times New Roman"/>
          <w:bCs/>
          <w:sz w:val="28"/>
          <w:szCs w:val="28"/>
        </w:rPr>
        <w:t>ствующим законодательством, путем: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1) предоставления субъектам деятельности в сфере промышленности финансовой поддержки;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2) предоставления субъектам деятельности в сфере промышленности имущественной поддержки;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3) создания регионального государственного фонда развития промы</w:t>
      </w:r>
      <w:r w:rsidRPr="003922E0">
        <w:rPr>
          <w:rFonts w:ascii="Times New Roman" w:hAnsi="Times New Roman"/>
          <w:bCs/>
          <w:sz w:val="28"/>
          <w:szCs w:val="28"/>
        </w:rPr>
        <w:t>ш</w:t>
      </w:r>
      <w:r w:rsidRPr="003922E0">
        <w:rPr>
          <w:rFonts w:ascii="Times New Roman" w:hAnsi="Times New Roman"/>
          <w:bCs/>
          <w:sz w:val="28"/>
          <w:szCs w:val="28"/>
        </w:rPr>
        <w:t>ленности;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4) предоставления поддержки научно-технической деятельности и и</w:t>
      </w:r>
      <w:r w:rsidRPr="003922E0">
        <w:rPr>
          <w:rFonts w:ascii="Times New Roman" w:hAnsi="Times New Roman"/>
          <w:bCs/>
          <w:sz w:val="28"/>
          <w:szCs w:val="28"/>
        </w:rPr>
        <w:t>н</w:t>
      </w:r>
      <w:r w:rsidRPr="003922E0">
        <w:rPr>
          <w:rFonts w:ascii="Times New Roman" w:hAnsi="Times New Roman"/>
          <w:bCs/>
          <w:sz w:val="28"/>
          <w:szCs w:val="28"/>
        </w:rPr>
        <w:t>новационной деятельности при осуществлении промышленной политики;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5) предоставления информационно-консультационной поддержки субъектам деятельности в сфере промышленности;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6) предоставления поддержки субъектам деятельности в сфере пр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мышленности в области развития кадрового потенциала;</w:t>
      </w:r>
    </w:p>
    <w:p w:rsidR="00D82388" w:rsidRDefault="00D8238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lastRenderedPageBreak/>
        <w:t>7) информирования субъектов деятельности в сфере промышленности об имеющихся трудовых ресурсах и о потребностях в создании новых раб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чих мест на территории Ярославской области;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8) предоставления государственных преференций;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9) заключения специальных инвестиционных контрактов;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10) содействия развитию регионального, межрегионального и межд</w:t>
      </w:r>
      <w:r w:rsidRPr="003922E0">
        <w:rPr>
          <w:rFonts w:ascii="Times New Roman" w:hAnsi="Times New Roman"/>
          <w:bCs/>
          <w:sz w:val="28"/>
          <w:szCs w:val="28"/>
        </w:rPr>
        <w:t>у</w:t>
      </w:r>
      <w:r w:rsidRPr="003922E0">
        <w:rPr>
          <w:rFonts w:ascii="Times New Roman" w:hAnsi="Times New Roman"/>
          <w:bCs/>
          <w:sz w:val="28"/>
          <w:szCs w:val="28"/>
        </w:rPr>
        <w:t>народного сотрудничества субъектов деятельности в сфере промышленн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11) оказания поддержки субъектам деятельности в сфере промышле</w:t>
      </w:r>
      <w:r w:rsidRPr="003922E0">
        <w:rPr>
          <w:rFonts w:ascii="Times New Roman" w:hAnsi="Times New Roman"/>
          <w:bCs/>
          <w:sz w:val="28"/>
          <w:szCs w:val="28"/>
        </w:rPr>
        <w:t>н</w:t>
      </w:r>
      <w:r w:rsidRPr="003922E0">
        <w:rPr>
          <w:rFonts w:ascii="Times New Roman" w:hAnsi="Times New Roman"/>
          <w:bCs/>
          <w:sz w:val="28"/>
          <w:szCs w:val="28"/>
        </w:rPr>
        <w:t>ности в области внешнеэкономической деятельности;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12) иными способами, предусмотренными действующим законодател</w:t>
      </w:r>
      <w:r w:rsidRPr="003922E0">
        <w:rPr>
          <w:rFonts w:ascii="Times New Roman" w:hAnsi="Times New Roman"/>
          <w:bCs/>
          <w:sz w:val="28"/>
          <w:szCs w:val="28"/>
        </w:rPr>
        <w:t>ь</w:t>
      </w:r>
      <w:r w:rsidRPr="003922E0">
        <w:rPr>
          <w:rFonts w:ascii="Times New Roman" w:hAnsi="Times New Roman"/>
          <w:bCs/>
          <w:sz w:val="28"/>
          <w:szCs w:val="28"/>
        </w:rPr>
        <w:t>ством.</w:t>
      </w:r>
    </w:p>
    <w:p w:rsidR="004263EE" w:rsidRPr="003922E0" w:rsidRDefault="004263EE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Статья 10.</w:t>
      </w:r>
      <w:r w:rsidRPr="003922E0">
        <w:rPr>
          <w:rFonts w:ascii="Times New Roman" w:hAnsi="Times New Roman"/>
          <w:b/>
          <w:bCs/>
          <w:sz w:val="28"/>
          <w:szCs w:val="28"/>
        </w:rPr>
        <w:t xml:space="preserve"> Государственная информационная система Ярославской области «Информационный портал промышленности Ярославской о</w:t>
      </w:r>
      <w:r w:rsidRPr="003922E0">
        <w:rPr>
          <w:rFonts w:ascii="Times New Roman" w:hAnsi="Times New Roman"/>
          <w:b/>
          <w:bCs/>
          <w:sz w:val="28"/>
          <w:szCs w:val="28"/>
        </w:rPr>
        <w:t>б</w:t>
      </w:r>
      <w:r w:rsidRPr="003922E0">
        <w:rPr>
          <w:rFonts w:ascii="Times New Roman" w:hAnsi="Times New Roman"/>
          <w:b/>
          <w:bCs/>
          <w:sz w:val="28"/>
          <w:szCs w:val="28"/>
        </w:rPr>
        <w:t>ласти»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1. В целях оказания информационной поддержки и обеспечения эффе</w:t>
      </w:r>
      <w:r w:rsidRPr="003922E0">
        <w:rPr>
          <w:rFonts w:ascii="Times New Roman" w:hAnsi="Times New Roman"/>
          <w:bCs/>
          <w:sz w:val="28"/>
          <w:szCs w:val="28"/>
        </w:rPr>
        <w:t>к</w:t>
      </w:r>
      <w:r w:rsidRPr="003922E0">
        <w:rPr>
          <w:rFonts w:ascii="Times New Roman" w:hAnsi="Times New Roman"/>
          <w:bCs/>
          <w:sz w:val="28"/>
          <w:szCs w:val="28"/>
        </w:rPr>
        <w:t>тивного взаимодействия между участниками формирования промышленной политики и ее реализации создается государственная информационная с</w:t>
      </w:r>
      <w:r w:rsidRPr="003922E0">
        <w:rPr>
          <w:rFonts w:ascii="Times New Roman" w:hAnsi="Times New Roman"/>
          <w:bCs/>
          <w:sz w:val="28"/>
          <w:szCs w:val="28"/>
        </w:rPr>
        <w:t>и</w:t>
      </w:r>
      <w:r w:rsidRPr="003922E0">
        <w:rPr>
          <w:rFonts w:ascii="Times New Roman" w:hAnsi="Times New Roman"/>
          <w:bCs/>
          <w:sz w:val="28"/>
          <w:szCs w:val="28"/>
        </w:rPr>
        <w:t>стема Ярославской области «Информационный портал промышленности Ярославской области» (далее – государственная информационная система Ярославской области).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2. В государственной информационной системе Ярославской области должна содержаться следующая информация: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 xml:space="preserve">1) о промышленных предприятиях в Ярославской области, </w:t>
      </w:r>
      <w:proofErr w:type="gramStart"/>
      <w:r w:rsidRPr="003922E0">
        <w:rPr>
          <w:rFonts w:ascii="Times New Roman" w:hAnsi="Times New Roman"/>
          <w:bCs/>
          <w:sz w:val="28"/>
          <w:szCs w:val="28"/>
        </w:rPr>
        <w:t>сформир</w:t>
      </w:r>
      <w:r w:rsidRPr="003922E0">
        <w:rPr>
          <w:rFonts w:ascii="Times New Roman" w:hAnsi="Times New Roman"/>
          <w:bCs/>
          <w:sz w:val="28"/>
          <w:szCs w:val="28"/>
        </w:rPr>
        <w:t>о</w:t>
      </w:r>
      <w:r w:rsidRPr="003922E0">
        <w:rPr>
          <w:rFonts w:ascii="Times New Roman" w:hAnsi="Times New Roman"/>
          <w:bCs/>
          <w:sz w:val="28"/>
          <w:szCs w:val="28"/>
        </w:rPr>
        <w:t>ванная</w:t>
      </w:r>
      <w:proofErr w:type="gramEnd"/>
      <w:r w:rsidRPr="003922E0">
        <w:rPr>
          <w:rFonts w:ascii="Times New Roman" w:hAnsi="Times New Roman"/>
          <w:bCs/>
          <w:sz w:val="28"/>
          <w:szCs w:val="28"/>
        </w:rPr>
        <w:t xml:space="preserve"> по отраслям промышленности;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2) о выпускаемой промышленными предприятиями в Ярославской о</w:t>
      </w:r>
      <w:r w:rsidRPr="003922E0">
        <w:rPr>
          <w:rFonts w:ascii="Times New Roman" w:hAnsi="Times New Roman"/>
          <w:bCs/>
          <w:sz w:val="28"/>
          <w:szCs w:val="28"/>
        </w:rPr>
        <w:t>б</w:t>
      </w:r>
      <w:r w:rsidRPr="003922E0">
        <w:rPr>
          <w:rFonts w:ascii="Times New Roman" w:hAnsi="Times New Roman"/>
          <w:bCs/>
          <w:sz w:val="28"/>
          <w:szCs w:val="28"/>
        </w:rPr>
        <w:t>ласти продукции;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3) о мерах стимулирования деятельности в сфере промышленности;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4) об организациях, входящих в состав инфраструктуры поддержки д</w:t>
      </w:r>
      <w:r w:rsidRPr="003922E0">
        <w:rPr>
          <w:rFonts w:ascii="Times New Roman" w:hAnsi="Times New Roman"/>
          <w:bCs/>
          <w:sz w:val="28"/>
          <w:szCs w:val="28"/>
        </w:rPr>
        <w:t>е</w:t>
      </w:r>
      <w:r w:rsidRPr="003922E0">
        <w:rPr>
          <w:rFonts w:ascii="Times New Roman" w:hAnsi="Times New Roman"/>
          <w:bCs/>
          <w:sz w:val="28"/>
          <w:szCs w:val="28"/>
        </w:rPr>
        <w:t>ятельности в сфере промышленности;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5) о новых технологиях;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6) о народных художественных промыслах в Ярославской области.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3. По решению уполномоченного органа в государственной информ</w:t>
      </w:r>
      <w:r w:rsidRPr="003922E0">
        <w:rPr>
          <w:rFonts w:ascii="Times New Roman" w:hAnsi="Times New Roman"/>
          <w:bCs/>
          <w:sz w:val="28"/>
          <w:szCs w:val="28"/>
        </w:rPr>
        <w:t>а</w:t>
      </w:r>
      <w:r w:rsidRPr="003922E0">
        <w:rPr>
          <w:rFonts w:ascii="Times New Roman" w:hAnsi="Times New Roman"/>
          <w:bCs/>
          <w:sz w:val="28"/>
          <w:szCs w:val="28"/>
        </w:rPr>
        <w:t>ционной системе Ярославской области может размещаться иная информация, помимо предусмотренной в части 2 настоящей статьи.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4. Финансовое обеспечение эксплуатации и функционирования гос</w:t>
      </w:r>
      <w:r w:rsidRPr="003922E0">
        <w:rPr>
          <w:rFonts w:ascii="Times New Roman" w:hAnsi="Times New Roman"/>
          <w:bCs/>
          <w:sz w:val="28"/>
          <w:szCs w:val="28"/>
        </w:rPr>
        <w:t>у</w:t>
      </w:r>
      <w:r w:rsidRPr="003922E0">
        <w:rPr>
          <w:rFonts w:ascii="Times New Roman" w:hAnsi="Times New Roman"/>
          <w:bCs/>
          <w:sz w:val="28"/>
          <w:szCs w:val="28"/>
        </w:rPr>
        <w:t>дарственной информационной системы Ярославской области осуществляется за счет средств областного бюджета, предусмотренных на реализацию гос</w:t>
      </w:r>
      <w:r w:rsidRPr="003922E0">
        <w:rPr>
          <w:rFonts w:ascii="Times New Roman" w:hAnsi="Times New Roman"/>
          <w:bCs/>
          <w:sz w:val="28"/>
          <w:szCs w:val="28"/>
        </w:rPr>
        <w:t>у</w:t>
      </w:r>
      <w:r w:rsidRPr="003922E0">
        <w:rPr>
          <w:rFonts w:ascii="Times New Roman" w:hAnsi="Times New Roman"/>
          <w:bCs/>
          <w:sz w:val="28"/>
          <w:szCs w:val="28"/>
        </w:rPr>
        <w:t>дарственных программ развития промышленности в Ярославской области.</w:t>
      </w:r>
    </w:p>
    <w:p w:rsidR="004263EE" w:rsidRPr="003922E0" w:rsidRDefault="004263EE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22E0" w:rsidRDefault="003922E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lastRenderedPageBreak/>
        <w:t xml:space="preserve">Статья 11. </w:t>
      </w:r>
      <w:r w:rsidRPr="003922E0">
        <w:rPr>
          <w:rFonts w:ascii="Times New Roman" w:hAnsi="Times New Roman"/>
          <w:b/>
          <w:bCs/>
          <w:sz w:val="28"/>
          <w:szCs w:val="28"/>
        </w:rPr>
        <w:t>Вступление в силу настоящего Закона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2E0">
        <w:rPr>
          <w:rFonts w:ascii="Times New Roman" w:hAnsi="Times New Roman"/>
          <w:bCs/>
          <w:sz w:val="28"/>
          <w:szCs w:val="28"/>
        </w:rPr>
        <w:t>Настоящий Закон вступает в силу с 30 июня 2015 года.</w:t>
      </w:r>
    </w:p>
    <w:p w:rsidR="0080220B" w:rsidRDefault="0080220B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2E0" w:rsidRP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20B" w:rsidRPr="003922E0" w:rsidRDefault="0080220B" w:rsidP="00392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20B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22E0">
        <w:rPr>
          <w:rFonts w:ascii="Times New Roman" w:hAnsi="Times New Roman"/>
          <w:sz w:val="28"/>
          <w:szCs w:val="28"/>
        </w:rPr>
        <w:t xml:space="preserve">Губернатор 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22E0">
        <w:rPr>
          <w:rFonts w:ascii="Times New Roman" w:hAnsi="Times New Roman"/>
          <w:sz w:val="28"/>
          <w:szCs w:val="28"/>
        </w:rPr>
        <w:t xml:space="preserve">Ярославской области                                                   </w:t>
      </w:r>
      <w:r w:rsidR="0080220B" w:rsidRPr="003922E0">
        <w:rPr>
          <w:rFonts w:ascii="Times New Roman" w:hAnsi="Times New Roman"/>
          <w:sz w:val="28"/>
          <w:szCs w:val="28"/>
        </w:rPr>
        <w:t xml:space="preserve">                     </w:t>
      </w:r>
      <w:r w:rsidRPr="003922E0">
        <w:rPr>
          <w:rFonts w:ascii="Times New Roman" w:hAnsi="Times New Roman"/>
          <w:sz w:val="28"/>
          <w:szCs w:val="28"/>
        </w:rPr>
        <w:t>С.Н. Ястребов</w:t>
      </w:r>
    </w:p>
    <w:p w:rsidR="00AB5BD4" w:rsidRPr="003922E0" w:rsidRDefault="00AB5BD4" w:rsidP="0039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56A" w:rsidRPr="003922E0" w:rsidRDefault="0085556A" w:rsidP="0039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5BD4" w:rsidRPr="003922E0" w:rsidRDefault="00EE1879" w:rsidP="0039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мая</w:t>
      </w:r>
      <w:r w:rsidR="003922E0">
        <w:rPr>
          <w:rFonts w:ascii="Times New Roman" w:hAnsi="Times New Roman"/>
          <w:sz w:val="28"/>
          <w:szCs w:val="28"/>
        </w:rPr>
        <w:t xml:space="preserve"> 2015</w:t>
      </w:r>
      <w:r w:rsidR="00AB5BD4" w:rsidRPr="003922E0">
        <w:rPr>
          <w:rFonts w:ascii="Times New Roman" w:hAnsi="Times New Roman"/>
          <w:sz w:val="28"/>
          <w:szCs w:val="28"/>
        </w:rPr>
        <w:t xml:space="preserve"> г.</w:t>
      </w:r>
    </w:p>
    <w:p w:rsidR="0085556A" w:rsidRPr="003922E0" w:rsidRDefault="0085556A" w:rsidP="0039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5BD4" w:rsidRPr="003922E0" w:rsidRDefault="003922E0" w:rsidP="0039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E1879">
        <w:rPr>
          <w:rFonts w:ascii="Times New Roman" w:hAnsi="Times New Roman"/>
          <w:sz w:val="28"/>
          <w:szCs w:val="28"/>
        </w:rPr>
        <w:t>30-з</w:t>
      </w:r>
      <w:bookmarkStart w:id="1" w:name="_GoBack"/>
      <w:bookmarkEnd w:id="1"/>
    </w:p>
    <w:sectPr w:rsidR="00AB5BD4" w:rsidRPr="003922E0" w:rsidSect="003922E0">
      <w:headerReference w:type="default" r:id="rId8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C9" w:rsidRDefault="00F207C9" w:rsidP="008336AD">
      <w:pPr>
        <w:spacing w:after="0" w:line="240" w:lineRule="auto"/>
      </w:pPr>
      <w:r>
        <w:separator/>
      </w:r>
    </w:p>
  </w:endnote>
  <w:endnote w:type="continuationSeparator" w:id="0">
    <w:p w:rsidR="00F207C9" w:rsidRDefault="00F207C9" w:rsidP="0083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C9" w:rsidRDefault="00F207C9" w:rsidP="008336AD">
      <w:pPr>
        <w:spacing w:after="0" w:line="240" w:lineRule="auto"/>
      </w:pPr>
      <w:r>
        <w:separator/>
      </w:r>
    </w:p>
  </w:footnote>
  <w:footnote w:type="continuationSeparator" w:id="0">
    <w:p w:rsidR="00F207C9" w:rsidRDefault="00F207C9" w:rsidP="00833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7527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8336AD" w:rsidRPr="003922E0" w:rsidRDefault="008336AD">
        <w:pPr>
          <w:pStyle w:val="a9"/>
          <w:jc w:val="center"/>
          <w:rPr>
            <w:rFonts w:ascii="Times New Roman" w:hAnsi="Times New Roman"/>
            <w:sz w:val="24"/>
          </w:rPr>
        </w:pPr>
        <w:r w:rsidRPr="003922E0">
          <w:rPr>
            <w:rFonts w:ascii="Times New Roman" w:hAnsi="Times New Roman"/>
            <w:sz w:val="24"/>
          </w:rPr>
          <w:fldChar w:fldCharType="begin"/>
        </w:r>
        <w:r w:rsidRPr="003922E0">
          <w:rPr>
            <w:rFonts w:ascii="Times New Roman" w:hAnsi="Times New Roman"/>
            <w:sz w:val="24"/>
          </w:rPr>
          <w:instrText>PAGE   \* MERGEFORMAT</w:instrText>
        </w:r>
        <w:r w:rsidRPr="003922E0">
          <w:rPr>
            <w:rFonts w:ascii="Times New Roman" w:hAnsi="Times New Roman"/>
            <w:sz w:val="24"/>
          </w:rPr>
          <w:fldChar w:fldCharType="separate"/>
        </w:r>
        <w:r w:rsidR="00EE1879">
          <w:rPr>
            <w:rFonts w:ascii="Times New Roman" w:hAnsi="Times New Roman"/>
            <w:noProof/>
            <w:sz w:val="24"/>
          </w:rPr>
          <w:t>6</w:t>
        </w:r>
        <w:r w:rsidRPr="003922E0">
          <w:rPr>
            <w:rFonts w:ascii="Times New Roman" w:hAnsi="Times New Roman"/>
            <w:sz w:val="24"/>
          </w:rPr>
          <w:fldChar w:fldCharType="end"/>
        </w:r>
      </w:p>
    </w:sdtContent>
  </w:sdt>
  <w:p w:rsidR="008336AD" w:rsidRDefault="008336A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015F6"/>
    <w:multiLevelType w:val="hybridMultilevel"/>
    <w:tmpl w:val="479CAFB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3A77B3"/>
    <w:multiLevelType w:val="hybridMultilevel"/>
    <w:tmpl w:val="E1563478"/>
    <w:lvl w:ilvl="0" w:tplc="ACB04E3C">
      <w:start w:val="10"/>
      <w:numFmt w:val="decimal"/>
      <w:lvlText w:val="%1)"/>
      <w:lvlJc w:val="left"/>
      <w:pPr>
        <w:ind w:left="973" w:hanging="40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FB55FCB"/>
    <w:multiLevelType w:val="hybridMultilevel"/>
    <w:tmpl w:val="7BF26C88"/>
    <w:lvl w:ilvl="0" w:tplc="571E8642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60D1F9F"/>
    <w:multiLevelType w:val="hybridMultilevel"/>
    <w:tmpl w:val="3998CB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D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05BD8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922E0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263EE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5038"/>
    <w:rsid w:val="00496D97"/>
    <w:rsid w:val="004A7DBC"/>
    <w:rsid w:val="004B0C8A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0113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B7BD6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220B"/>
    <w:rsid w:val="00803647"/>
    <w:rsid w:val="00815325"/>
    <w:rsid w:val="00817D87"/>
    <w:rsid w:val="00826789"/>
    <w:rsid w:val="00826EC3"/>
    <w:rsid w:val="008336AD"/>
    <w:rsid w:val="00835F65"/>
    <w:rsid w:val="00837DCB"/>
    <w:rsid w:val="00841FB4"/>
    <w:rsid w:val="00845AAD"/>
    <w:rsid w:val="0085556A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75E5B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B5BD4"/>
    <w:rsid w:val="00AC2BCE"/>
    <w:rsid w:val="00AC3B99"/>
    <w:rsid w:val="00AC5802"/>
    <w:rsid w:val="00AD5146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08D3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388"/>
    <w:rsid w:val="00D82BE8"/>
    <w:rsid w:val="00D83422"/>
    <w:rsid w:val="00D85615"/>
    <w:rsid w:val="00DA0C67"/>
    <w:rsid w:val="00DA3B58"/>
    <w:rsid w:val="00DA3EAE"/>
    <w:rsid w:val="00DB2298"/>
    <w:rsid w:val="00DB24BD"/>
    <w:rsid w:val="00DB3CED"/>
    <w:rsid w:val="00DC54C3"/>
    <w:rsid w:val="00DE26A7"/>
    <w:rsid w:val="00DE2DD1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1879"/>
    <w:rsid w:val="00EE7A2D"/>
    <w:rsid w:val="00EF106F"/>
    <w:rsid w:val="00EF3B8E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07C9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5B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B5BD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AB5BD4"/>
    <w:rPr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B5BD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B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BD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3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36AD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3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36A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5B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B5BD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AB5BD4"/>
    <w:rPr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B5BD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B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BD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3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36AD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3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36A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cp:lastPrinted>2015-04-30T07:44:00Z</cp:lastPrinted>
  <dcterms:created xsi:type="dcterms:W3CDTF">2015-04-21T08:16:00Z</dcterms:created>
  <dcterms:modified xsi:type="dcterms:W3CDTF">2015-05-06T08:56:00Z</dcterms:modified>
</cp:coreProperties>
</file>