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610BC3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C3" w:rsidRDefault="00610BC3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610BC3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610BC3" w:rsidRDefault="00EB1692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AD4F8E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  <w:p w:rsidR="00610BC3" w:rsidRDefault="00EB1692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610BC3" w:rsidRDefault="00EB1692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610BC3" w:rsidRDefault="00610BC3">
            <w:pPr>
              <w:spacing w:line="1" w:lineRule="auto"/>
            </w:pPr>
          </w:p>
        </w:tc>
      </w:tr>
      <w:tr w:rsidR="00610BC3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C3" w:rsidRDefault="00610BC3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C3" w:rsidRDefault="00610BC3">
            <w:pPr>
              <w:spacing w:line="1" w:lineRule="auto"/>
            </w:pPr>
          </w:p>
        </w:tc>
      </w:tr>
      <w:tr w:rsidR="00610BC3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C3" w:rsidRDefault="00610BC3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C3" w:rsidRDefault="00610BC3">
            <w:pPr>
              <w:spacing w:line="1" w:lineRule="auto"/>
            </w:pPr>
          </w:p>
        </w:tc>
      </w:tr>
    </w:tbl>
    <w:p w:rsidR="00610BC3" w:rsidRDefault="00610BC3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10BC3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BC3" w:rsidRDefault="00EB169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бюджету, бюджету Фонда пенсионного и</w:t>
            </w:r>
          </w:p>
          <w:p w:rsidR="00610BC3" w:rsidRDefault="00EB169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</w:p>
          <w:p w:rsidR="00610BC3" w:rsidRDefault="00EB169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</w:p>
          <w:p w:rsidR="00610BC3" w:rsidRDefault="00EB169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2025 год</w:t>
            </w:r>
          </w:p>
          <w:p w:rsidR="00610BC3" w:rsidRDefault="00610BC3">
            <w:pPr>
              <w:ind w:firstLine="420"/>
              <w:jc w:val="center"/>
            </w:pPr>
          </w:p>
          <w:p w:rsidR="00610BC3" w:rsidRDefault="00610BC3">
            <w:pPr>
              <w:ind w:firstLine="420"/>
              <w:jc w:val="center"/>
            </w:pPr>
          </w:p>
        </w:tc>
      </w:tr>
    </w:tbl>
    <w:p w:rsidR="00610BC3" w:rsidRDefault="00610BC3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497"/>
        <w:gridCol w:w="1709"/>
      </w:tblGrid>
      <w:tr w:rsidR="00610BC3" w:rsidRPr="000E12FB" w:rsidTr="001073E8">
        <w:trPr>
          <w:tblHeader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center"/>
              <w:rPr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Наименование</w:t>
            </w:r>
          </w:p>
          <w:p w:rsidR="00610BC3" w:rsidRPr="000E12FB" w:rsidRDefault="00610BC3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center"/>
              <w:rPr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610BC3" w:rsidRPr="000E12FB" w:rsidRDefault="00EB1692">
            <w:pPr>
              <w:jc w:val="center"/>
              <w:rPr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610BC3" w:rsidRPr="000E12FB" w:rsidRDefault="00610BC3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1.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147 763 770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78 044 565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14 808 494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8 899 412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2 327 620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9 437 727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4 995 540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5 174 003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818 265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735 107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387 006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2 948 173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1 774 047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1 187 917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1 163 330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1 429 948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2 105 546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1 070 125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1 145 265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9 311 680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19 864 818 856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9 683 493 318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2 272 551 533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824 171 950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503 419 041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992 830 181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670 524 358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807 789 242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153 571 251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233 518 931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118 458 649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476 600 338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438 517 158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139 075 361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153 359 441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234 770 055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319 390 188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150 591 029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166 811 631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1 525 375 201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7.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2 779 853 325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690 718 610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156 151 376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154 797 330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172 564 363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176 319 876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89 448 016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117 509 639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96 468 962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108 036 464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48 480 827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118 104 294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136 480 344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69 451 857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105 829 776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96 217 283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91 269 853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83 051 654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123 298 564</w:t>
            </w: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73E8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3E8" w:rsidRPr="000E12FB" w:rsidRDefault="001073E8" w:rsidP="00403893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73E8" w:rsidRPr="000E12FB" w:rsidRDefault="001073E8" w:rsidP="00403893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145 654 237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lastRenderedPageBreak/>
              <w:t>9. Субвенция на оказание социальной помощи отдельным категориям граждан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181 000 000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47 852 550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22 900 000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8 765 000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13 043 800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8 716 000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8 322 650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3 100 000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6 400 000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6 100 000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6 170 000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5 030 000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16. Субвенция на освобождение от оплаты стоимости проезда детей из многодетных семей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7 185 659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145 953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98 190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929 032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74 396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1 118 208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9 568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598 000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2 407 200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270 250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35 040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9 384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1 000 008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23 670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179 560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277 200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5 585 424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1 744 583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949 255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157 370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394 055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416 716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363 210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90 016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115 195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70 502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188 215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182 549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90 645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54 135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87 498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100 087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89 386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110 159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329 848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32. Субвенция на освобождение от взимаемой с родителей (законных представителей) платы за присмотр и уход за детьми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13 699 451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4 682 438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1 738 143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1 203 967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538 356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949 179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1 017 818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612 555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84 595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81 900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77 220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0E12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467 344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190 760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205 335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248 495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12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0E12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80 712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221 502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142 268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200 374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12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610B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color w:val="000000"/>
                <w:sz w:val="24"/>
                <w:szCs w:val="24"/>
              </w:rPr>
            </w:pPr>
            <w:r w:rsidRPr="000E12FB">
              <w:rPr>
                <w:color w:val="000000"/>
                <w:sz w:val="24"/>
                <w:szCs w:val="24"/>
              </w:rPr>
              <w:t>956 490</w:t>
            </w:r>
          </w:p>
        </w:tc>
      </w:tr>
      <w:tr w:rsidR="00610BC3" w:rsidRPr="000E12FB" w:rsidTr="001073E8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BC3" w:rsidRPr="000E12FB" w:rsidRDefault="00EB16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33. 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BC3" w:rsidRPr="000E12FB" w:rsidRDefault="00EB16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12FB">
              <w:rPr>
                <w:b/>
                <w:bCs/>
                <w:color w:val="000000"/>
                <w:sz w:val="24"/>
                <w:szCs w:val="24"/>
              </w:rPr>
              <w:t>168 613</w:t>
            </w:r>
          </w:p>
        </w:tc>
      </w:tr>
    </w:tbl>
    <w:p w:rsidR="00DE3A5D" w:rsidRDefault="00DE3A5D"/>
    <w:sectPr w:rsidR="00DE3A5D" w:rsidSect="001B2FBC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C3" w:rsidRDefault="00610BC3" w:rsidP="00610BC3">
      <w:r>
        <w:separator/>
      </w:r>
    </w:p>
  </w:endnote>
  <w:endnote w:type="continuationSeparator" w:id="0">
    <w:p w:rsidR="00610BC3" w:rsidRDefault="00610BC3" w:rsidP="006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10BC3">
      <w:tc>
        <w:tcPr>
          <w:tcW w:w="10421" w:type="dxa"/>
        </w:tcPr>
        <w:p w:rsidR="00610BC3" w:rsidRDefault="00EB169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10BC3" w:rsidRDefault="00610BC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C3" w:rsidRDefault="00610BC3" w:rsidP="00610BC3">
      <w:r>
        <w:separator/>
      </w:r>
    </w:p>
  </w:footnote>
  <w:footnote w:type="continuationSeparator" w:id="0">
    <w:p w:rsidR="00610BC3" w:rsidRDefault="00610BC3" w:rsidP="006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8986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12FB" w:rsidRPr="000E12FB" w:rsidRDefault="000E12FB">
        <w:pPr>
          <w:pStyle w:val="a4"/>
          <w:jc w:val="center"/>
          <w:rPr>
            <w:sz w:val="24"/>
            <w:szCs w:val="24"/>
          </w:rPr>
        </w:pPr>
        <w:r w:rsidRPr="000E12FB">
          <w:rPr>
            <w:sz w:val="24"/>
            <w:szCs w:val="24"/>
          </w:rPr>
          <w:fldChar w:fldCharType="begin"/>
        </w:r>
        <w:r w:rsidRPr="000E12FB">
          <w:rPr>
            <w:sz w:val="24"/>
            <w:szCs w:val="24"/>
          </w:rPr>
          <w:instrText>PAGE   \* MERGEFORMAT</w:instrText>
        </w:r>
        <w:r w:rsidRPr="000E12FB">
          <w:rPr>
            <w:sz w:val="24"/>
            <w:szCs w:val="24"/>
          </w:rPr>
          <w:fldChar w:fldCharType="separate"/>
        </w:r>
        <w:r w:rsidR="00AC4275">
          <w:rPr>
            <w:noProof/>
            <w:sz w:val="24"/>
            <w:szCs w:val="24"/>
          </w:rPr>
          <w:t>9</w:t>
        </w:r>
        <w:r w:rsidRPr="000E12FB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C3"/>
    <w:rsid w:val="000E12FB"/>
    <w:rsid w:val="001073E8"/>
    <w:rsid w:val="001B2FBC"/>
    <w:rsid w:val="00610BC3"/>
    <w:rsid w:val="008B0648"/>
    <w:rsid w:val="00A04E7A"/>
    <w:rsid w:val="00AC4275"/>
    <w:rsid w:val="00AD4F8E"/>
    <w:rsid w:val="00B25E29"/>
    <w:rsid w:val="00DE3A5D"/>
    <w:rsid w:val="00E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3BF93-F32B-4B3A-BEB8-2FE7EFC0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10B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5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E29"/>
  </w:style>
  <w:style w:type="paragraph" w:styleId="a6">
    <w:name w:val="footer"/>
    <w:basedOn w:val="a"/>
    <w:link w:val="a7"/>
    <w:uiPriority w:val="99"/>
    <w:unhideWhenUsed/>
    <w:rsid w:val="00B25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E29"/>
  </w:style>
  <w:style w:type="paragraph" w:styleId="a8">
    <w:name w:val="Balloon Text"/>
    <w:basedOn w:val="a"/>
    <w:link w:val="a9"/>
    <w:uiPriority w:val="99"/>
    <w:semiHidden/>
    <w:unhideWhenUsed/>
    <w:rsid w:val="00AC42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Леонова Анна Владимировна</cp:lastModifiedBy>
  <cp:revision>2</cp:revision>
  <cp:lastPrinted>2025-06-30T08:00:00Z</cp:lastPrinted>
  <dcterms:created xsi:type="dcterms:W3CDTF">2025-06-30T08:00:00Z</dcterms:created>
  <dcterms:modified xsi:type="dcterms:W3CDTF">2025-06-30T08:00:00Z</dcterms:modified>
</cp:coreProperties>
</file>