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F7" w:rsidRPr="00CD329B" w:rsidRDefault="00EB0BAC" w:rsidP="00EB0BAC">
      <w:pPr>
        <w:pStyle w:val="ConsPlusTitle"/>
        <w:widowControl/>
        <w:spacing w:line="360" w:lineRule="auto"/>
        <w:ind w:left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F51F7" w:rsidRPr="00CD329B">
        <w:rPr>
          <w:rFonts w:ascii="Times New Roman" w:hAnsi="Times New Roman" w:cs="Times New Roman"/>
          <w:b w:val="0"/>
          <w:sz w:val="28"/>
          <w:szCs w:val="28"/>
        </w:rPr>
        <w:t xml:space="preserve">носит </w:t>
      </w:r>
    </w:p>
    <w:p w:rsidR="004F51F7" w:rsidRPr="00CD329B" w:rsidRDefault="004F51F7" w:rsidP="00EB0BAC">
      <w:pPr>
        <w:pStyle w:val="ConsPlusTitle"/>
        <w:widowControl/>
        <w:spacing w:line="360" w:lineRule="auto"/>
        <w:ind w:left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D329B">
        <w:rPr>
          <w:rFonts w:ascii="Times New Roman" w:hAnsi="Times New Roman" w:cs="Times New Roman"/>
          <w:b w:val="0"/>
          <w:sz w:val="28"/>
          <w:szCs w:val="28"/>
        </w:rPr>
        <w:t xml:space="preserve">Ярославская областная Дума </w:t>
      </w:r>
    </w:p>
    <w:p w:rsidR="00EB0BAC" w:rsidRDefault="00EB0BAC" w:rsidP="00EB0BAC">
      <w:pPr>
        <w:pStyle w:val="ConsPlusTitle"/>
        <w:widowControl/>
        <w:tabs>
          <w:tab w:val="center" w:pos="4890"/>
          <w:tab w:val="left" w:pos="5749"/>
        </w:tabs>
        <w:spacing w:line="360" w:lineRule="auto"/>
        <w:ind w:left="5103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F51F7" w:rsidRDefault="00EB0BAC" w:rsidP="00EB0BAC">
      <w:pPr>
        <w:pStyle w:val="ConsPlusTitle"/>
        <w:widowControl/>
        <w:tabs>
          <w:tab w:val="center" w:pos="4890"/>
          <w:tab w:val="left" w:pos="5749"/>
        </w:tabs>
        <w:spacing w:line="360" w:lineRule="auto"/>
        <w:ind w:left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D32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B0BAC" w:rsidRDefault="00EB0BAC" w:rsidP="00EB0BAC">
      <w:pPr>
        <w:pStyle w:val="ConsPlusTitle"/>
        <w:widowControl/>
        <w:tabs>
          <w:tab w:val="center" w:pos="4890"/>
          <w:tab w:val="left" w:pos="5749"/>
        </w:tabs>
        <w:spacing w:line="360" w:lineRule="auto"/>
        <w:ind w:left="5103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EB0BAC" w:rsidRPr="00CD329B" w:rsidRDefault="00EB0BAC" w:rsidP="00EB0BAC">
      <w:pPr>
        <w:pStyle w:val="ConsPlusTitle"/>
        <w:widowControl/>
        <w:tabs>
          <w:tab w:val="center" w:pos="4890"/>
          <w:tab w:val="left" w:pos="5749"/>
        </w:tabs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4F51F7" w:rsidRPr="00CD329B" w:rsidRDefault="004F51F7" w:rsidP="00EB0BAC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4F51F7" w:rsidRPr="00CD329B" w:rsidRDefault="004F51F7" w:rsidP="00EB0BAC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29B" w:rsidRDefault="00CD0D56" w:rsidP="00EB0BAC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E4223" w:rsidRPr="00CD329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D329B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DC6496" w:rsidRPr="00CD329B">
        <w:rPr>
          <w:rFonts w:ascii="Times New Roman" w:hAnsi="Times New Roman" w:cs="Times New Roman"/>
          <w:b/>
          <w:sz w:val="28"/>
          <w:szCs w:val="28"/>
        </w:rPr>
        <w:t>28</w:t>
      </w:r>
      <w:r w:rsidRPr="00CD329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C6496" w:rsidRPr="00CD329B">
        <w:rPr>
          <w:rFonts w:ascii="Times New Roman" w:hAnsi="Times New Roman" w:cs="Times New Roman"/>
          <w:b/>
          <w:sz w:val="28"/>
          <w:szCs w:val="28"/>
        </w:rPr>
        <w:t xml:space="preserve">части второй </w:t>
      </w:r>
    </w:p>
    <w:p w:rsidR="004F51F7" w:rsidRDefault="00DC6496" w:rsidP="00EB0BAC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</w:p>
    <w:p w:rsidR="00CD329B" w:rsidRPr="00CD329B" w:rsidRDefault="00CD329B" w:rsidP="00CD329B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1C6" w:rsidRPr="00CD329B" w:rsidRDefault="00DC41C6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8233A9" w:rsidRPr="00CD329B" w:rsidRDefault="00DC6496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Внести в статью 284 части второй Налогового кодекса Российской Федерации (Собрание законодательства Российской Федерации, 2000, 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>32, ст. 3340; 2001, № 1, ст. 18; № 33, ст. 3413, 3421, 3429; 2002,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1, ст. </w:t>
      </w:r>
      <w:r w:rsidRPr="00CD329B">
        <w:rPr>
          <w:rFonts w:ascii="Times New Roman" w:hAnsi="Times New Roman" w:cs="Times New Roman"/>
          <w:sz w:val="28"/>
          <w:szCs w:val="28"/>
        </w:rPr>
        <w:t>4; № 22, ст. 2026; № 30, ст. 3027; 2003, № 28, ст. 2886; № 46, ст. 4435; 2004, № 27, ст. 2711; № 31, ст. 3222, 3231; № 34, ст. 3517, 3522;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>№</w:t>
      </w:r>
      <w:r w:rsidR="00CB4866">
        <w:rPr>
          <w:rFonts w:ascii="Times New Roman" w:hAnsi="Times New Roman" w:cs="Times New Roman"/>
          <w:sz w:val="28"/>
          <w:szCs w:val="28"/>
        </w:rPr>
        <w:t xml:space="preserve"> 49, ст. </w:t>
      </w:r>
      <w:r w:rsidRPr="00CD329B">
        <w:rPr>
          <w:rFonts w:ascii="Times New Roman" w:hAnsi="Times New Roman" w:cs="Times New Roman"/>
          <w:sz w:val="28"/>
          <w:szCs w:val="28"/>
        </w:rPr>
        <w:t>4840; 2005, № 24, ст. 2312; № 30, ст. 3118, 3128; № 52, ст. 5581; 2006, 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>23, ст. 2382; № 31, ст. 3433, 3450; 2007, № 1, ст. 31; № 21, ст. 2461, 2462; № 31, ст. 4013; 2008,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>№ 30, ст. 3598, 3614; № 48, ст. 5519; 2009, № 1, ст. 13; № 48, ст. 5732; № 52, ст. 6444; 2010, № 15, ст. 1737; № 40, ст. 4969; № 48, ст. 6247, 6248; 2011, № 1, ст. 7, 37; № 23, ст. 3265;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>№ 24, ст. 3357;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30, ст. </w:t>
      </w:r>
      <w:r w:rsidRPr="00CD329B">
        <w:rPr>
          <w:rFonts w:ascii="Times New Roman" w:hAnsi="Times New Roman" w:cs="Times New Roman"/>
          <w:sz w:val="28"/>
          <w:szCs w:val="28"/>
        </w:rPr>
        <w:t>4606; № 45, ст. 6335; № 49, ст. 7016, 7017, 7043; 2012, № 41, ст. 5526; 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>49, ст. 6747, 6748, 6749; № 53, ст. 7584; 2013, № 19, ст. 2321;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27, ст. </w:t>
      </w:r>
      <w:r w:rsidRPr="00CD329B">
        <w:rPr>
          <w:rFonts w:ascii="Times New Roman" w:hAnsi="Times New Roman" w:cs="Times New Roman"/>
          <w:sz w:val="28"/>
          <w:szCs w:val="28"/>
        </w:rPr>
        <w:t>3444; № 30, ст. 4046; № 40, ст. 5033, 5037, 5038, 5039; № 44, ст. 5645; 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>52, ст. 6985; 2014, № 26, ст. 3393; № 45, ст. 6157; № 48, ст. 6647, 6657, 6660, 6661; 2015, № 1, ст. 17; № 29, ст. 4340;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 xml:space="preserve">№ 48, ст. 6685, 6687, 6689; 2016, № 1, ст. 16; № 7, ст. 920; № </w:t>
      </w:r>
      <w:proofErr w:type="gramStart"/>
      <w:r w:rsidRPr="00CD329B">
        <w:rPr>
          <w:rFonts w:ascii="Times New Roman" w:hAnsi="Times New Roman" w:cs="Times New Roman"/>
          <w:sz w:val="28"/>
          <w:szCs w:val="28"/>
        </w:rPr>
        <w:t>9, ст. 1169; № 15, ст. 2064;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>№ 22, ст. 3092; № 27, ст. 4175, 4176; № 49, ст. 6844; № 52, ст. 7497; 2017, № 1, ст. 16;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sz w:val="28"/>
          <w:szCs w:val="28"/>
        </w:rPr>
        <w:t>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 xml:space="preserve">30, ст. 4448; № 49, ст. 7307, 7320, 7325; 2018, № 1, ст. 20; № 18, ст. 2565; </w:t>
      </w:r>
      <w:r w:rsidRPr="00CD329B">
        <w:rPr>
          <w:rFonts w:ascii="Times New Roman" w:hAnsi="Times New Roman" w:cs="Times New Roman"/>
          <w:sz w:val="28"/>
          <w:szCs w:val="28"/>
        </w:rPr>
        <w:lastRenderedPageBreak/>
        <w:t>№ 30, ст. 4534; № 32, ст. 5087, 5090, 5093, 5094, 5095, 5096; № 45, ст. 6828;</w:t>
      </w:r>
      <w:proofErr w:type="gramEnd"/>
      <w:r w:rsidRPr="00CD329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CD329B">
        <w:rPr>
          <w:rFonts w:ascii="Times New Roman" w:hAnsi="Times New Roman" w:cs="Times New Roman"/>
          <w:sz w:val="28"/>
          <w:szCs w:val="28"/>
        </w:rPr>
        <w:t>49, ст. 7496; № 53, ст. 8416; 2019, № 22, ст. 2664; № 30, ст. 4112, 4113; № 31, ст. 4414, 4428, 4443; № 39, ст. 5371, 5374, 5375, 5376; 2020,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12, ст. </w:t>
      </w:r>
      <w:r w:rsidRPr="00CD329B">
        <w:rPr>
          <w:rFonts w:ascii="Times New Roman" w:hAnsi="Times New Roman" w:cs="Times New Roman"/>
          <w:sz w:val="28"/>
          <w:szCs w:val="28"/>
        </w:rPr>
        <w:t>1657; № 14, ст. 2032; № 29, ст. 4505, 4514; № 31, ст. 5024;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42, ст. </w:t>
      </w:r>
      <w:r w:rsidRPr="00CD329B">
        <w:rPr>
          <w:rFonts w:ascii="Times New Roman" w:hAnsi="Times New Roman" w:cs="Times New Roman"/>
          <w:sz w:val="28"/>
          <w:szCs w:val="28"/>
        </w:rPr>
        <w:t>6508, 6529; № 48, ст. 7627; 2021, № 24, ст. 4216, 4217;</w:t>
      </w:r>
      <w:proofErr w:type="gramEnd"/>
      <w:r w:rsidRPr="00CD329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CD329B">
        <w:rPr>
          <w:rFonts w:ascii="Times New Roman" w:hAnsi="Times New Roman" w:cs="Times New Roman"/>
          <w:sz w:val="28"/>
          <w:szCs w:val="28"/>
        </w:rPr>
        <w:t>27, ст. 5133, 5137; № 49, ст. 8145, 8146; 2022, № 9, ст. 1250; № 11, ст. 1600;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13, ст. </w:t>
      </w:r>
      <w:r w:rsidRPr="00CD329B">
        <w:rPr>
          <w:rFonts w:ascii="Times New Roman" w:hAnsi="Times New Roman" w:cs="Times New Roman"/>
          <w:sz w:val="28"/>
          <w:szCs w:val="28"/>
        </w:rPr>
        <w:t>1955, 1956, 1957; № 18, ст. 3007; № 22, ст. 3535; № 27, ст. 4612; № 29, ст. 5206, 5288, 5290, 5291, 5295, 5301; № 48, ст. 8309, 8310; № 52, ст. 9353; 2023, № 5, ст. 698; № 8, ст. 1200;</w:t>
      </w:r>
      <w:proofErr w:type="gramEnd"/>
      <w:r w:rsidRPr="00CD329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CD329B">
        <w:rPr>
          <w:rFonts w:ascii="Times New Roman" w:hAnsi="Times New Roman" w:cs="Times New Roman"/>
          <w:sz w:val="28"/>
          <w:szCs w:val="28"/>
        </w:rPr>
        <w:t>9, ст. 1415; № 12, ст. 1877; №</w:t>
      </w:r>
      <w:r w:rsidR="00CB4866">
        <w:rPr>
          <w:rFonts w:ascii="Times New Roman" w:hAnsi="Times New Roman" w:cs="Times New Roman"/>
          <w:sz w:val="28"/>
          <w:szCs w:val="28"/>
        </w:rPr>
        <w:t xml:space="preserve"> 18, ст. </w:t>
      </w:r>
      <w:r w:rsidRPr="00CD329B">
        <w:rPr>
          <w:rFonts w:ascii="Times New Roman" w:hAnsi="Times New Roman" w:cs="Times New Roman"/>
          <w:sz w:val="28"/>
          <w:szCs w:val="28"/>
        </w:rPr>
        <w:t>3243; № 26, ст. 4676; № 31, ст. 5782; № 32, ст. 6121; № 49, ст. 8656; №</w:t>
      </w:r>
      <w:r w:rsidR="00CB4866">
        <w:rPr>
          <w:rFonts w:ascii="Times New Roman" w:hAnsi="Times New Roman" w:cs="Times New Roman"/>
          <w:sz w:val="28"/>
          <w:szCs w:val="28"/>
        </w:rPr>
        <w:t> </w:t>
      </w:r>
      <w:r w:rsidRPr="00CD329B">
        <w:rPr>
          <w:rFonts w:ascii="Times New Roman" w:hAnsi="Times New Roman" w:cs="Times New Roman"/>
          <w:sz w:val="28"/>
          <w:szCs w:val="28"/>
        </w:rPr>
        <w:t>52, ст. 9508; 2024, № 18, ст. 2409</w:t>
      </w:r>
      <w:r w:rsidR="003C5CAA" w:rsidRPr="00CD329B">
        <w:rPr>
          <w:rFonts w:ascii="Times New Roman" w:hAnsi="Times New Roman" w:cs="Times New Roman"/>
          <w:sz w:val="28"/>
          <w:szCs w:val="28"/>
        </w:rPr>
        <w:t>; № 49, ст. 7408</w:t>
      </w:r>
      <w:r w:rsidRPr="00CD329B">
        <w:rPr>
          <w:rFonts w:ascii="Times New Roman" w:hAnsi="Times New Roman" w:cs="Times New Roman"/>
          <w:sz w:val="28"/>
          <w:szCs w:val="28"/>
        </w:rPr>
        <w:t xml:space="preserve">) изменение, дополнив ее пунктом </w:t>
      </w:r>
      <w:r w:rsidR="008A327C" w:rsidRPr="00CD329B">
        <w:rPr>
          <w:rFonts w:ascii="Times New Roman" w:hAnsi="Times New Roman" w:cs="Times New Roman"/>
          <w:sz w:val="28"/>
          <w:szCs w:val="28"/>
        </w:rPr>
        <w:t xml:space="preserve">1.20 </w:t>
      </w:r>
      <w:r w:rsidRPr="00CD329B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DC6496" w:rsidRPr="009C6DB7" w:rsidRDefault="008A327C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 xml:space="preserve">«1.20. </w:t>
      </w:r>
      <w:r w:rsidR="00D82648" w:rsidRPr="00CD329B">
        <w:rPr>
          <w:rFonts w:ascii="Times New Roman" w:hAnsi="Times New Roman" w:cs="Times New Roman"/>
          <w:sz w:val="28"/>
          <w:szCs w:val="28"/>
        </w:rPr>
        <w:t>Н</w:t>
      </w:r>
      <w:r w:rsidRPr="00CD329B">
        <w:rPr>
          <w:rFonts w:ascii="Times New Roman" w:hAnsi="Times New Roman" w:cs="Times New Roman"/>
          <w:sz w:val="28"/>
          <w:szCs w:val="28"/>
        </w:rPr>
        <w:t xml:space="preserve">алоговая ставка по налогу, подлежащему зачислению в бюджет субъекта Российской Федерации, </w:t>
      </w:r>
      <w:r w:rsidR="003C5CAA" w:rsidRPr="00CD329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D329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B4866" w:rsidRPr="009C6DB7">
        <w:rPr>
          <w:rFonts w:ascii="Times New Roman" w:hAnsi="Times New Roman" w:cs="Times New Roman"/>
          <w:sz w:val="28"/>
          <w:szCs w:val="28"/>
        </w:rPr>
        <w:t>13,5 </w:t>
      </w:r>
      <w:r w:rsidR="00535EE3" w:rsidRPr="009C6DB7">
        <w:rPr>
          <w:rFonts w:ascii="Times New Roman" w:hAnsi="Times New Roman" w:cs="Times New Roman"/>
          <w:sz w:val="28"/>
          <w:szCs w:val="28"/>
        </w:rPr>
        <w:t>процент</w:t>
      </w:r>
      <w:r w:rsidR="00343356" w:rsidRPr="009C6DB7">
        <w:rPr>
          <w:rFonts w:ascii="Times New Roman" w:hAnsi="Times New Roman" w:cs="Times New Roman"/>
          <w:sz w:val="28"/>
          <w:szCs w:val="28"/>
        </w:rPr>
        <w:t>а</w:t>
      </w:r>
      <w:r w:rsidR="00535EE3" w:rsidRPr="009C6DB7">
        <w:rPr>
          <w:rFonts w:ascii="Times New Roman" w:hAnsi="Times New Roman" w:cs="Times New Roman"/>
          <w:sz w:val="28"/>
          <w:szCs w:val="28"/>
        </w:rPr>
        <w:t xml:space="preserve"> (12,5 процент</w:t>
      </w:r>
      <w:r w:rsidR="00343356" w:rsidRPr="009C6DB7">
        <w:rPr>
          <w:rFonts w:ascii="Times New Roman" w:hAnsi="Times New Roman" w:cs="Times New Roman"/>
          <w:sz w:val="28"/>
          <w:szCs w:val="28"/>
        </w:rPr>
        <w:t>а</w:t>
      </w:r>
      <w:r w:rsidR="00535EE3" w:rsidRPr="009C6DB7">
        <w:rPr>
          <w:rFonts w:ascii="Times New Roman" w:hAnsi="Times New Roman" w:cs="Times New Roman"/>
          <w:sz w:val="28"/>
          <w:szCs w:val="28"/>
        </w:rPr>
        <w:t xml:space="preserve"> в 2026</w:t>
      </w:r>
      <w:r w:rsidRPr="009C6DB7">
        <w:rPr>
          <w:rFonts w:ascii="Times New Roman" w:hAnsi="Times New Roman" w:cs="Times New Roman"/>
          <w:sz w:val="28"/>
          <w:szCs w:val="28"/>
        </w:rPr>
        <w:t xml:space="preserve"> - 2030 годах)</w:t>
      </w:r>
      <w:r w:rsidR="00D82648" w:rsidRPr="009C6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648" w:rsidRPr="009C6D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82648" w:rsidRPr="009C6DB7">
        <w:rPr>
          <w:rFonts w:ascii="Times New Roman" w:hAnsi="Times New Roman" w:cs="Times New Roman"/>
          <w:sz w:val="28"/>
          <w:szCs w:val="28"/>
        </w:rPr>
        <w:t>:</w:t>
      </w:r>
    </w:p>
    <w:p w:rsidR="00D82648" w:rsidRPr="00CD329B" w:rsidRDefault="00CE250D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 xml:space="preserve">региональных отделений </w:t>
      </w:r>
      <w:r w:rsidR="00D82648" w:rsidRPr="00CD329B">
        <w:rPr>
          <w:rFonts w:ascii="Times New Roman" w:hAnsi="Times New Roman" w:cs="Times New Roman"/>
          <w:sz w:val="28"/>
          <w:szCs w:val="28"/>
        </w:rPr>
        <w:t>общеросси</w:t>
      </w:r>
      <w:bookmarkStart w:id="0" w:name="_GoBack"/>
      <w:bookmarkEnd w:id="0"/>
      <w:r w:rsidR="00D82648" w:rsidRPr="00CD329B">
        <w:rPr>
          <w:rFonts w:ascii="Times New Roman" w:hAnsi="Times New Roman" w:cs="Times New Roman"/>
          <w:sz w:val="28"/>
          <w:szCs w:val="28"/>
        </w:rPr>
        <w:t>йских общественных организаций инвалидов;</w:t>
      </w:r>
    </w:p>
    <w:p w:rsidR="00D82648" w:rsidRPr="00CD329B" w:rsidRDefault="00D82648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организаций, уставный капитал которых полностью состоит из вкладов общественных организаций инвалидов, если среднесписочная численность инвалидов среди их ра</w:t>
      </w:r>
      <w:r w:rsidR="00CB4866">
        <w:rPr>
          <w:rFonts w:ascii="Times New Roman" w:hAnsi="Times New Roman" w:cs="Times New Roman"/>
          <w:sz w:val="28"/>
          <w:szCs w:val="28"/>
        </w:rPr>
        <w:t>ботников составляет не менее 50 </w:t>
      </w:r>
      <w:r w:rsidRPr="00CD329B">
        <w:rPr>
          <w:rFonts w:ascii="Times New Roman" w:hAnsi="Times New Roman" w:cs="Times New Roman"/>
          <w:sz w:val="28"/>
          <w:szCs w:val="28"/>
        </w:rPr>
        <w:t>процентов, а их доля в фонде оплаты труда - не менее 25 процентов</w:t>
      </w:r>
      <w:proofErr w:type="gramStart"/>
      <w:r w:rsidRPr="00CD32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41C6" w:rsidRPr="00CD329B" w:rsidRDefault="00DC41C6" w:rsidP="00CD329B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3B" w:rsidRPr="00CD329B" w:rsidRDefault="000A1BD1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10FAA" w:rsidRPr="00CD329B" w:rsidRDefault="00106246" w:rsidP="00CD32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="00D65EEE" w:rsidRPr="00CD329B">
        <w:rPr>
          <w:rFonts w:ascii="Times New Roman" w:hAnsi="Times New Roman" w:cs="Times New Roman"/>
          <w:sz w:val="28"/>
          <w:szCs w:val="28"/>
        </w:rPr>
        <w:t>с 1 января 2026</w:t>
      </w:r>
      <w:r w:rsidR="00DF200F" w:rsidRPr="00CD32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29B">
        <w:rPr>
          <w:rFonts w:ascii="Times New Roman" w:hAnsi="Times New Roman" w:cs="Times New Roman"/>
          <w:sz w:val="28"/>
          <w:szCs w:val="28"/>
        </w:rPr>
        <w:t>.</w:t>
      </w:r>
    </w:p>
    <w:p w:rsidR="00510FAA" w:rsidRDefault="00510FAA" w:rsidP="00CD329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866" w:rsidRDefault="00CB4866" w:rsidP="00CD329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866" w:rsidRPr="00CD329B" w:rsidRDefault="00CB4866" w:rsidP="00CD329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1F7" w:rsidRPr="00CD329B" w:rsidRDefault="004F51F7" w:rsidP="00CD329B">
      <w:pPr>
        <w:pStyle w:val="ConsPlusNormal"/>
        <w:widowControl/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Президент</w:t>
      </w:r>
    </w:p>
    <w:p w:rsidR="000A1BD1" w:rsidRPr="00CD329B" w:rsidRDefault="004F51F7" w:rsidP="00CD329B">
      <w:pPr>
        <w:pStyle w:val="ConsPlusNormal"/>
        <w:widowControl/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48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D1" w:rsidRPr="00CD329B" w:rsidSect="000719F5">
      <w:headerReference w:type="default" r:id="rId8"/>
      <w:pgSz w:w="11907" w:h="16840" w:code="9"/>
      <w:pgMar w:top="1134" w:right="1134" w:bottom="1134" w:left="1701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9" w:rsidRDefault="00E65899" w:rsidP="00CB4866">
      <w:pPr>
        <w:spacing w:after="0" w:line="240" w:lineRule="auto"/>
      </w:pPr>
      <w:r>
        <w:separator/>
      </w:r>
    </w:p>
  </w:endnote>
  <w:endnote w:type="continuationSeparator" w:id="0">
    <w:p w:rsidR="00E65899" w:rsidRDefault="00E65899" w:rsidP="00CB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9" w:rsidRDefault="00E65899" w:rsidP="00CB4866">
      <w:pPr>
        <w:spacing w:after="0" w:line="240" w:lineRule="auto"/>
      </w:pPr>
      <w:r>
        <w:separator/>
      </w:r>
    </w:p>
  </w:footnote>
  <w:footnote w:type="continuationSeparator" w:id="0">
    <w:p w:rsidR="00E65899" w:rsidRDefault="00E65899" w:rsidP="00CB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78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4866" w:rsidRPr="00CB4866" w:rsidRDefault="00CB486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48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48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48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D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48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58"/>
    <w:rsid w:val="00025AF2"/>
    <w:rsid w:val="00047D9B"/>
    <w:rsid w:val="000719F5"/>
    <w:rsid w:val="000A1BD1"/>
    <w:rsid w:val="000A56B3"/>
    <w:rsid w:val="000C065E"/>
    <w:rsid w:val="000C19FA"/>
    <w:rsid w:val="000C4311"/>
    <w:rsid w:val="000E2055"/>
    <w:rsid w:val="000E38FC"/>
    <w:rsid w:val="000F25FF"/>
    <w:rsid w:val="00103638"/>
    <w:rsid w:val="00106246"/>
    <w:rsid w:val="00115F5F"/>
    <w:rsid w:val="00117606"/>
    <w:rsid w:val="0013573B"/>
    <w:rsid w:val="0014376B"/>
    <w:rsid w:val="00150870"/>
    <w:rsid w:val="001535D7"/>
    <w:rsid w:val="00162589"/>
    <w:rsid w:val="001A21F9"/>
    <w:rsid w:val="001B4B4A"/>
    <w:rsid w:val="001E1AD3"/>
    <w:rsid w:val="001E36A0"/>
    <w:rsid w:val="001F00D9"/>
    <w:rsid w:val="001F60E6"/>
    <w:rsid w:val="00222166"/>
    <w:rsid w:val="00230793"/>
    <w:rsid w:val="00232B98"/>
    <w:rsid w:val="002332EF"/>
    <w:rsid w:val="0023699B"/>
    <w:rsid w:val="002462BA"/>
    <w:rsid w:val="00251774"/>
    <w:rsid w:val="00264F2C"/>
    <w:rsid w:val="002671BA"/>
    <w:rsid w:val="0028051E"/>
    <w:rsid w:val="002864C7"/>
    <w:rsid w:val="00287421"/>
    <w:rsid w:val="002E7640"/>
    <w:rsid w:val="002F0E44"/>
    <w:rsid w:val="00317689"/>
    <w:rsid w:val="003279F6"/>
    <w:rsid w:val="00343356"/>
    <w:rsid w:val="00357744"/>
    <w:rsid w:val="00384174"/>
    <w:rsid w:val="00386116"/>
    <w:rsid w:val="003867D6"/>
    <w:rsid w:val="00393FA9"/>
    <w:rsid w:val="003B77B3"/>
    <w:rsid w:val="003C5CAA"/>
    <w:rsid w:val="003C5DDE"/>
    <w:rsid w:val="003D1B50"/>
    <w:rsid w:val="003D390E"/>
    <w:rsid w:val="003F655C"/>
    <w:rsid w:val="00403DC3"/>
    <w:rsid w:val="004102B0"/>
    <w:rsid w:val="0044008A"/>
    <w:rsid w:val="00443858"/>
    <w:rsid w:val="0046168F"/>
    <w:rsid w:val="00491A0C"/>
    <w:rsid w:val="00497D5B"/>
    <w:rsid w:val="004D7FF6"/>
    <w:rsid w:val="004E4223"/>
    <w:rsid w:val="004F51F7"/>
    <w:rsid w:val="00502651"/>
    <w:rsid w:val="00510FAA"/>
    <w:rsid w:val="00515CF4"/>
    <w:rsid w:val="00525F9D"/>
    <w:rsid w:val="00535EE3"/>
    <w:rsid w:val="00557DBE"/>
    <w:rsid w:val="00594CB7"/>
    <w:rsid w:val="005B2707"/>
    <w:rsid w:val="005B427C"/>
    <w:rsid w:val="005C43B7"/>
    <w:rsid w:val="005D42CA"/>
    <w:rsid w:val="005D6203"/>
    <w:rsid w:val="005E4E2D"/>
    <w:rsid w:val="0061799E"/>
    <w:rsid w:val="00622E70"/>
    <w:rsid w:val="00653D44"/>
    <w:rsid w:val="00671C19"/>
    <w:rsid w:val="00675567"/>
    <w:rsid w:val="006758F0"/>
    <w:rsid w:val="006A05C7"/>
    <w:rsid w:val="006B2722"/>
    <w:rsid w:val="006B5C20"/>
    <w:rsid w:val="006D70DF"/>
    <w:rsid w:val="006F5BD9"/>
    <w:rsid w:val="006F6D21"/>
    <w:rsid w:val="00706C2E"/>
    <w:rsid w:val="007261AC"/>
    <w:rsid w:val="007369EE"/>
    <w:rsid w:val="007428C2"/>
    <w:rsid w:val="0074707D"/>
    <w:rsid w:val="007510BB"/>
    <w:rsid w:val="00757583"/>
    <w:rsid w:val="0077552E"/>
    <w:rsid w:val="007921AF"/>
    <w:rsid w:val="00792FEF"/>
    <w:rsid w:val="007A5D50"/>
    <w:rsid w:val="007D7D8D"/>
    <w:rsid w:val="008152BF"/>
    <w:rsid w:val="008163D8"/>
    <w:rsid w:val="008233A9"/>
    <w:rsid w:val="008378AB"/>
    <w:rsid w:val="008455A0"/>
    <w:rsid w:val="00873B3B"/>
    <w:rsid w:val="0088449A"/>
    <w:rsid w:val="008939E0"/>
    <w:rsid w:val="008A327C"/>
    <w:rsid w:val="008D2DD8"/>
    <w:rsid w:val="008E37E4"/>
    <w:rsid w:val="008F076B"/>
    <w:rsid w:val="009035AC"/>
    <w:rsid w:val="00911C11"/>
    <w:rsid w:val="00913125"/>
    <w:rsid w:val="00922A49"/>
    <w:rsid w:val="00926D46"/>
    <w:rsid w:val="00996AD8"/>
    <w:rsid w:val="009C52C5"/>
    <w:rsid w:val="009C6DB7"/>
    <w:rsid w:val="009E4463"/>
    <w:rsid w:val="009E4A90"/>
    <w:rsid w:val="009E7994"/>
    <w:rsid w:val="00A02573"/>
    <w:rsid w:val="00A17AFA"/>
    <w:rsid w:val="00A40535"/>
    <w:rsid w:val="00A46155"/>
    <w:rsid w:val="00A471F9"/>
    <w:rsid w:val="00A720F1"/>
    <w:rsid w:val="00A72D58"/>
    <w:rsid w:val="00A74F0B"/>
    <w:rsid w:val="00A76A27"/>
    <w:rsid w:val="00A93AC3"/>
    <w:rsid w:val="00AA5240"/>
    <w:rsid w:val="00AE63DF"/>
    <w:rsid w:val="00AF0CD4"/>
    <w:rsid w:val="00B04362"/>
    <w:rsid w:val="00B22EBE"/>
    <w:rsid w:val="00B33095"/>
    <w:rsid w:val="00B6161E"/>
    <w:rsid w:val="00B92CC3"/>
    <w:rsid w:val="00B93E15"/>
    <w:rsid w:val="00BD29FF"/>
    <w:rsid w:val="00BE7904"/>
    <w:rsid w:val="00BF4556"/>
    <w:rsid w:val="00BF61DA"/>
    <w:rsid w:val="00C03AA9"/>
    <w:rsid w:val="00C156E6"/>
    <w:rsid w:val="00C215E9"/>
    <w:rsid w:val="00C33C01"/>
    <w:rsid w:val="00C645BF"/>
    <w:rsid w:val="00C715D6"/>
    <w:rsid w:val="00C738AA"/>
    <w:rsid w:val="00C76B93"/>
    <w:rsid w:val="00CB4866"/>
    <w:rsid w:val="00CD0D56"/>
    <w:rsid w:val="00CD1CD9"/>
    <w:rsid w:val="00CD329B"/>
    <w:rsid w:val="00CE250D"/>
    <w:rsid w:val="00D65EEE"/>
    <w:rsid w:val="00D82648"/>
    <w:rsid w:val="00D86FAD"/>
    <w:rsid w:val="00D873B4"/>
    <w:rsid w:val="00D96392"/>
    <w:rsid w:val="00DA5C29"/>
    <w:rsid w:val="00DC34D3"/>
    <w:rsid w:val="00DC41C6"/>
    <w:rsid w:val="00DC6496"/>
    <w:rsid w:val="00DD466E"/>
    <w:rsid w:val="00DF200F"/>
    <w:rsid w:val="00E164D5"/>
    <w:rsid w:val="00E229D0"/>
    <w:rsid w:val="00E6342C"/>
    <w:rsid w:val="00E65899"/>
    <w:rsid w:val="00E704AA"/>
    <w:rsid w:val="00E82153"/>
    <w:rsid w:val="00E91475"/>
    <w:rsid w:val="00E91C6C"/>
    <w:rsid w:val="00EB0BAC"/>
    <w:rsid w:val="00ED01BE"/>
    <w:rsid w:val="00EE304F"/>
    <w:rsid w:val="00EF6F09"/>
    <w:rsid w:val="00F06F43"/>
    <w:rsid w:val="00F35BFB"/>
    <w:rsid w:val="00F44757"/>
    <w:rsid w:val="00F63B6A"/>
    <w:rsid w:val="00F65344"/>
    <w:rsid w:val="00F851BE"/>
    <w:rsid w:val="00F93B4B"/>
    <w:rsid w:val="00F9419B"/>
    <w:rsid w:val="00F943B2"/>
    <w:rsid w:val="00FD3956"/>
    <w:rsid w:val="00FD756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866"/>
  </w:style>
  <w:style w:type="paragraph" w:styleId="a8">
    <w:name w:val="footer"/>
    <w:basedOn w:val="a"/>
    <w:link w:val="a9"/>
    <w:uiPriority w:val="99"/>
    <w:unhideWhenUsed/>
    <w:rsid w:val="00CB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866"/>
  </w:style>
  <w:style w:type="paragraph" w:styleId="a8">
    <w:name w:val="footer"/>
    <w:basedOn w:val="a"/>
    <w:link w:val="a9"/>
    <w:uiPriority w:val="99"/>
    <w:unhideWhenUsed/>
    <w:rsid w:val="00CB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E883-74CB-4E42-9B79-9080AF05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2017-01-31T05:19:00Z</cp:lastPrinted>
  <dcterms:created xsi:type="dcterms:W3CDTF">2025-09-26T11:17:00Z</dcterms:created>
  <dcterms:modified xsi:type="dcterms:W3CDTF">2025-10-06T07:49:00Z</dcterms:modified>
</cp:coreProperties>
</file>